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D4B00" w14:textId="77777777" w:rsidR="006B0F4D" w:rsidRPr="00947807" w:rsidRDefault="006B0F4D">
      <w:pPr>
        <w:rPr>
          <w:lang w:val="en-GB"/>
        </w:rPr>
      </w:pPr>
    </w:p>
    <w:p w14:paraId="040333BE" w14:textId="77777777" w:rsidR="006B0F4D" w:rsidRPr="00947807" w:rsidRDefault="006B0F4D">
      <w:pPr>
        <w:rPr>
          <w:lang w:val="en-GB"/>
        </w:rPr>
      </w:pPr>
    </w:p>
    <w:tbl>
      <w:tblPr>
        <w:tblW w:w="9648" w:type="dxa"/>
        <w:tblLayout w:type="fixed"/>
        <w:tblLook w:val="04A0" w:firstRow="1" w:lastRow="0" w:firstColumn="1" w:lastColumn="0" w:noHBand="0" w:noVBand="1"/>
      </w:tblPr>
      <w:tblGrid>
        <w:gridCol w:w="108"/>
        <w:gridCol w:w="8544"/>
        <w:gridCol w:w="996"/>
      </w:tblGrid>
      <w:tr w:rsidR="00CC1D9E" w:rsidRPr="00947807" w14:paraId="499E0A94" w14:textId="77777777" w:rsidTr="00E44692">
        <w:trPr>
          <w:gridBefore w:val="1"/>
          <w:wBefore w:w="108" w:type="dxa"/>
          <w:trHeight w:val="874"/>
        </w:trPr>
        <w:tc>
          <w:tcPr>
            <w:tcW w:w="9540" w:type="dxa"/>
            <w:gridSpan w:val="2"/>
            <w:hideMark/>
          </w:tcPr>
          <w:p w14:paraId="09E4B35A" w14:textId="77777777" w:rsidR="000D589B" w:rsidRPr="00947807" w:rsidRDefault="000D589B" w:rsidP="000D589B">
            <w:pPr>
              <w:pStyle w:val="BodyText"/>
              <w:jc w:val="center"/>
              <w:rPr>
                <w:b/>
                <w:bCs/>
                <w:sz w:val="18"/>
                <w:szCs w:val="18"/>
                <w:lang w:val="en-GB"/>
              </w:rPr>
            </w:pPr>
            <w:r w:rsidRPr="00947807">
              <w:rPr>
                <w:b/>
                <w:bCs/>
                <w:sz w:val="18"/>
                <w:szCs w:val="18"/>
                <w:lang w:val="en-GB"/>
              </w:rPr>
              <w:t>Payment request by bank transfer form of the net dividends</w:t>
            </w:r>
          </w:p>
          <w:p w14:paraId="25C1476F" w14:textId="77777777" w:rsidR="00C566FA" w:rsidRPr="00947807" w:rsidRDefault="000D589B" w:rsidP="000D589B">
            <w:pPr>
              <w:pStyle w:val="BodyText"/>
              <w:jc w:val="center"/>
              <w:rPr>
                <w:rFonts w:asciiTheme="minorHAnsi" w:hAnsiTheme="minorHAnsi"/>
                <w:b/>
                <w:sz w:val="20"/>
                <w:lang w:val="en-GB"/>
              </w:rPr>
            </w:pPr>
            <w:r w:rsidRPr="00947807">
              <w:rPr>
                <w:b/>
                <w:bCs/>
                <w:sz w:val="18"/>
                <w:szCs w:val="18"/>
                <w:lang w:val="en-GB"/>
              </w:rPr>
              <w:t xml:space="preserve"> distributed by </w:t>
            </w:r>
            <w:r w:rsidR="00C566FA" w:rsidRPr="00947807">
              <w:rPr>
                <w:rFonts w:asciiTheme="minorHAnsi" w:hAnsiTheme="minorHAnsi"/>
                <w:b/>
                <w:sz w:val="20"/>
                <w:lang w:val="en-GB"/>
              </w:rPr>
              <w:t>BRD</w:t>
            </w:r>
            <w:r w:rsidR="006B0F4D" w:rsidRPr="00947807">
              <w:rPr>
                <w:rFonts w:asciiTheme="minorHAnsi" w:hAnsiTheme="minorHAnsi"/>
                <w:b/>
                <w:sz w:val="20"/>
                <w:lang w:val="en-GB"/>
              </w:rPr>
              <w:t xml:space="preserve"> -</w:t>
            </w:r>
            <w:r w:rsidR="00C566FA" w:rsidRPr="00947807">
              <w:rPr>
                <w:rFonts w:asciiTheme="minorHAnsi" w:hAnsiTheme="minorHAnsi"/>
                <w:b/>
                <w:sz w:val="20"/>
                <w:lang w:val="en-GB"/>
              </w:rPr>
              <w:t xml:space="preserve"> GROUPE SOCIETE GENERALE SA</w:t>
            </w:r>
          </w:p>
          <w:p w14:paraId="02DE2899" w14:textId="77777777" w:rsidR="00CC1D9E" w:rsidRPr="00947807" w:rsidRDefault="00282B29" w:rsidP="00CC1D9E">
            <w:pPr>
              <w:pStyle w:val="BodyText"/>
              <w:jc w:val="center"/>
              <w:rPr>
                <w:b/>
                <w:bCs/>
                <w:sz w:val="18"/>
                <w:szCs w:val="18"/>
                <w:lang w:val="en-GB"/>
              </w:rPr>
            </w:pPr>
            <w:r w:rsidRPr="00947807">
              <w:rPr>
                <w:b/>
                <w:bCs/>
                <w:sz w:val="18"/>
                <w:szCs w:val="18"/>
                <w:lang w:val="en-GB"/>
              </w:rPr>
              <w:t>-</w:t>
            </w:r>
            <w:r w:rsidR="000D589B" w:rsidRPr="00947807">
              <w:rPr>
                <w:b/>
                <w:bCs/>
                <w:sz w:val="18"/>
                <w:szCs w:val="18"/>
                <w:lang w:val="en-GB"/>
              </w:rPr>
              <w:t xml:space="preserve"> Legal persons </w:t>
            </w:r>
            <w:r w:rsidRPr="00947807">
              <w:rPr>
                <w:b/>
                <w:bCs/>
                <w:sz w:val="18"/>
                <w:szCs w:val="18"/>
                <w:lang w:val="en-GB"/>
              </w:rPr>
              <w:t>-</w:t>
            </w:r>
          </w:p>
          <w:p w14:paraId="1FC81CB2" w14:textId="77777777" w:rsidR="00BA2DBD" w:rsidRPr="00947807" w:rsidRDefault="00BA2DBD" w:rsidP="00CC1D9E">
            <w:pPr>
              <w:pStyle w:val="BodyText"/>
              <w:jc w:val="center"/>
              <w:rPr>
                <w:b/>
                <w:bCs/>
                <w:sz w:val="18"/>
                <w:szCs w:val="18"/>
                <w:lang w:val="en-GB"/>
              </w:rPr>
            </w:pPr>
          </w:p>
          <w:p w14:paraId="5B01AB76" w14:textId="77777777" w:rsidR="00BA2DBD" w:rsidRPr="00947807" w:rsidRDefault="00BA2DBD" w:rsidP="00CC1D9E">
            <w:pPr>
              <w:pStyle w:val="BodyText"/>
              <w:jc w:val="center"/>
              <w:rPr>
                <w:b/>
                <w:bCs/>
                <w:sz w:val="18"/>
                <w:szCs w:val="18"/>
                <w:lang w:val="en-GB"/>
              </w:rPr>
            </w:pPr>
          </w:p>
          <w:p w14:paraId="6A1BB3B1" w14:textId="77777777" w:rsidR="00BA2DBD" w:rsidRPr="00947807" w:rsidRDefault="00BA2DBD" w:rsidP="00CC1D9E">
            <w:pPr>
              <w:pStyle w:val="BodyText"/>
              <w:jc w:val="center"/>
              <w:rPr>
                <w:b/>
                <w:bCs/>
                <w:sz w:val="18"/>
                <w:szCs w:val="18"/>
                <w:lang w:val="en-GB"/>
              </w:rPr>
            </w:pPr>
          </w:p>
          <w:p w14:paraId="43C987BC" w14:textId="77777777" w:rsidR="00BA2DBD" w:rsidRPr="00947807" w:rsidRDefault="00BA2DBD" w:rsidP="00CC1D9E">
            <w:pPr>
              <w:pStyle w:val="BodyText"/>
              <w:jc w:val="center"/>
              <w:rPr>
                <w:b/>
                <w:bCs/>
                <w:sz w:val="18"/>
                <w:szCs w:val="18"/>
                <w:lang w:val="en-GB"/>
              </w:rPr>
            </w:pPr>
          </w:p>
          <w:p w14:paraId="2569097F" w14:textId="77777777" w:rsidR="00BA2DBD" w:rsidRPr="00947807" w:rsidRDefault="00BA2DBD" w:rsidP="00CC1D9E">
            <w:pPr>
              <w:pStyle w:val="BodyText"/>
              <w:jc w:val="center"/>
              <w:rPr>
                <w:b/>
                <w:bCs/>
                <w:sz w:val="18"/>
                <w:szCs w:val="18"/>
                <w:lang w:val="en-GB"/>
              </w:rPr>
            </w:pPr>
          </w:p>
        </w:tc>
      </w:tr>
      <w:tr w:rsidR="00CC1D9E" w:rsidRPr="00947807" w14:paraId="0C553294" w14:textId="77777777" w:rsidTr="00E44692">
        <w:trPr>
          <w:gridBefore w:val="1"/>
          <w:wBefore w:w="108" w:type="dxa"/>
          <w:trHeight w:val="4356"/>
        </w:trPr>
        <w:tc>
          <w:tcPr>
            <w:tcW w:w="9540" w:type="dxa"/>
            <w:gridSpan w:val="2"/>
            <w:hideMark/>
          </w:tcPr>
          <w:p w14:paraId="4F08A782" w14:textId="77777777" w:rsidR="00CC1D9E" w:rsidRPr="00877E8F" w:rsidRDefault="000D589B" w:rsidP="006B0F4D">
            <w:pPr>
              <w:pStyle w:val="BodyText"/>
              <w:spacing w:before="120" w:after="120" w:line="312" w:lineRule="auto"/>
              <w:rPr>
                <w:rFonts w:asciiTheme="minorHAnsi" w:hAnsiTheme="minorHAnsi"/>
                <w:sz w:val="20"/>
                <w:lang w:val="en-GB"/>
              </w:rPr>
            </w:pPr>
            <w:r w:rsidRPr="00877E8F">
              <w:rPr>
                <w:rFonts w:asciiTheme="minorHAnsi" w:hAnsiTheme="minorHAnsi"/>
                <w:sz w:val="20"/>
                <w:lang w:val="en-GB"/>
              </w:rPr>
              <w:t xml:space="preserve">The company </w:t>
            </w:r>
            <w:r w:rsidR="006B0F4D" w:rsidRPr="00877E8F">
              <w:rPr>
                <w:rFonts w:asciiTheme="minorHAnsi" w:hAnsiTheme="minorHAnsi"/>
                <w:sz w:val="20"/>
                <w:lang w:val="en-GB"/>
              </w:rPr>
              <w:t>________________________________________________________________________</w:t>
            </w:r>
            <w:r w:rsidRPr="00877E8F">
              <w:rPr>
                <w:rFonts w:asciiTheme="minorHAnsi" w:hAnsiTheme="minorHAnsi"/>
                <w:sz w:val="20"/>
                <w:lang w:val="en-GB"/>
              </w:rPr>
              <w:t>_____</w:t>
            </w:r>
          </w:p>
          <w:p w14:paraId="1A0EF49B" w14:textId="44C1FF44" w:rsidR="00CC1D9E" w:rsidRPr="00947807" w:rsidRDefault="00AF7C34" w:rsidP="001B57BD">
            <w:pPr>
              <w:pStyle w:val="BodyText"/>
              <w:spacing w:before="120" w:after="120" w:line="312" w:lineRule="auto"/>
              <w:jc w:val="left"/>
              <w:rPr>
                <w:rFonts w:asciiTheme="minorHAnsi" w:hAnsiTheme="minorHAnsi"/>
                <w:sz w:val="20"/>
                <w:lang w:val="en-GB"/>
              </w:rPr>
            </w:pPr>
            <w:r w:rsidRPr="00877E8F">
              <w:rPr>
                <w:rFonts w:asciiTheme="minorHAnsi" w:hAnsiTheme="minorHAnsi"/>
                <w:sz w:val="20"/>
                <w:lang w:val="en-GB"/>
              </w:rPr>
              <w:t xml:space="preserve">identified with the </w:t>
            </w:r>
            <w:r w:rsidR="000D589B" w:rsidRPr="00877E8F">
              <w:rPr>
                <w:rFonts w:asciiTheme="minorHAnsi" w:hAnsiTheme="minorHAnsi"/>
                <w:sz w:val="20"/>
                <w:lang w:val="en-GB"/>
              </w:rPr>
              <w:t xml:space="preserve">fiscal registration code </w:t>
            </w:r>
            <w:r w:rsidR="006B0F4D" w:rsidRPr="00877E8F">
              <w:rPr>
                <w:rFonts w:asciiTheme="minorHAnsi" w:hAnsiTheme="minorHAnsi"/>
                <w:sz w:val="20"/>
                <w:lang w:val="en-GB"/>
              </w:rPr>
              <w:t>___________________________________________________</w:t>
            </w:r>
            <w:r w:rsidR="00877E8F">
              <w:rPr>
                <w:rFonts w:asciiTheme="minorHAnsi" w:hAnsiTheme="minorHAnsi"/>
                <w:sz w:val="20"/>
                <w:lang w:val="en-GB"/>
              </w:rPr>
              <w:softHyphen/>
            </w:r>
            <w:r w:rsidR="00877E8F">
              <w:rPr>
                <w:rFonts w:asciiTheme="minorHAnsi" w:hAnsiTheme="minorHAnsi"/>
                <w:sz w:val="20"/>
                <w:lang w:val="en-GB"/>
              </w:rPr>
              <w:softHyphen/>
            </w:r>
            <w:r w:rsidR="00877E8F">
              <w:rPr>
                <w:rFonts w:asciiTheme="minorHAnsi" w:hAnsiTheme="minorHAnsi"/>
                <w:sz w:val="20"/>
                <w:lang w:val="en-GB"/>
              </w:rPr>
              <w:softHyphen/>
              <w:t>______</w:t>
            </w:r>
            <w:r w:rsidR="006B0F4D" w:rsidRPr="00877E8F">
              <w:rPr>
                <w:rFonts w:asciiTheme="minorHAnsi" w:hAnsiTheme="minorHAnsi"/>
                <w:sz w:val="20"/>
                <w:lang w:val="en-GB"/>
              </w:rPr>
              <w:t>_</w:t>
            </w:r>
            <w:r w:rsidR="00C566FA" w:rsidRPr="00877E8F">
              <w:rPr>
                <w:rFonts w:asciiTheme="minorHAnsi" w:hAnsiTheme="minorHAnsi"/>
                <w:sz w:val="20"/>
                <w:lang w:val="en-GB"/>
              </w:rPr>
              <w:t xml:space="preserve">, </w:t>
            </w:r>
            <w:r w:rsidRPr="00877E8F">
              <w:rPr>
                <w:rFonts w:asciiTheme="minorHAnsi" w:hAnsiTheme="minorHAnsi"/>
                <w:sz w:val="20"/>
                <w:lang w:val="en-GB"/>
              </w:rPr>
              <w:t>registration no. with the</w:t>
            </w:r>
            <w:r w:rsidRPr="00877E8F">
              <w:rPr>
                <w:sz w:val="22"/>
                <w:szCs w:val="22"/>
                <w:lang w:val="en-GB"/>
              </w:rPr>
              <w:t xml:space="preserve"> </w:t>
            </w:r>
            <w:r w:rsidR="000D589B" w:rsidRPr="00877E8F">
              <w:rPr>
                <w:rFonts w:asciiTheme="minorHAnsi" w:hAnsiTheme="minorHAnsi"/>
                <w:sz w:val="20"/>
                <w:lang w:val="en-GB"/>
              </w:rPr>
              <w:t>Trade Register no/similar</w:t>
            </w:r>
            <w:r w:rsidR="00947807" w:rsidRPr="00877E8F">
              <w:rPr>
                <w:rFonts w:asciiTheme="minorHAnsi" w:hAnsiTheme="minorHAnsi"/>
                <w:sz w:val="20"/>
                <w:lang w:val="en-GB"/>
              </w:rPr>
              <w:t xml:space="preserve"> information</w:t>
            </w:r>
            <w:r w:rsidR="000D589B" w:rsidRPr="00877E8F">
              <w:rPr>
                <w:rFonts w:asciiTheme="minorHAnsi" w:hAnsiTheme="minorHAnsi"/>
                <w:sz w:val="20"/>
                <w:lang w:val="en-GB"/>
              </w:rPr>
              <w:t xml:space="preserve"> </w:t>
            </w:r>
            <w:r w:rsidR="006B0F4D" w:rsidRPr="00877E8F">
              <w:rPr>
                <w:rFonts w:asciiTheme="minorHAnsi" w:hAnsiTheme="minorHAnsi"/>
                <w:sz w:val="20"/>
                <w:lang w:val="en-GB"/>
              </w:rPr>
              <w:t>_______</w:t>
            </w:r>
            <w:r w:rsidR="00877E8F">
              <w:rPr>
                <w:rFonts w:asciiTheme="minorHAnsi" w:hAnsiTheme="minorHAnsi"/>
                <w:sz w:val="20"/>
                <w:lang w:val="en-GB"/>
              </w:rPr>
              <w:t>_____________________headquartered in______________________S</w:t>
            </w:r>
            <w:r w:rsidR="000D589B" w:rsidRPr="00877E8F">
              <w:rPr>
                <w:rFonts w:asciiTheme="minorHAnsi" w:hAnsiTheme="minorHAnsi"/>
                <w:sz w:val="20"/>
                <w:lang w:val="en-GB"/>
              </w:rPr>
              <w:t>treet______________________no_______block_</w:t>
            </w:r>
            <w:r w:rsidR="00877E8F">
              <w:rPr>
                <w:rFonts w:asciiTheme="minorHAnsi" w:hAnsiTheme="minorHAnsi"/>
                <w:sz w:val="20"/>
                <w:lang w:val="en-GB"/>
              </w:rPr>
              <w:t>______entry_________apt______</w:t>
            </w:r>
            <w:r w:rsidR="00947807" w:rsidRPr="00877E8F">
              <w:rPr>
                <w:rFonts w:asciiTheme="minorHAnsi" w:hAnsiTheme="minorHAnsi"/>
                <w:sz w:val="20"/>
                <w:lang w:val="en-GB"/>
              </w:rPr>
              <w:t>sector/</w:t>
            </w:r>
            <w:r w:rsidR="000D589B" w:rsidRPr="00877E8F">
              <w:rPr>
                <w:rFonts w:asciiTheme="minorHAnsi" w:hAnsiTheme="minorHAnsi"/>
                <w:sz w:val="20"/>
                <w:lang w:val="en-GB"/>
              </w:rPr>
              <w:t>district</w:t>
            </w:r>
            <w:r w:rsidR="00CC1D9E" w:rsidRPr="00877E8F">
              <w:rPr>
                <w:rFonts w:asciiTheme="minorHAnsi" w:hAnsiTheme="minorHAnsi"/>
                <w:sz w:val="20"/>
                <w:lang w:val="en-GB"/>
              </w:rPr>
              <w:t>,</w:t>
            </w:r>
            <w:r w:rsidR="000D589B" w:rsidRPr="00877E8F">
              <w:rPr>
                <w:rFonts w:asciiTheme="minorHAnsi" w:hAnsiTheme="minorHAnsi"/>
                <w:sz w:val="20"/>
                <w:lang w:val="en-GB"/>
              </w:rPr>
              <w:t xml:space="preserve">__________________country__________ duly represented by </w:t>
            </w:r>
            <w:r w:rsidR="009A4B34" w:rsidRPr="00877E8F">
              <w:rPr>
                <w:rFonts w:asciiTheme="minorHAnsi" w:hAnsiTheme="minorHAnsi"/>
                <w:sz w:val="20"/>
                <w:lang w:val="en-GB"/>
              </w:rPr>
              <w:t>__________________________</w:t>
            </w:r>
            <w:r w:rsidR="00877E8F">
              <w:rPr>
                <w:rFonts w:asciiTheme="minorHAnsi" w:hAnsiTheme="minorHAnsi"/>
                <w:sz w:val="20"/>
                <w:lang w:val="en-GB"/>
              </w:rPr>
              <w:t>____</w:t>
            </w:r>
            <w:r w:rsidR="000D589B" w:rsidRPr="00877E8F">
              <w:rPr>
                <w:rFonts w:asciiTheme="minorHAnsi" w:hAnsiTheme="minorHAnsi"/>
                <w:sz w:val="20"/>
                <w:lang w:val="en-GB"/>
              </w:rPr>
              <w:t xml:space="preserve"> I instruct BRD to transfer the net dividend  distributed by</w:t>
            </w:r>
            <w:r w:rsidR="00C566FA" w:rsidRPr="00877E8F">
              <w:rPr>
                <w:rFonts w:asciiTheme="minorHAnsi" w:hAnsiTheme="minorHAnsi"/>
                <w:sz w:val="20"/>
                <w:lang w:val="en-GB"/>
              </w:rPr>
              <w:t xml:space="preserve"> </w:t>
            </w:r>
            <w:r w:rsidR="00C566FA" w:rsidRPr="00877E8F">
              <w:rPr>
                <w:rFonts w:asciiTheme="minorHAnsi" w:hAnsiTheme="minorHAnsi"/>
                <w:b/>
                <w:sz w:val="20"/>
                <w:lang w:val="en-GB"/>
              </w:rPr>
              <w:t>BRD</w:t>
            </w:r>
            <w:r w:rsidR="006B0F4D" w:rsidRPr="00877E8F">
              <w:rPr>
                <w:rFonts w:asciiTheme="minorHAnsi" w:hAnsiTheme="minorHAnsi"/>
                <w:b/>
                <w:sz w:val="20"/>
                <w:lang w:val="en-GB"/>
              </w:rPr>
              <w:t xml:space="preserve"> -</w:t>
            </w:r>
            <w:r w:rsidR="00C566FA" w:rsidRPr="00877E8F">
              <w:rPr>
                <w:rFonts w:asciiTheme="minorHAnsi" w:hAnsiTheme="minorHAnsi"/>
                <w:b/>
                <w:sz w:val="20"/>
                <w:lang w:val="en-GB"/>
              </w:rPr>
              <w:t xml:space="preserve"> GROUPE SOCIETE GENERALE SA</w:t>
            </w:r>
            <w:r w:rsidR="00947807" w:rsidRPr="00877E8F">
              <w:rPr>
                <w:rFonts w:asciiTheme="minorHAnsi" w:hAnsiTheme="minorHAnsi"/>
                <w:b/>
                <w:sz w:val="20"/>
                <w:lang w:val="en-GB"/>
              </w:rPr>
              <w:t xml:space="preserve"> </w:t>
            </w:r>
            <w:r w:rsidR="00947807" w:rsidRPr="00877E8F">
              <w:rPr>
                <w:rFonts w:asciiTheme="minorHAnsi" w:hAnsiTheme="minorHAnsi"/>
                <w:sz w:val="20"/>
                <w:lang w:val="en-GB"/>
              </w:rPr>
              <w:t>for 201</w:t>
            </w:r>
            <w:r w:rsidR="00761092">
              <w:rPr>
                <w:rFonts w:asciiTheme="minorHAnsi" w:hAnsiTheme="minorHAnsi"/>
                <w:sz w:val="20"/>
                <w:lang w:val="en-GB"/>
              </w:rPr>
              <w:t>8</w:t>
            </w:r>
            <w:r w:rsidR="00C566FA" w:rsidRPr="00877E8F">
              <w:rPr>
                <w:rFonts w:asciiTheme="minorHAnsi" w:hAnsiTheme="minorHAnsi"/>
                <w:b/>
                <w:sz w:val="20"/>
                <w:lang w:val="en-GB"/>
              </w:rPr>
              <w:t xml:space="preserve"> </w:t>
            </w:r>
            <w:r w:rsidR="0079312F" w:rsidRPr="00877E8F">
              <w:rPr>
                <w:rFonts w:asciiTheme="minorHAnsi" w:hAnsiTheme="minorHAnsi"/>
                <w:sz w:val="20"/>
                <w:lang w:val="en-GB"/>
              </w:rPr>
              <w:t xml:space="preserve">to the shareholder </w:t>
            </w:r>
            <w:r w:rsidR="009A4B34" w:rsidRPr="00877E8F">
              <w:rPr>
                <w:rFonts w:asciiTheme="minorHAnsi" w:hAnsiTheme="minorHAnsi"/>
                <w:sz w:val="20"/>
                <w:lang w:val="en-GB"/>
              </w:rPr>
              <w:t>____________________</w:t>
            </w:r>
            <w:r w:rsidR="006B0F4D" w:rsidRPr="00877E8F">
              <w:rPr>
                <w:rFonts w:asciiTheme="minorHAnsi" w:hAnsiTheme="minorHAnsi"/>
                <w:sz w:val="20"/>
                <w:lang w:val="en-GB"/>
              </w:rPr>
              <w:t>______</w:t>
            </w:r>
            <w:r w:rsidR="0079312F" w:rsidRPr="00877E8F">
              <w:rPr>
                <w:sz w:val="18"/>
                <w:szCs w:val="18"/>
                <w:lang w:val="en-GB"/>
              </w:rPr>
              <w:t xml:space="preserve"> </w:t>
            </w:r>
            <w:r w:rsidR="0079312F" w:rsidRPr="00877E8F">
              <w:rPr>
                <w:rFonts w:asciiTheme="minorHAnsi" w:hAnsiTheme="minorHAnsi"/>
                <w:sz w:val="20"/>
                <w:lang w:val="en-GB"/>
              </w:rPr>
              <w:t xml:space="preserve">into </w:t>
            </w:r>
            <w:r w:rsidR="00947807" w:rsidRPr="00877E8F">
              <w:rPr>
                <w:rFonts w:asciiTheme="minorHAnsi" w:hAnsiTheme="minorHAnsi"/>
                <w:sz w:val="20"/>
                <w:lang w:val="en-GB"/>
              </w:rPr>
              <w:t xml:space="preserve">the </w:t>
            </w:r>
            <w:r w:rsidR="001B57BD" w:rsidRPr="00877E8F">
              <w:rPr>
                <w:rFonts w:asciiTheme="minorHAnsi" w:hAnsiTheme="minorHAnsi"/>
                <w:sz w:val="20"/>
                <w:lang w:val="en-GB"/>
              </w:rPr>
              <w:t xml:space="preserve">Bank </w:t>
            </w:r>
            <w:r w:rsidR="0079312F" w:rsidRPr="00877E8F">
              <w:rPr>
                <w:rFonts w:asciiTheme="minorHAnsi" w:hAnsiTheme="minorHAnsi"/>
                <w:sz w:val="20"/>
                <w:lang w:val="en-GB"/>
              </w:rPr>
              <w:t>account no</w:t>
            </w:r>
            <w:r w:rsidR="0079312F" w:rsidRPr="00877E8F">
              <w:rPr>
                <w:rFonts w:asciiTheme="minorHAnsi" w:hAnsiTheme="minorHAnsi"/>
                <w:sz w:val="20"/>
                <w:vertAlign w:val="superscript"/>
                <w:lang w:val="en-GB"/>
              </w:rPr>
              <w:t xml:space="preserve"> </w:t>
            </w:r>
            <w:r w:rsidR="00BA2DBD" w:rsidRPr="00877E8F">
              <w:rPr>
                <w:rFonts w:asciiTheme="minorHAnsi" w:hAnsiTheme="minorHAnsi"/>
                <w:sz w:val="20"/>
                <w:vertAlign w:val="superscript"/>
                <w:lang w:val="en-GB"/>
              </w:rPr>
              <w:footnoteReference w:id="1"/>
            </w:r>
            <w:r w:rsidR="00CC1D9E" w:rsidRPr="00877E8F">
              <w:rPr>
                <w:rFonts w:asciiTheme="minorHAnsi" w:hAnsiTheme="minorHAnsi"/>
                <w:sz w:val="20"/>
                <w:lang w:val="en-GB"/>
              </w:rPr>
              <w:t xml:space="preserve"> </w:t>
            </w:r>
            <w:r w:rsidR="006B0F4D" w:rsidRPr="00877E8F">
              <w:rPr>
                <w:rFonts w:asciiTheme="minorHAnsi" w:hAnsiTheme="minorHAnsi"/>
                <w:sz w:val="20"/>
                <w:lang w:val="en-GB"/>
              </w:rPr>
              <w:t>____</w:t>
            </w:r>
            <w:r w:rsidR="00877E8F">
              <w:rPr>
                <w:rFonts w:asciiTheme="minorHAnsi" w:hAnsiTheme="minorHAnsi"/>
                <w:sz w:val="20"/>
                <w:lang w:val="en-GB"/>
              </w:rPr>
              <w:t>_______________________________</w:t>
            </w:r>
            <w:r w:rsidR="006B0F4D" w:rsidRPr="00877E8F">
              <w:rPr>
                <w:rFonts w:asciiTheme="minorHAnsi" w:hAnsiTheme="minorHAnsi"/>
                <w:sz w:val="20"/>
                <w:lang w:val="en-GB"/>
              </w:rPr>
              <w:t xml:space="preserve"> </w:t>
            </w:r>
            <w:r w:rsidR="00CC1D9E" w:rsidRPr="00877E8F">
              <w:rPr>
                <w:rFonts w:asciiTheme="minorHAnsi" w:hAnsiTheme="minorHAnsi"/>
                <w:sz w:val="20"/>
                <w:lang w:val="en-GB"/>
              </w:rPr>
              <w:t>(IBAN),</w:t>
            </w:r>
            <w:r w:rsidR="00BA2DBD" w:rsidRPr="00877E8F">
              <w:rPr>
                <w:rFonts w:asciiTheme="minorHAnsi" w:hAnsiTheme="minorHAnsi"/>
                <w:sz w:val="20"/>
                <w:lang w:val="en-GB"/>
              </w:rPr>
              <w:t xml:space="preserve"> </w:t>
            </w:r>
            <w:r w:rsidR="001B57BD" w:rsidRPr="00877E8F">
              <w:rPr>
                <w:rFonts w:asciiTheme="minorHAnsi" w:hAnsiTheme="minorHAnsi"/>
                <w:sz w:val="20"/>
                <w:lang w:val="en-GB"/>
              </w:rPr>
              <w:t xml:space="preserve">the holder of the bank account </w:t>
            </w:r>
            <w:r w:rsidR="00877E8F">
              <w:rPr>
                <w:rFonts w:asciiTheme="minorHAnsi" w:hAnsiTheme="minorHAnsi"/>
                <w:sz w:val="20"/>
                <w:lang w:val="en-GB"/>
              </w:rPr>
              <w:t>___________</w:t>
            </w:r>
            <w:r w:rsidR="00DB472E" w:rsidRPr="00877E8F">
              <w:rPr>
                <w:rFonts w:asciiTheme="minorHAnsi" w:hAnsiTheme="minorHAnsi"/>
                <w:sz w:val="20"/>
                <w:lang w:val="en-GB"/>
              </w:rPr>
              <w:t>______________________________</w:t>
            </w:r>
            <w:r w:rsidR="00947807" w:rsidRPr="00877E8F">
              <w:rPr>
                <w:rFonts w:asciiTheme="minorHAnsi" w:hAnsiTheme="minorHAnsi"/>
                <w:sz w:val="20"/>
                <w:lang w:val="en-GB"/>
              </w:rPr>
              <w:t>___________________</w:t>
            </w:r>
            <w:r w:rsidR="00CC1D9E" w:rsidRPr="00877E8F">
              <w:rPr>
                <w:rFonts w:asciiTheme="minorHAnsi" w:hAnsiTheme="minorHAnsi"/>
                <w:sz w:val="20"/>
                <w:lang w:val="en-GB"/>
              </w:rPr>
              <w:t>,</w:t>
            </w:r>
            <w:r w:rsidR="006B0F4D" w:rsidRPr="00877E8F">
              <w:rPr>
                <w:rFonts w:asciiTheme="minorHAnsi" w:hAnsiTheme="minorHAnsi"/>
                <w:sz w:val="20"/>
                <w:lang w:val="en-GB"/>
              </w:rPr>
              <w:t xml:space="preserve"> </w:t>
            </w:r>
            <w:r w:rsidR="0079312F" w:rsidRPr="00877E8F">
              <w:rPr>
                <w:rFonts w:asciiTheme="minorHAnsi" w:hAnsiTheme="minorHAnsi"/>
                <w:sz w:val="20"/>
                <w:lang w:val="en-GB"/>
              </w:rPr>
              <w:t xml:space="preserve">opened </w:t>
            </w:r>
            <w:r w:rsidR="00947807" w:rsidRPr="00877E8F">
              <w:rPr>
                <w:rFonts w:asciiTheme="minorHAnsi" w:hAnsiTheme="minorHAnsi"/>
                <w:sz w:val="20"/>
                <w:lang w:val="en-GB"/>
              </w:rPr>
              <w:t xml:space="preserve">on </w:t>
            </w:r>
            <w:r w:rsidR="0079312F" w:rsidRPr="00877E8F">
              <w:rPr>
                <w:rFonts w:asciiTheme="minorHAnsi" w:hAnsiTheme="minorHAnsi"/>
                <w:sz w:val="20"/>
                <w:lang w:val="en-GB"/>
              </w:rPr>
              <w:t>the bank</w:t>
            </w:r>
            <w:r w:rsidR="00947807" w:rsidRPr="00877E8F">
              <w:rPr>
                <w:rFonts w:asciiTheme="minorHAnsi" w:hAnsiTheme="minorHAnsi"/>
                <w:sz w:val="20"/>
                <w:lang w:val="en-GB"/>
              </w:rPr>
              <w:t>______________________</w:t>
            </w:r>
            <w:r w:rsidR="0079312F" w:rsidRPr="00947807">
              <w:rPr>
                <w:rFonts w:asciiTheme="minorHAnsi" w:hAnsiTheme="minorHAnsi"/>
                <w:sz w:val="20"/>
                <w:lang w:val="en-GB"/>
              </w:rPr>
              <w:t xml:space="preserve"> branch</w:t>
            </w:r>
            <w:r w:rsidR="00CC1D9E" w:rsidRPr="00947807">
              <w:rPr>
                <w:rFonts w:asciiTheme="minorHAnsi" w:hAnsiTheme="minorHAnsi"/>
                <w:sz w:val="20"/>
                <w:lang w:val="en-GB"/>
              </w:rPr>
              <w:t xml:space="preserve"> </w:t>
            </w:r>
            <w:r w:rsidR="006B0F4D" w:rsidRPr="00947807">
              <w:rPr>
                <w:rFonts w:asciiTheme="minorHAnsi" w:hAnsiTheme="minorHAnsi"/>
                <w:sz w:val="20"/>
                <w:lang w:val="en-GB"/>
              </w:rPr>
              <w:t>___________________________________</w:t>
            </w:r>
            <w:r w:rsidR="00877E8F">
              <w:rPr>
                <w:rFonts w:asciiTheme="minorHAnsi" w:hAnsiTheme="minorHAnsi"/>
                <w:sz w:val="20"/>
                <w:lang w:val="en-GB"/>
              </w:rPr>
              <w:t>_____________</w:t>
            </w:r>
          </w:p>
          <w:p w14:paraId="71EC94E8" w14:textId="77777777" w:rsidR="00BA2DBD" w:rsidRPr="00947807" w:rsidRDefault="0079312F" w:rsidP="00BA2DBD">
            <w:pPr>
              <w:pStyle w:val="BodyText"/>
              <w:spacing w:line="288" w:lineRule="auto"/>
              <w:rPr>
                <w:rFonts w:asciiTheme="minorHAnsi" w:hAnsiTheme="minorHAnsi"/>
                <w:b/>
                <w:sz w:val="20"/>
                <w:lang w:val="en-GB"/>
              </w:rPr>
            </w:pPr>
            <w:r w:rsidRPr="00947807">
              <w:rPr>
                <w:rFonts w:asciiTheme="minorHAnsi" w:hAnsiTheme="minorHAnsi"/>
                <w:b/>
                <w:sz w:val="20"/>
                <w:lang w:val="en-GB"/>
              </w:rPr>
              <w:t>I attach to the present payment request form of the net dividends by bank transfer the following documents</w:t>
            </w:r>
            <w:r w:rsidR="00BA2DBD" w:rsidRPr="00947807">
              <w:rPr>
                <w:rFonts w:asciiTheme="minorHAnsi" w:hAnsiTheme="minorHAnsi"/>
                <w:b/>
                <w:sz w:val="20"/>
                <w:lang w:val="en-GB"/>
              </w:rPr>
              <w:t>:</w:t>
            </w:r>
          </w:p>
          <w:p w14:paraId="1C197C1F" w14:textId="77777777" w:rsidR="006B0F4D" w:rsidRPr="00947807" w:rsidRDefault="0079312F" w:rsidP="00BA2DBD">
            <w:pPr>
              <w:pStyle w:val="BodyText"/>
              <w:spacing w:line="288" w:lineRule="auto"/>
              <w:rPr>
                <w:rFonts w:asciiTheme="minorHAnsi" w:hAnsiTheme="minorHAnsi"/>
                <w:b/>
                <w:sz w:val="20"/>
                <w:lang w:val="en-GB"/>
              </w:rPr>
            </w:pPr>
            <w:r w:rsidRPr="00947807">
              <w:rPr>
                <w:sz w:val="18"/>
                <w:szCs w:val="18"/>
                <w:lang w:val="en-GB"/>
              </w:rPr>
              <w:t xml:space="preserve">   </w:t>
            </w:r>
            <w:r w:rsidRPr="00947807">
              <w:rPr>
                <w:b/>
                <w:sz w:val="18"/>
                <w:szCs w:val="18"/>
                <w:lang w:val="en-GB"/>
              </w:rPr>
              <w:t xml:space="preserve">For </w:t>
            </w:r>
            <w:r w:rsidRPr="00947807">
              <w:rPr>
                <w:b/>
                <w:bCs/>
                <w:sz w:val="18"/>
                <w:szCs w:val="18"/>
                <w:lang w:val="en-GB"/>
              </w:rPr>
              <w:t>transfers in other banks than BRD</w:t>
            </w:r>
          </w:p>
          <w:p w14:paraId="18BB8436" w14:textId="77777777" w:rsidR="00BA2DBD" w:rsidRPr="00877E8F" w:rsidRDefault="004370A0" w:rsidP="00947807">
            <w:pPr>
              <w:pStyle w:val="ListParagraph"/>
              <w:numPr>
                <w:ilvl w:val="0"/>
                <w:numId w:val="9"/>
              </w:numPr>
              <w:autoSpaceDE w:val="0"/>
              <w:autoSpaceDN w:val="0"/>
              <w:adjustRightInd w:val="0"/>
              <w:spacing w:before="120" w:after="0" w:line="240" w:lineRule="auto"/>
              <w:contextualSpacing w:val="0"/>
              <w:jc w:val="both"/>
              <w:rPr>
                <w:rFonts w:cs="Arial"/>
                <w:sz w:val="20"/>
                <w:szCs w:val="20"/>
                <w:lang w:val="en-GB"/>
              </w:rPr>
            </w:pPr>
            <w:r w:rsidRPr="00947807">
              <w:rPr>
                <w:rFonts w:ascii="Times New Roman" w:hAnsi="Times New Roman"/>
                <w:b/>
                <w:shd w:val="clear" w:color="auto" w:fill="FFFFFF" w:themeFill="background1"/>
                <w:lang w:val="en-GB"/>
              </w:rPr>
              <w:fldChar w:fldCharType="begin">
                <w:ffData>
                  <w:name w:val="Check2"/>
                  <w:enabled/>
                  <w:calcOnExit w:val="0"/>
                  <w:checkBox>
                    <w:size w:val="20"/>
                    <w:default w:val="0"/>
                  </w:checkBox>
                </w:ffData>
              </w:fldChar>
            </w:r>
            <w:bookmarkStart w:id="0" w:name="Check2"/>
            <w:r w:rsidR="006B0F4D" w:rsidRPr="00947807">
              <w:rPr>
                <w:rFonts w:ascii="Times New Roman" w:hAnsi="Times New Roman"/>
                <w:b/>
                <w:shd w:val="clear" w:color="auto" w:fill="FFFFFF" w:themeFill="background1"/>
                <w:lang w:val="en-GB"/>
              </w:rPr>
              <w:instrText xml:space="preserve"> FORMCHECKBOX </w:instrText>
            </w:r>
            <w:r w:rsidR="00761092">
              <w:rPr>
                <w:rFonts w:ascii="Times New Roman" w:hAnsi="Times New Roman"/>
                <w:b/>
                <w:shd w:val="clear" w:color="auto" w:fill="FFFFFF" w:themeFill="background1"/>
                <w:lang w:val="en-GB"/>
              </w:rPr>
            </w:r>
            <w:r w:rsidR="00761092">
              <w:rPr>
                <w:rFonts w:ascii="Times New Roman" w:hAnsi="Times New Roman"/>
                <w:b/>
                <w:shd w:val="clear" w:color="auto" w:fill="FFFFFF" w:themeFill="background1"/>
                <w:lang w:val="en-GB"/>
              </w:rPr>
              <w:fldChar w:fldCharType="separate"/>
            </w:r>
            <w:r w:rsidRPr="00947807">
              <w:rPr>
                <w:rFonts w:ascii="Times New Roman" w:hAnsi="Times New Roman"/>
                <w:b/>
                <w:shd w:val="clear" w:color="auto" w:fill="FFFFFF" w:themeFill="background1"/>
                <w:lang w:val="en-GB"/>
              </w:rPr>
              <w:fldChar w:fldCharType="end"/>
            </w:r>
            <w:bookmarkEnd w:id="0"/>
            <w:r w:rsidR="006B0F4D" w:rsidRPr="00947807">
              <w:rPr>
                <w:rFonts w:ascii="Times New Roman" w:hAnsi="Times New Roman"/>
                <w:b/>
                <w:lang w:val="en-GB"/>
              </w:rPr>
              <w:t xml:space="preserve">  </w:t>
            </w:r>
            <w:r w:rsidR="0079312F" w:rsidRPr="00877E8F">
              <w:rPr>
                <w:rFonts w:cs="Arial"/>
                <w:sz w:val="20"/>
                <w:szCs w:val="20"/>
                <w:lang w:val="en-GB"/>
              </w:rPr>
              <w:t xml:space="preserve">copy of the </w:t>
            </w:r>
            <w:r w:rsidR="00947807" w:rsidRPr="00877E8F">
              <w:rPr>
                <w:rFonts w:cs="Arial"/>
                <w:sz w:val="20"/>
                <w:szCs w:val="20"/>
                <w:lang w:val="en-GB"/>
              </w:rPr>
              <w:t xml:space="preserve">account </w:t>
            </w:r>
            <w:r w:rsidR="0079312F" w:rsidRPr="00877E8F">
              <w:rPr>
                <w:rFonts w:cs="Arial"/>
                <w:sz w:val="20"/>
                <w:szCs w:val="20"/>
                <w:lang w:val="en-GB"/>
              </w:rPr>
              <w:t xml:space="preserve">statement certified by the bank where </w:t>
            </w:r>
            <w:r w:rsidR="00947807" w:rsidRPr="00877E8F">
              <w:rPr>
                <w:rFonts w:cs="Arial"/>
                <w:sz w:val="20"/>
                <w:szCs w:val="20"/>
                <w:lang w:val="en-GB"/>
              </w:rPr>
              <w:t>the transfer of dividends is requested</w:t>
            </w:r>
            <w:r w:rsidR="00947807" w:rsidRPr="00877E8F">
              <w:rPr>
                <w:rFonts w:ascii="Arial" w:hAnsi="Arial" w:cs="Arial"/>
              </w:rPr>
              <w:t xml:space="preserve"> </w:t>
            </w:r>
            <w:r w:rsidR="00947807" w:rsidRPr="00877E8F">
              <w:rPr>
                <w:rFonts w:cs="Arial"/>
                <w:sz w:val="20"/>
                <w:szCs w:val="20"/>
                <w:lang w:val="en-GB"/>
              </w:rPr>
              <w:t>stating that the shareholder is the holder of the account in which the transfer is requested;</w:t>
            </w:r>
          </w:p>
          <w:p w14:paraId="6CCBC203" w14:textId="77777777" w:rsidR="00BA2DBD" w:rsidRPr="00877E8F" w:rsidRDefault="004370A0" w:rsidP="00C34B2E">
            <w:pPr>
              <w:pStyle w:val="ListParagraph"/>
              <w:numPr>
                <w:ilvl w:val="0"/>
                <w:numId w:val="9"/>
              </w:numPr>
              <w:autoSpaceDE w:val="0"/>
              <w:autoSpaceDN w:val="0"/>
              <w:adjustRightInd w:val="0"/>
              <w:spacing w:before="120" w:after="120" w:line="264" w:lineRule="auto"/>
              <w:contextualSpacing w:val="0"/>
              <w:jc w:val="both"/>
              <w:rPr>
                <w:rFonts w:cs="Arial"/>
                <w:sz w:val="20"/>
                <w:szCs w:val="20"/>
                <w:lang w:val="en-GB"/>
              </w:rPr>
            </w:pPr>
            <w:r w:rsidRPr="00877E8F">
              <w:rPr>
                <w:b/>
                <w:sz w:val="20"/>
                <w:szCs w:val="20"/>
                <w:shd w:val="clear" w:color="auto" w:fill="FFFFFF" w:themeFill="background1"/>
                <w:lang w:val="en-GB"/>
              </w:rPr>
              <w:fldChar w:fldCharType="begin">
                <w:ffData>
                  <w:name w:val="Check2"/>
                  <w:enabled/>
                  <w:calcOnExit w:val="0"/>
                  <w:checkBox>
                    <w:size w:val="20"/>
                    <w:default w:val="0"/>
                  </w:checkBox>
                </w:ffData>
              </w:fldChar>
            </w:r>
            <w:r w:rsidR="006B0F4D" w:rsidRPr="00877E8F">
              <w:rPr>
                <w:b/>
                <w:sz w:val="20"/>
                <w:szCs w:val="20"/>
                <w:shd w:val="clear" w:color="auto" w:fill="FFFFFF" w:themeFill="background1"/>
                <w:lang w:val="en-GB"/>
              </w:rPr>
              <w:instrText xml:space="preserve"> FORMCHECKBOX </w:instrText>
            </w:r>
            <w:r w:rsidR="00761092">
              <w:rPr>
                <w:b/>
                <w:sz w:val="20"/>
                <w:szCs w:val="20"/>
                <w:shd w:val="clear" w:color="auto" w:fill="FFFFFF" w:themeFill="background1"/>
                <w:lang w:val="en-GB"/>
              </w:rPr>
            </w:r>
            <w:r w:rsidR="00761092">
              <w:rPr>
                <w:b/>
                <w:sz w:val="20"/>
                <w:szCs w:val="20"/>
                <w:shd w:val="clear" w:color="auto" w:fill="FFFFFF" w:themeFill="background1"/>
                <w:lang w:val="en-GB"/>
              </w:rPr>
              <w:fldChar w:fldCharType="separate"/>
            </w:r>
            <w:r w:rsidRPr="00877E8F">
              <w:rPr>
                <w:b/>
                <w:sz w:val="20"/>
                <w:szCs w:val="20"/>
                <w:shd w:val="clear" w:color="auto" w:fill="FFFFFF" w:themeFill="background1"/>
                <w:lang w:val="en-GB"/>
              </w:rPr>
              <w:fldChar w:fldCharType="end"/>
            </w:r>
            <w:r w:rsidR="006B0F4D" w:rsidRPr="00877E8F">
              <w:rPr>
                <w:b/>
                <w:sz w:val="20"/>
                <w:szCs w:val="20"/>
                <w:lang w:val="en-GB"/>
              </w:rPr>
              <w:t xml:space="preserve">   </w:t>
            </w:r>
            <w:r w:rsidR="00C34B2E" w:rsidRPr="00877E8F">
              <w:rPr>
                <w:sz w:val="20"/>
                <w:szCs w:val="20"/>
                <w:lang w:val="en-GB"/>
              </w:rPr>
              <w:t>copy of the valid identity documents of the legal representative or, as the case may be</w:t>
            </w:r>
            <w:r w:rsidR="00947807" w:rsidRPr="00877E8F">
              <w:rPr>
                <w:sz w:val="20"/>
                <w:szCs w:val="20"/>
                <w:lang w:val="en-GB"/>
              </w:rPr>
              <w:t xml:space="preserve">, of the person empowered </w:t>
            </w:r>
            <w:r w:rsidR="00440A46" w:rsidRPr="00877E8F">
              <w:rPr>
                <w:sz w:val="20"/>
                <w:szCs w:val="20"/>
                <w:lang w:val="en-GB"/>
              </w:rPr>
              <w:t>;</w:t>
            </w:r>
          </w:p>
          <w:p w14:paraId="5FDEE858" w14:textId="77777777" w:rsidR="00BA2DBD" w:rsidRPr="00877E8F" w:rsidRDefault="004370A0" w:rsidP="00C34B2E">
            <w:pPr>
              <w:pStyle w:val="ListParagraph"/>
              <w:numPr>
                <w:ilvl w:val="0"/>
                <w:numId w:val="9"/>
              </w:numPr>
              <w:autoSpaceDE w:val="0"/>
              <w:autoSpaceDN w:val="0"/>
              <w:adjustRightInd w:val="0"/>
              <w:spacing w:before="120" w:after="120" w:line="264" w:lineRule="auto"/>
              <w:contextualSpacing w:val="0"/>
              <w:jc w:val="both"/>
              <w:rPr>
                <w:rFonts w:cs="Arial"/>
                <w:sz w:val="20"/>
                <w:szCs w:val="20"/>
                <w:lang w:val="en-GB"/>
              </w:rPr>
            </w:pPr>
            <w:r w:rsidRPr="00877E8F">
              <w:rPr>
                <w:b/>
                <w:sz w:val="20"/>
                <w:szCs w:val="20"/>
                <w:shd w:val="clear" w:color="auto" w:fill="FFFFFF" w:themeFill="background1"/>
                <w:lang w:val="en-GB"/>
              </w:rPr>
              <w:fldChar w:fldCharType="begin">
                <w:ffData>
                  <w:name w:val="Check2"/>
                  <w:enabled/>
                  <w:calcOnExit w:val="0"/>
                  <w:checkBox>
                    <w:size w:val="20"/>
                    <w:default w:val="0"/>
                  </w:checkBox>
                </w:ffData>
              </w:fldChar>
            </w:r>
            <w:r w:rsidR="006B0F4D" w:rsidRPr="00877E8F">
              <w:rPr>
                <w:b/>
                <w:sz w:val="20"/>
                <w:szCs w:val="20"/>
                <w:shd w:val="clear" w:color="auto" w:fill="FFFFFF" w:themeFill="background1"/>
                <w:lang w:val="en-GB"/>
              </w:rPr>
              <w:instrText xml:space="preserve"> FORMCHECKBOX </w:instrText>
            </w:r>
            <w:r w:rsidR="00761092">
              <w:rPr>
                <w:b/>
                <w:sz w:val="20"/>
                <w:szCs w:val="20"/>
                <w:shd w:val="clear" w:color="auto" w:fill="FFFFFF" w:themeFill="background1"/>
                <w:lang w:val="en-GB"/>
              </w:rPr>
            </w:r>
            <w:r w:rsidR="00761092">
              <w:rPr>
                <w:b/>
                <w:sz w:val="20"/>
                <w:szCs w:val="20"/>
                <w:shd w:val="clear" w:color="auto" w:fill="FFFFFF" w:themeFill="background1"/>
                <w:lang w:val="en-GB"/>
              </w:rPr>
              <w:fldChar w:fldCharType="separate"/>
            </w:r>
            <w:r w:rsidRPr="00877E8F">
              <w:rPr>
                <w:b/>
                <w:sz w:val="20"/>
                <w:szCs w:val="20"/>
                <w:shd w:val="clear" w:color="auto" w:fill="FFFFFF" w:themeFill="background1"/>
                <w:lang w:val="en-GB"/>
              </w:rPr>
              <w:fldChar w:fldCharType="end"/>
            </w:r>
            <w:r w:rsidR="006B0F4D" w:rsidRPr="00877E8F">
              <w:rPr>
                <w:b/>
                <w:sz w:val="20"/>
                <w:szCs w:val="20"/>
                <w:shd w:val="clear" w:color="auto" w:fill="FFFFFF" w:themeFill="background1"/>
                <w:lang w:val="en-GB"/>
              </w:rPr>
              <w:t xml:space="preserve"> </w:t>
            </w:r>
            <w:r w:rsidR="006B0F4D" w:rsidRPr="00877E8F">
              <w:rPr>
                <w:b/>
                <w:sz w:val="20"/>
                <w:szCs w:val="20"/>
                <w:lang w:val="en-GB"/>
              </w:rPr>
              <w:t xml:space="preserve">  </w:t>
            </w:r>
            <w:r w:rsidR="00C34B2E" w:rsidRPr="00877E8F">
              <w:rPr>
                <w:sz w:val="20"/>
                <w:szCs w:val="20"/>
                <w:lang w:val="en-GB"/>
              </w:rPr>
              <w:t xml:space="preserve">copy of the </w:t>
            </w:r>
            <w:r w:rsidR="0011268B" w:rsidRPr="00877E8F">
              <w:rPr>
                <w:sz w:val="20"/>
                <w:szCs w:val="20"/>
                <w:lang w:val="en-GB"/>
              </w:rPr>
              <w:t xml:space="preserve">Trade Register Certificate of Incorporation </w:t>
            </w:r>
            <w:r w:rsidR="00C34B2E" w:rsidRPr="00877E8F">
              <w:rPr>
                <w:sz w:val="20"/>
                <w:szCs w:val="20"/>
                <w:lang w:val="en-GB"/>
              </w:rPr>
              <w:t xml:space="preserve">with fiscal identification code of the shareholder or </w:t>
            </w:r>
            <w:r w:rsidR="0011268B" w:rsidRPr="00877E8F">
              <w:rPr>
                <w:sz w:val="20"/>
                <w:szCs w:val="20"/>
                <w:lang w:val="en-GB"/>
              </w:rPr>
              <w:t>o</w:t>
            </w:r>
            <w:r w:rsidR="00947807" w:rsidRPr="00877E8F">
              <w:rPr>
                <w:sz w:val="20"/>
                <w:szCs w:val="20"/>
                <w:lang w:val="en-GB"/>
              </w:rPr>
              <w:t xml:space="preserve">ther similar document </w:t>
            </w:r>
            <w:r w:rsidR="00C34B2E" w:rsidRPr="00877E8F">
              <w:rPr>
                <w:sz w:val="20"/>
                <w:szCs w:val="20"/>
                <w:lang w:val="en-GB"/>
              </w:rPr>
              <w:t>attesting the registration of the shareholder with the competent authority</w:t>
            </w:r>
            <w:r w:rsidR="00440A46" w:rsidRPr="00877E8F">
              <w:rPr>
                <w:rFonts w:cs="Arial"/>
                <w:sz w:val="20"/>
                <w:szCs w:val="20"/>
                <w:lang w:val="en-GB"/>
              </w:rPr>
              <w:t>;</w:t>
            </w:r>
            <w:r w:rsidR="00BA2DBD" w:rsidRPr="00877E8F">
              <w:rPr>
                <w:rFonts w:cs="Arial"/>
                <w:sz w:val="20"/>
                <w:szCs w:val="20"/>
                <w:lang w:val="en-GB"/>
              </w:rPr>
              <w:t xml:space="preserve"> </w:t>
            </w:r>
          </w:p>
          <w:p w14:paraId="05847088" w14:textId="77777777" w:rsidR="0011268B" w:rsidRPr="00877E8F" w:rsidRDefault="004370A0" w:rsidP="00C34B2E">
            <w:pPr>
              <w:pStyle w:val="BodyText"/>
              <w:numPr>
                <w:ilvl w:val="0"/>
                <w:numId w:val="9"/>
              </w:numPr>
              <w:rPr>
                <w:rFonts w:asciiTheme="minorHAnsi" w:eastAsiaTheme="minorHAnsi" w:hAnsiTheme="minorHAnsi" w:cs="Arial"/>
                <w:sz w:val="20"/>
                <w:lang w:val="en-GB"/>
              </w:rPr>
            </w:pPr>
            <w:r w:rsidRPr="00877E8F">
              <w:rPr>
                <w:rFonts w:asciiTheme="minorHAnsi" w:hAnsiTheme="minorHAnsi"/>
                <w:b/>
                <w:sz w:val="20"/>
                <w:shd w:val="clear" w:color="auto" w:fill="FFFFFF" w:themeFill="background1"/>
                <w:lang w:val="en-GB"/>
              </w:rPr>
              <w:fldChar w:fldCharType="begin">
                <w:ffData>
                  <w:name w:val="Check2"/>
                  <w:enabled/>
                  <w:calcOnExit w:val="0"/>
                  <w:checkBox>
                    <w:size w:val="20"/>
                    <w:default w:val="0"/>
                  </w:checkBox>
                </w:ffData>
              </w:fldChar>
            </w:r>
            <w:r w:rsidR="006B0F4D" w:rsidRPr="00877E8F">
              <w:rPr>
                <w:rFonts w:asciiTheme="minorHAnsi" w:hAnsiTheme="minorHAnsi"/>
                <w:b/>
                <w:sz w:val="20"/>
                <w:shd w:val="clear" w:color="auto" w:fill="FFFFFF" w:themeFill="background1"/>
                <w:lang w:val="en-GB"/>
              </w:rPr>
              <w:instrText xml:space="preserve"> FORMCHECKBOX </w:instrText>
            </w:r>
            <w:r w:rsidR="00761092">
              <w:rPr>
                <w:rFonts w:asciiTheme="minorHAnsi" w:hAnsiTheme="minorHAnsi"/>
                <w:b/>
                <w:sz w:val="20"/>
                <w:shd w:val="clear" w:color="auto" w:fill="FFFFFF" w:themeFill="background1"/>
                <w:lang w:val="en-GB"/>
              </w:rPr>
            </w:r>
            <w:r w:rsidR="00761092">
              <w:rPr>
                <w:rFonts w:asciiTheme="minorHAnsi" w:hAnsiTheme="minorHAnsi"/>
                <w:b/>
                <w:sz w:val="20"/>
                <w:shd w:val="clear" w:color="auto" w:fill="FFFFFF" w:themeFill="background1"/>
                <w:lang w:val="en-GB"/>
              </w:rPr>
              <w:fldChar w:fldCharType="separate"/>
            </w:r>
            <w:r w:rsidRPr="00877E8F">
              <w:rPr>
                <w:rFonts w:asciiTheme="minorHAnsi" w:hAnsiTheme="minorHAnsi"/>
                <w:b/>
                <w:sz w:val="20"/>
                <w:shd w:val="clear" w:color="auto" w:fill="FFFFFF" w:themeFill="background1"/>
                <w:lang w:val="en-GB"/>
              </w:rPr>
              <w:fldChar w:fldCharType="end"/>
            </w:r>
            <w:r w:rsidR="006B0F4D" w:rsidRPr="00877E8F">
              <w:rPr>
                <w:rFonts w:asciiTheme="minorHAnsi" w:hAnsiTheme="minorHAnsi"/>
                <w:b/>
                <w:sz w:val="20"/>
                <w:lang w:val="en-GB"/>
              </w:rPr>
              <w:t xml:space="preserve">   </w:t>
            </w:r>
            <w:r w:rsidR="0011268B" w:rsidRPr="00877E8F">
              <w:rPr>
                <w:rFonts w:asciiTheme="minorHAnsi" w:eastAsiaTheme="minorHAnsi" w:hAnsiTheme="minorHAnsi" w:cs="Arial"/>
                <w:sz w:val="20"/>
                <w:lang w:val="en-GB"/>
              </w:rPr>
              <w:t>Articles of incorporation / valid Abstract from the Trade Register showing that the person who signs the request is the legal representative, certified by the holder as "certified true copy" or in original</w:t>
            </w:r>
          </w:p>
          <w:p w14:paraId="44DDCED9" w14:textId="77777777" w:rsidR="00BA2DBD" w:rsidRPr="00947807" w:rsidRDefault="00BA2DBD" w:rsidP="00C566FA">
            <w:pPr>
              <w:pStyle w:val="BodyText"/>
              <w:spacing w:line="480" w:lineRule="auto"/>
              <w:rPr>
                <w:rFonts w:asciiTheme="minorHAnsi" w:hAnsiTheme="minorHAnsi"/>
                <w:sz w:val="20"/>
                <w:lang w:val="en-GB"/>
              </w:rPr>
            </w:pPr>
            <w:bookmarkStart w:id="1" w:name="_GoBack"/>
            <w:bookmarkEnd w:id="1"/>
          </w:p>
        </w:tc>
      </w:tr>
      <w:tr w:rsidR="00C34B2E" w:rsidRPr="00947807" w14:paraId="053E4EFC" w14:textId="77777777" w:rsidTr="00E44692">
        <w:trPr>
          <w:gridAfter w:val="1"/>
          <w:wAfter w:w="996" w:type="dxa"/>
          <w:trHeight w:val="440"/>
        </w:trPr>
        <w:tc>
          <w:tcPr>
            <w:tcW w:w="8652" w:type="dxa"/>
            <w:gridSpan w:val="2"/>
            <w:hideMark/>
          </w:tcPr>
          <w:p w14:paraId="3B81FFC7" w14:textId="77777777" w:rsidR="00C34B2E" w:rsidRPr="00C031B0" w:rsidRDefault="00C34B2E" w:rsidP="00AF7C34">
            <w:pPr>
              <w:pStyle w:val="BodyText"/>
              <w:rPr>
                <w:rFonts w:asciiTheme="minorHAnsi" w:hAnsiTheme="minorHAnsi"/>
                <w:sz w:val="20"/>
                <w:lang w:val="en-GB"/>
              </w:rPr>
            </w:pPr>
            <w:r w:rsidRPr="00C031B0">
              <w:rPr>
                <w:rFonts w:asciiTheme="minorHAnsi" w:hAnsiTheme="minorHAnsi"/>
                <w:sz w:val="20"/>
                <w:lang w:val="en-GB"/>
              </w:rPr>
              <w:t>Date:……………………...........................................……</w:t>
            </w:r>
          </w:p>
        </w:tc>
      </w:tr>
      <w:tr w:rsidR="00C34B2E" w:rsidRPr="00947807" w14:paraId="4BFDF4CA" w14:textId="77777777" w:rsidTr="00E44692">
        <w:trPr>
          <w:gridAfter w:val="1"/>
          <w:wAfter w:w="996" w:type="dxa"/>
          <w:trHeight w:val="234"/>
        </w:trPr>
        <w:tc>
          <w:tcPr>
            <w:tcW w:w="8652" w:type="dxa"/>
            <w:gridSpan w:val="2"/>
            <w:hideMark/>
          </w:tcPr>
          <w:p w14:paraId="4268DD48" w14:textId="77777777" w:rsidR="00C34B2E" w:rsidRPr="00C031B0" w:rsidRDefault="00C34B2E" w:rsidP="00AF7C34">
            <w:pPr>
              <w:pStyle w:val="BodyText"/>
              <w:rPr>
                <w:rFonts w:asciiTheme="minorHAnsi" w:hAnsiTheme="minorHAnsi"/>
                <w:sz w:val="20"/>
                <w:lang w:val="en-GB"/>
              </w:rPr>
            </w:pPr>
          </w:p>
        </w:tc>
      </w:tr>
      <w:tr w:rsidR="00C34B2E" w:rsidRPr="00947807" w14:paraId="1207E8B9" w14:textId="77777777" w:rsidTr="00E44692">
        <w:trPr>
          <w:gridAfter w:val="1"/>
          <w:wAfter w:w="996" w:type="dxa"/>
          <w:trHeight w:val="234"/>
        </w:trPr>
        <w:tc>
          <w:tcPr>
            <w:tcW w:w="8652" w:type="dxa"/>
            <w:gridSpan w:val="2"/>
            <w:hideMark/>
          </w:tcPr>
          <w:p w14:paraId="68A4B6DB" w14:textId="77777777" w:rsidR="00C34B2E" w:rsidRPr="00C031B0" w:rsidRDefault="00C34B2E" w:rsidP="00AF7C34">
            <w:pPr>
              <w:pStyle w:val="BodyText"/>
              <w:rPr>
                <w:rFonts w:asciiTheme="minorHAnsi" w:hAnsiTheme="minorHAnsi"/>
                <w:sz w:val="20"/>
                <w:lang w:val="en-GB"/>
              </w:rPr>
            </w:pPr>
            <w:r w:rsidRPr="00C031B0">
              <w:rPr>
                <w:rFonts w:asciiTheme="minorHAnsi" w:hAnsiTheme="minorHAnsi"/>
                <w:sz w:val="20"/>
                <w:lang w:val="en-GB"/>
              </w:rPr>
              <w:t>Signature:…………………………………………………</w:t>
            </w:r>
          </w:p>
        </w:tc>
      </w:tr>
    </w:tbl>
    <w:p w14:paraId="5477A9AB" w14:textId="77777777" w:rsidR="00094649" w:rsidRPr="00947807" w:rsidRDefault="00094649" w:rsidP="009468CA">
      <w:pPr>
        <w:ind w:left="1463"/>
        <w:jc w:val="both"/>
        <w:rPr>
          <w:rFonts w:asciiTheme="minorHAnsi" w:hAnsiTheme="minorHAnsi"/>
          <w:sz w:val="20"/>
          <w:szCs w:val="20"/>
          <w:lang w:val="en-GB"/>
        </w:rPr>
      </w:pPr>
    </w:p>
    <w:p w14:paraId="0DB4E243" w14:textId="77777777" w:rsidR="006B0F4D" w:rsidRPr="00947807" w:rsidRDefault="006B0F4D" w:rsidP="009468CA">
      <w:pPr>
        <w:ind w:left="1463"/>
        <w:jc w:val="both"/>
        <w:rPr>
          <w:rFonts w:asciiTheme="minorHAnsi" w:hAnsiTheme="minorHAnsi"/>
          <w:sz w:val="20"/>
          <w:szCs w:val="20"/>
          <w:lang w:val="en-GB"/>
        </w:rPr>
      </w:pPr>
    </w:p>
    <w:p w14:paraId="6F58CF59" w14:textId="77777777" w:rsidR="00005667" w:rsidRPr="00947807" w:rsidRDefault="00005667" w:rsidP="00005667">
      <w:pPr>
        <w:pStyle w:val="BodyText"/>
        <w:tabs>
          <w:tab w:val="left" w:pos="172"/>
        </w:tabs>
        <w:spacing w:after="120"/>
        <w:rPr>
          <w:sz w:val="18"/>
          <w:szCs w:val="18"/>
          <w:lang w:val="en-GB"/>
        </w:rPr>
      </w:pPr>
    </w:p>
    <w:p w14:paraId="3D176D36" w14:textId="77777777" w:rsidR="00E44692" w:rsidRPr="00E44692" w:rsidRDefault="00E44692" w:rsidP="00E44692">
      <w:pPr>
        <w:pStyle w:val="BodyText"/>
        <w:tabs>
          <w:tab w:val="left" w:pos="172"/>
        </w:tabs>
        <w:spacing w:after="120"/>
        <w:rPr>
          <w:rFonts w:asciiTheme="minorHAnsi" w:hAnsiTheme="minorHAnsi"/>
          <w:b/>
          <w:bCs/>
          <w:color w:val="FF0000"/>
          <w:sz w:val="18"/>
          <w:szCs w:val="18"/>
          <w:lang w:val="it-IT"/>
        </w:rPr>
      </w:pPr>
      <w:r w:rsidRPr="00877E8F">
        <w:rPr>
          <w:rFonts w:asciiTheme="minorHAnsi" w:hAnsiTheme="minorHAnsi" w:cs="Arial"/>
          <w:b/>
          <w:sz w:val="18"/>
          <w:szCs w:val="18"/>
        </w:rPr>
        <w:t>BRD reserves the right to request additional documents following the analysis of the applications</w:t>
      </w:r>
      <w:r w:rsidRPr="00E44692">
        <w:rPr>
          <w:rFonts w:asciiTheme="minorHAnsi" w:hAnsiTheme="minorHAnsi"/>
          <w:b/>
          <w:bCs/>
          <w:color w:val="FF0000"/>
          <w:sz w:val="18"/>
          <w:szCs w:val="18"/>
          <w:lang w:val="it-IT"/>
        </w:rPr>
        <w:t>.</w:t>
      </w:r>
    </w:p>
    <w:p w14:paraId="46C58F67" w14:textId="77777777" w:rsidR="00F06E85" w:rsidRPr="00D95D74" w:rsidRDefault="00F06E85" w:rsidP="00005667">
      <w:pPr>
        <w:pStyle w:val="BodyText"/>
        <w:tabs>
          <w:tab w:val="left" w:pos="172"/>
        </w:tabs>
        <w:spacing w:after="120"/>
        <w:rPr>
          <w:sz w:val="18"/>
          <w:szCs w:val="18"/>
        </w:rPr>
      </w:pPr>
    </w:p>
    <w:p w14:paraId="241B33A4" w14:textId="77777777" w:rsidR="00F06E85" w:rsidRPr="00947807" w:rsidRDefault="006B0F4D" w:rsidP="00F06E85">
      <w:pPr>
        <w:pBdr>
          <w:top w:val="single" w:sz="4" w:space="1" w:color="auto"/>
          <w:left w:val="single" w:sz="4" w:space="4" w:color="auto"/>
          <w:bottom w:val="single" w:sz="4" w:space="1" w:color="auto"/>
          <w:right w:val="single" w:sz="4" w:space="4" w:color="auto"/>
        </w:pBdr>
        <w:jc w:val="both"/>
        <w:rPr>
          <w:rFonts w:ascii="Calibri" w:hAnsi="Calibri"/>
          <w:i/>
          <w:sz w:val="16"/>
          <w:szCs w:val="16"/>
          <w:lang w:val="en-GB"/>
        </w:rPr>
      </w:pPr>
      <w:r w:rsidRPr="00947807">
        <w:rPr>
          <w:rFonts w:asciiTheme="minorHAnsi" w:hAnsiTheme="minorHAnsi"/>
          <w:i/>
          <w:sz w:val="16"/>
          <w:szCs w:val="16"/>
          <w:lang w:val="en-GB"/>
        </w:rPr>
        <w:t>“</w:t>
      </w:r>
      <w:r w:rsidR="00F06E85" w:rsidRPr="00947807">
        <w:rPr>
          <w:rFonts w:ascii="Calibri" w:hAnsi="Calibri"/>
          <w:i/>
          <w:sz w:val="16"/>
          <w:szCs w:val="16"/>
          <w:lang w:val="en-GB"/>
        </w:rPr>
        <w:t>In accordance with Law no. 677/2001, I hereby expressly give my consent for the Bank, registered in the Register of personal data under no. 1788, to process the personal data mentioned in my identification document (and also in any other document presented to the Bank), including my Personal Identification Number, and also to keep a copy of those documents, for the purposes of performing the transactions I request and fulfilling the Bank’s legal obligations. I declare that I have been informed about the right of access to the data, the right of intervention upon the data, the right to object, the right not to be subjected to an individual decision, and the right to refer to a court of law.</w:t>
      </w:r>
    </w:p>
    <w:sectPr w:rsidR="00F06E85" w:rsidRPr="00947807" w:rsidSect="00005667">
      <w:headerReference w:type="default" r:id="rId8"/>
      <w:pgSz w:w="11907" w:h="16840" w:code="9"/>
      <w:pgMar w:top="1008" w:right="927" w:bottom="810" w:left="141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DAEC9" w14:textId="77777777" w:rsidR="0011268B" w:rsidRDefault="0011268B" w:rsidP="00005667">
      <w:r>
        <w:separator/>
      </w:r>
    </w:p>
  </w:endnote>
  <w:endnote w:type="continuationSeparator" w:id="0">
    <w:p w14:paraId="3D07488F" w14:textId="77777777" w:rsidR="0011268B" w:rsidRDefault="0011268B" w:rsidP="0000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FC5F0" w14:textId="77777777" w:rsidR="0011268B" w:rsidRDefault="0011268B" w:rsidP="00005667">
      <w:r>
        <w:separator/>
      </w:r>
    </w:p>
  </w:footnote>
  <w:footnote w:type="continuationSeparator" w:id="0">
    <w:p w14:paraId="50D96E3D" w14:textId="77777777" w:rsidR="0011268B" w:rsidRDefault="0011268B" w:rsidP="00005667">
      <w:r>
        <w:continuationSeparator/>
      </w:r>
    </w:p>
  </w:footnote>
  <w:footnote w:id="1">
    <w:p w14:paraId="40670323" w14:textId="77777777" w:rsidR="0011268B" w:rsidRPr="00877E8F" w:rsidRDefault="0011268B" w:rsidP="001B57BD">
      <w:pPr>
        <w:pStyle w:val="FootnoteText"/>
        <w:rPr>
          <w:rFonts w:asciiTheme="minorHAnsi" w:hAnsiTheme="minorHAnsi"/>
          <w:sz w:val="16"/>
          <w:szCs w:val="16"/>
        </w:rPr>
      </w:pPr>
      <w:r w:rsidRPr="00877E8F">
        <w:rPr>
          <w:rStyle w:val="FootnoteReference"/>
          <w:rFonts w:asciiTheme="minorHAnsi" w:hAnsiTheme="minorHAnsi"/>
        </w:rPr>
        <w:footnoteRef/>
      </w:r>
      <w:r w:rsidRPr="00877E8F">
        <w:rPr>
          <w:rFonts w:asciiTheme="minorHAnsi" w:hAnsiTheme="minorHAnsi"/>
          <w:sz w:val="14"/>
          <w:szCs w:val="14"/>
        </w:rPr>
        <w:t xml:space="preserve"> </w:t>
      </w:r>
      <w:r w:rsidR="003A2004" w:rsidRPr="00877E8F">
        <w:rPr>
          <w:rFonts w:asciiTheme="minorHAnsi" w:hAnsiTheme="minorHAnsi"/>
          <w:sz w:val="16"/>
          <w:szCs w:val="16"/>
        </w:rPr>
        <w:t>In order for the transfer of the net dividends to be done, it is essential that the shareholder to be the holder of the account in which the transfer is requested.</w:t>
      </w:r>
    </w:p>
    <w:p w14:paraId="4AF01B8C" w14:textId="77777777" w:rsidR="0011268B" w:rsidRPr="00BA2DBD" w:rsidRDefault="0011268B">
      <w:pPr>
        <w:pStyle w:val="FootnoteText"/>
        <w:rPr>
          <w:rFonts w:asciiTheme="minorHAnsi" w:hAnsiTheme="min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686D7" w14:textId="77777777" w:rsidR="0011268B" w:rsidRDefault="0011268B">
    <w:pPr>
      <w:pStyle w:val="Header"/>
    </w:pPr>
    <w:r w:rsidRPr="006B0F4D">
      <w:rPr>
        <w:noProof/>
      </w:rPr>
      <w:drawing>
        <wp:anchor distT="0" distB="0" distL="114300" distR="114300" simplePos="0" relativeHeight="251659264" behindDoc="0" locked="0" layoutInCell="1" allowOverlap="1">
          <wp:simplePos x="0" y="0"/>
          <wp:positionH relativeFrom="column">
            <wp:posOffset>55880</wp:posOffset>
          </wp:positionH>
          <wp:positionV relativeFrom="paragraph">
            <wp:posOffset>-361950</wp:posOffset>
          </wp:positionV>
          <wp:extent cx="1464310" cy="609600"/>
          <wp:effectExtent l="19050" t="0" r="2540" b="0"/>
          <wp:wrapSquare wrapText="bothSides"/>
          <wp:docPr id="1" name="Picture 3" descr="BRD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D102"/>
                  <pic:cNvPicPr>
                    <a:picLocks noChangeAspect="1" noChangeArrowheads="1"/>
                  </pic:cNvPicPr>
                </pic:nvPicPr>
                <pic:blipFill>
                  <a:blip r:embed="rId1" cstate="print"/>
                  <a:srcRect/>
                  <a:stretch>
                    <a:fillRect/>
                  </a:stretch>
                </pic:blipFill>
                <pic:spPr bwMode="auto">
                  <a:xfrm>
                    <a:off x="0" y="0"/>
                    <a:ext cx="1464310" cy="609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2EA8"/>
    <w:multiLevelType w:val="hybridMultilevel"/>
    <w:tmpl w:val="DE44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17D11"/>
    <w:multiLevelType w:val="multilevel"/>
    <w:tmpl w:val="A1CA362A"/>
    <w:lvl w:ilvl="0">
      <w:start w:val="1"/>
      <w:numFmt w:val="bullet"/>
      <w:lvlText w:val=""/>
      <w:lvlJc w:val="left"/>
      <w:pPr>
        <w:ind w:left="435" w:hanging="435"/>
      </w:pPr>
      <w:rPr>
        <w:rFonts w:ascii="Symbol" w:hAnsi="Symbol" w:hint="default"/>
        <w:color w:val="auto"/>
      </w:rPr>
    </w:lvl>
    <w:lvl w:ilvl="1">
      <w:start w:val="1"/>
      <w:numFmt w:val="decimal"/>
      <w:lvlText w:val="%1.%2"/>
      <w:lvlJc w:val="left"/>
      <w:pPr>
        <w:ind w:left="825" w:hanging="435"/>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1890" w:hanging="72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030" w:hanging="108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170" w:hanging="1440"/>
      </w:pPr>
      <w:rPr>
        <w:rFonts w:hint="default"/>
        <w:color w:val="auto"/>
      </w:rPr>
    </w:lvl>
    <w:lvl w:ilvl="8">
      <w:start w:val="1"/>
      <w:numFmt w:val="decimal"/>
      <w:lvlText w:val="%1.%2.%3.%4.%5.%6.%7.%8.%9"/>
      <w:lvlJc w:val="left"/>
      <w:pPr>
        <w:ind w:left="4920" w:hanging="1800"/>
      </w:pPr>
      <w:rPr>
        <w:rFonts w:hint="default"/>
        <w:color w:val="auto"/>
      </w:rPr>
    </w:lvl>
  </w:abstractNum>
  <w:abstractNum w:abstractNumId="2" w15:restartNumberingAfterBreak="0">
    <w:nsid w:val="100F5453"/>
    <w:multiLevelType w:val="hybridMultilevel"/>
    <w:tmpl w:val="692E5F8E"/>
    <w:lvl w:ilvl="0" w:tplc="AF2A7C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533F0"/>
    <w:multiLevelType w:val="hybridMultilevel"/>
    <w:tmpl w:val="97D2B6F2"/>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3DA47E8C"/>
    <w:multiLevelType w:val="hybridMultilevel"/>
    <w:tmpl w:val="481CCBC6"/>
    <w:lvl w:ilvl="0" w:tplc="AF2A7C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018BF"/>
    <w:multiLevelType w:val="hybridMultilevel"/>
    <w:tmpl w:val="9C94773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502E45CA"/>
    <w:multiLevelType w:val="hybridMultilevel"/>
    <w:tmpl w:val="233A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515A0"/>
    <w:multiLevelType w:val="hybridMultilevel"/>
    <w:tmpl w:val="A31616C6"/>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20C4E"/>
    <w:multiLevelType w:val="hybridMultilevel"/>
    <w:tmpl w:val="9AC8628C"/>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0"/>
  </w:num>
  <w:num w:numId="5">
    <w:abstractNumId w:val="6"/>
  </w:num>
  <w:num w:numId="6">
    <w:abstractNumId w:val="4"/>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038B"/>
    <w:rsid w:val="00005667"/>
    <w:rsid w:val="0002038B"/>
    <w:rsid w:val="00094649"/>
    <w:rsid w:val="000A7F81"/>
    <w:rsid w:val="000D589B"/>
    <w:rsid w:val="0011268B"/>
    <w:rsid w:val="00125157"/>
    <w:rsid w:val="00126466"/>
    <w:rsid w:val="001919A3"/>
    <w:rsid w:val="001B57BD"/>
    <w:rsid w:val="001E3E29"/>
    <w:rsid w:val="00282B29"/>
    <w:rsid w:val="00353ED0"/>
    <w:rsid w:val="003A2004"/>
    <w:rsid w:val="003E20F0"/>
    <w:rsid w:val="003E7BF0"/>
    <w:rsid w:val="003F7180"/>
    <w:rsid w:val="00416223"/>
    <w:rsid w:val="004370A0"/>
    <w:rsid w:val="00440A46"/>
    <w:rsid w:val="00524014"/>
    <w:rsid w:val="005D05A7"/>
    <w:rsid w:val="0060169C"/>
    <w:rsid w:val="006422B9"/>
    <w:rsid w:val="00683925"/>
    <w:rsid w:val="006B0F4D"/>
    <w:rsid w:val="006B6465"/>
    <w:rsid w:val="00761092"/>
    <w:rsid w:val="0079312F"/>
    <w:rsid w:val="0081347A"/>
    <w:rsid w:val="00877E8F"/>
    <w:rsid w:val="00891CDF"/>
    <w:rsid w:val="008E449C"/>
    <w:rsid w:val="00940F31"/>
    <w:rsid w:val="009468CA"/>
    <w:rsid w:val="00947807"/>
    <w:rsid w:val="009A4B34"/>
    <w:rsid w:val="009D03EA"/>
    <w:rsid w:val="009F117E"/>
    <w:rsid w:val="00A40A81"/>
    <w:rsid w:val="00A45797"/>
    <w:rsid w:val="00A869BC"/>
    <w:rsid w:val="00A97D46"/>
    <w:rsid w:val="00AF2BCD"/>
    <w:rsid w:val="00AF7C34"/>
    <w:rsid w:val="00BA2DBD"/>
    <w:rsid w:val="00BE3C8E"/>
    <w:rsid w:val="00C031B0"/>
    <w:rsid w:val="00C34B2E"/>
    <w:rsid w:val="00C566FA"/>
    <w:rsid w:val="00CC1D9E"/>
    <w:rsid w:val="00D44399"/>
    <w:rsid w:val="00D45BF5"/>
    <w:rsid w:val="00D957C4"/>
    <w:rsid w:val="00D95D74"/>
    <w:rsid w:val="00DA7F41"/>
    <w:rsid w:val="00DB472E"/>
    <w:rsid w:val="00E0682B"/>
    <w:rsid w:val="00E44692"/>
    <w:rsid w:val="00F06E85"/>
    <w:rsid w:val="00F56ABF"/>
    <w:rsid w:val="00F8309D"/>
    <w:rsid w:val="00F93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hadow on="t"/>
    </o:shapedefaults>
    <o:shapelayout v:ext="edit">
      <o:idmap v:ext="edit" data="1"/>
    </o:shapelayout>
  </w:shapeDefaults>
  <w:decimalSymbol w:val="."/>
  <w:listSeparator w:val=","/>
  <w14:docId w14:val="598B26BD"/>
  <w15:docId w15:val="{068E925E-484C-40CF-BD61-37D9A21A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38B"/>
    <w:pPr>
      <w:widowControl w:val="0"/>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2038B"/>
    <w:pPr>
      <w:widowControl/>
      <w:autoSpaceDE/>
      <w:autoSpaceDN/>
      <w:adjustRightInd/>
      <w:jc w:val="both"/>
    </w:pPr>
    <w:rPr>
      <w:rFonts w:ascii="Times New Roman" w:hAnsi="Times New Roman" w:cs="Times New Roman"/>
      <w:szCs w:val="20"/>
    </w:rPr>
  </w:style>
  <w:style w:type="character" w:customStyle="1" w:styleId="BodyTextChar">
    <w:name w:val="Body Text Char"/>
    <w:basedOn w:val="DefaultParagraphFont"/>
    <w:link w:val="BodyText"/>
    <w:uiPriority w:val="99"/>
    <w:rsid w:val="0002038B"/>
    <w:rPr>
      <w:rFonts w:ascii="Times New Roman" w:eastAsia="Times New Roman" w:hAnsi="Times New Roman" w:cs="Times New Roman"/>
      <w:sz w:val="24"/>
      <w:szCs w:val="20"/>
    </w:rPr>
  </w:style>
  <w:style w:type="paragraph" w:styleId="ListParagraph">
    <w:name w:val="List Paragraph"/>
    <w:basedOn w:val="Normal"/>
    <w:uiPriority w:val="34"/>
    <w:qFormat/>
    <w:rsid w:val="00524014"/>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005667"/>
    <w:rPr>
      <w:sz w:val="20"/>
      <w:szCs w:val="20"/>
    </w:rPr>
  </w:style>
  <w:style w:type="character" w:customStyle="1" w:styleId="FootnoteTextChar">
    <w:name w:val="Footnote Text Char"/>
    <w:basedOn w:val="DefaultParagraphFont"/>
    <w:link w:val="FootnoteText"/>
    <w:uiPriority w:val="99"/>
    <w:semiHidden/>
    <w:rsid w:val="00005667"/>
    <w:rPr>
      <w:rFonts w:ascii="Arial" w:eastAsia="Times New Roman" w:hAnsi="Arial" w:cs="Arial"/>
      <w:sz w:val="20"/>
      <w:szCs w:val="20"/>
    </w:rPr>
  </w:style>
  <w:style w:type="character" w:styleId="FootnoteReference">
    <w:name w:val="footnote reference"/>
    <w:basedOn w:val="DefaultParagraphFont"/>
    <w:uiPriority w:val="99"/>
    <w:semiHidden/>
    <w:unhideWhenUsed/>
    <w:rsid w:val="00005667"/>
    <w:rPr>
      <w:vertAlign w:val="superscript"/>
    </w:rPr>
  </w:style>
  <w:style w:type="paragraph" w:styleId="Header">
    <w:name w:val="header"/>
    <w:basedOn w:val="Normal"/>
    <w:link w:val="HeaderChar"/>
    <w:unhideWhenUsed/>
    <w:rsid w:val="006B0F4D"/>
    <w:pPr>
      <w:tabs>
        <w:tab w:val="center" w:pos="4680"/>
        <w:tab w:val="right" w:pos="9360"/>
      </w:tabs>
    </w:pPr>
  </w:style>
  <w:style w:type="character" w:customStyle="1" w:styleId="HeaderChar">
    <w:name w:val="Header Char"/>
    <w:basedOn w:val="DefaultParagraphFont"/>
    <w:link w:val="Header"/>
    <w:uiPriority w:val="99"/>
    <w:semiHidden/>
    <w:rsid w:val="006B0F4D"/>
    <w:rPr>
      <w:rFonts w:ascii="Arial" w:eastAsia="Times New Roman" w:hAnsi="Arial" w:cs="Arial"/>
      <w:sz w:val="24"/>
      <w:szCs w:val="24"/>
    </w:rPr>
  </w:style>
  <w:style w:type="paragraph" w:styleId="Footer">
    <w:name w:val="footer"/>
    <w:basedOn w:val="Normal"/>
    <w:link w:val="FooterChar"/>
    <w:uiPriority w:val="99"/>
    <w:semiHidden/>
    <w:unhideWhenUsed/>
    <w:rsid w:val="006B0F4D"/>
    <w:pPr>
      <w:tabs>
        <w:tab w:val="center" w:pos="4680"/>
        <w:tab w:val="right" w:pos="9360"/>
      </w:tabs>
    </w:pPr>
  </w:style>
  <w:style w:type="character" w:customStyle="1" w:styleId="FooterChar">
    <w:name w:val="Footer Char"/>
    <w:basedOn w:val="DefaultParagraphFont"/>
    <w:link w:val="Footer"/>
    <w:uiPriority w:val="99"/>
    <w:semiHidden/>
    <w:rsid w:val="006B0F4D"/>
    <w:rPr>
      <w:rFonts w:ascii="Arial" w:eastAsia="Times New Roman" w:hAnsi="Arial" w:cs="Arial"/>
      <w:sz w:val="24"/>
      <w:szCs w:val="24"/>
    </w:rPr>
  </w:style>
  <w:style w:type="character" w:styleId="CommentReference">
    <w:name w:val="annotation reference"/>
    <w:basedOn w:val="DefaultParagraphFont"/>
    <w:uiPriority w:val="99"/>
    <w:semiHidden/>
    <w:unhideWhenUsed/>
    <w:rsid w:val="0081347A"/>
    <w:rPr>
      <w:sz w:val="16"/>
      <w:szCs w:val="16"/>
    </w:rPr>
  </w:style>
  <w:style w:type="paragraph" w:styleId="CommentText">
    <w:name w:val="annotation text"/>
    <w:basedOn w:val="Normal"/>
    <w:link w:val="CommentTextChar"/>
    <w:uiPriority w:val="99"/>
    <w:semiHidden/>
    <w:unhideWhenUsed/>
    <w:rsid w:val="0081347A"/>
    <w:rPr>
      <w:sz w:val="20"/>
      <w:szCs w:val="20"/>
    </w:rPr>
  </w:style>
  <w:style w:type="character" w:customStyle="1" w:styleId="CommentTextChar">
    <w:name w:val="Comment Text Char"/>
    <w:basedOn w:val="DefaultParagraphFont"/>
    <w:link w:val="CommentText"/>
    <w:uiPriority w:val="99"/>
    <w:semiHidden/>
    <w:rsid w:val="0081347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81347A"/>
    <w:rPr>
      <w:b/>
      <w:bCs/>
    </w:rPr>
  </w:style>
  <w:style w:type="character" w:customStyle="1" w:styleId="CommentSubjectChar">
    <w:name w:val="Comment Subject Char"/>
    <w:basedOn w:val="CommentTextChar"/>
    <w:link w:val="CommentSubject"/>
    <w:uiPriority w:val="99"/>
    <w:semiHidden/>
    <w:rsid w:val="0081347A"/>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81347A"/>
    <w:rPr>
      <w:rFonts w:ascii="Tahoma" w:hAnsi="Tahoma" w:cs="Tahoma"/>
      <w:sz w:val="16"/>
      <w:szCs w:val="16"/>
    </w:rPr>
  </w:style>
  <w:style w:type="character" w:customStyle="1" w:styleId="BalloonTextChar">
    <w:name w:val="Balloon Text Char"/>
    <w:basedOn w:val="DefaultParagraphFont"/>
    <w:link w:val="BalloonText"/>
    <w:uiPriority w:val="99"/>
    <w:semiHidden/>
    <w:rsid w:val="008134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52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AEB6A-FC12-473F-9D76-ADA50E5BB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Société Générale</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octavian.tica</dc:creator>
  <cp:lastModifiedBy>octavian.tica</cp:lastModifiedBy>
  <cp:revision>13</cp:revision>
  <cp:lastPrinted>2016-05-17T05:21:00Z</cp:lastPrinted>
  <dcterms:created xsi:type="dcterms:W3CDTF">2016-05-17T14:27:00Z</dcterms:created>
  <dcterms:modified xsi:type="dcterms:W3CDTF">2019-05-10T13:21:00Z</dcterms:modified>
</cp:coreProperties>
</file>