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108" w:type="dxa"/>
        <w:tblLayout w:type="fixed"/>
        <w:tblLook w:val="01E0" w:firstRow="1" w:lastRow="1" w:firstColumn="1" w:lastColumn="1" w:noHBand="0" w:noVBand="0"/>
      </w:tblPr>
      <w:tblGrid>
        <w:gridCol w:w="7654"/>
        <w:gridCol w:w="7655"/>
      </w:tblGrid>
      <w:tr w:rsidR="008530DF" w:rsidRPr="00706105" w14:paraId="5A51910E" w14:textId="77777777" w:rsidTr="008530DF">
        <w:tc>
          <w:tcPr>
            <w:tcW w:w="7654" w:type="dxa"/>
          </w:tcPr>
          <w:p w14:paraId="18908EC4" w14:textId="1F1ABDD0" w:rsidR="008530DF" w:rsidRPr="00706105" w:rsidRDefault="008530DF" w:rsidP="00706105">
            <w:pPr>
              <w:pStyle w:val="Heading1"/>
              <w:jc w:val="center"/>
              <w:rPr>
                <w:rFonts w:cs="Arial"/>
                <w:color w:val="005598"/>
                <w:szCs w:val="22"/>
                <w:lang w:val="ro-RO"/>
              </w:rPr>
            </w:pPr>
            <w:r w:rsidRPr="00706105">
              <w:rPr>
                <w:rFonts w:cs="Arial"/>
                <w:color w:val="005598"/>
                <w:szCs w:val="22"/>
                <w:lang w:val="ro-RO"/>
              </w:rPr>
              <w:t xml:space="preserve">PROCEDURA </w:t>
            </w:r>
            <w:r w:rsidR="00D07F04">
              <w:rPr>
                <w:rFonts w:cs="Arial"/>
                <w:color w:val="005598"/>
                <w:szCs w:val="22"/>
                <w:lang w:val="ro-RO"/>
              </w:rPr>
              <w:t xml:space="preserve">GENERALĂ </w:t>
            </w:r>
            <w:r w:rsidRPr="00706105">
              <w:rPr>
                <w:rFonts w:cs="Arial"/>
                <w:color w:val="005598"/>
                <w:szCs w:val="22"/>
                <w:lang w:val="ro-RO"/>
              </w:rPr>
              <w:t xml:space="preserve">PRIVIND PLATA </w:t>
            </w:r>
            <w:r w:rsidR="00BC3F21" w:rsidRPr="00706105">
              <w:rPr>
                <w:rFonts w:cs="Arial"/>
                <w:color w:val="005598"/>
                <w:szCs w:val="22"/>
                <w:lang w:val="ro-RO"/>
              </w:rPr>
              <w:t>DIVIDENDELOR</w:t>
            </w:r>
            <w:r w:rsidRPr="00706105">
              <w:rPr>
                <w:rFonts w:cs="Arial"/>
                <w:color w:val="005598"/>
                <w:szCs w:val="22"/>
                <w:lang w:val="ro-RO"/>
              </w:rPr>
              <w:t xml:space="preserve"> </w:t>
            </w:r>
            <w:r w:rsidR="00201310">
              <w:rPr>
                <w:rFonts w:cs="Arial"/>
                <w:color w:val="005598"/>
                <w:szCs w:val="22"/>
                <w:lang w:val="ro-RO"/>
              </w:rPr>
              <w:t>DE CĂTRE FONDUL PROPRIETATEA S.A.</w:t>
            </w:r>
          </w:p>
          <w:p w14:paraId="7CC1A288" w14:textId="5F672026" w:rsidR="008530DF" w:rsidRDefault="008530DF" w:rsidP="00706105">
            <w:pPr>
              <w:autoSpaceDE w:val="0"/>
              <w:autoSpaceDN w:val="0"/>
              <w:adjustRightInd w:val="0"/>
              <w:rPr>
                <w:rFonts w:cs="Arial"/>
                <w:color w:val="000000"/>
                <w:szCs w:val="22"/>
                <w:lang w:val="ro-RO"/>
              </w:rPr>
            </w:pPr>
          </w:p>
          <w:p w14:paraId="14F009FA" w14:textId="39C410B0" w:rsidR="00081D6C" w:rsidRDefault="00CB35DE" w:rsidP="00706105">
            <w:pPr>
              <w:autoSpaceDE w:val="0"/>
              <w:autoSpaceDN w:val="0"/>
              <w:adjustRightInd w:val="0"/>
              <w:jc w:val="both"/>
              <w:rPr>
                <w:rFonts w:cs="Arial"/>
                <w:color w:val="000000"/>
                <w:szCs w:val="22"/>
                <w:lang w:val="ro-RO"/>
              </w:rPr>
            </w:pPr>
            <w:r>
              <w:rPr>
                <w:rFonts w:cs="Arial"/>
                <w:color w:val="000000"/>
                <w:szCs w:val="22"/>
                <w:lang w:val="ro-RO"/>
              </w:rPr>
              <w:t>A</w:t>
            </w:r>
            <w:r w:rsidR="00E74834">
              <w:rPr>
                <w:rFonts w:cs="Arial"/>
                <w:color w:val="000000"/>
                <w:szCs w:val="22"/>
                <w:lang w:val="ro-RO"/>
              </w:rPr>
              <w:t>cțio</w:t>
            </w:r>
            <w:r w:rsidR="005E4E3B">
              <w:rPr>
                <w:rFonts w:cs="Arial"/>
                <w:color w:val="000000"/>
                <w:szCs w:val="22"/>
                <w:lang w:val="ro-RO"/>
              </w:rPr>
              <w:t>na</w:t>
            </w:r>
            <w:r w:rsidR="00E74834">
              <w:rPr>
                <w:rFonts w:cs="Arial"/>
                <w:color w:val="000000"/>
                <w:szCs w:val="22"/>
                <w:lang w:val="ro-RO"/>
              </w:rPr>
              <w:t xml:space="preserve">rii Fondul Proprietatea S.A. </w:t>
            </w:r>
            <w:r w:rsidR="00E74834" w:rsidRPr="00706105">
              <w:rPr>
                <w:rFonts w:cs="Arial"/>
                <w:color w:val="000000"/>
                <w:szCs w:val="22"/>
                <w:lang w:val="ro-RO"/>
              </w:rPr>
              <w:t>(</w:t>
            </w:r>
            <w:r w:rsidR="00E74834" w:rsidRPr="00706105">
              <w:rPr>
                <w:rFonts w:cs="Arial"/>
                <w:b/>
                <w:color w:val="000000"/>
                <w:szCs w:val="22"/>
                <w:lang w:val="ro-RO"/>
              </w:rPr>
              <w:t>„FP”/</w:t>
            </w:r>
            <w:r w:rsidR="00033E6A">
              <w:rPr>
                <w:rFonts w:cs="Arial"/>
                <w:b/>
                <w:color w:val="000000"/>
                <w:szCs w:val="22"/>
                <w:lang w:val="ro-RO"/>
              </w:rPr>
              <w:t xml:space="preserve"> </w:t>
            </w:r>
            <w:r w:rsidR="00E74834" w:rsidRPr="00706105">
              <w:rPr>
                <w:rFonts w:cs="Arial"/>
                <w:b/>
                <w:color w:val="000000"/>
                <w:szCs w:val="22"/>
                <w:lang w:val="ro-RO"/>
              </w:rPr>
              <w:t>„Fondul Proprietatea”</w:t>
            </w:r>
            <w:r w:rsidR="00E74834" w:rsidRPr="00706105">
              <w:rPr>
                <w:rFonts w:cs="Arial"/>
                <w:color w:val="000000"/>
                <w:szCs w:val="22"/>
                <w:lang w:val="ro-RO"/>
              </w:rPr>
              <w:t>)</w:t>
            </w:r>
            <w:r w:rsidR="005E4E3B">
              <w:rPr>
                <w:rFonts w:cs="Arial"/>
                <w:color w:val="000000"/>
                <w:szCs w:val="22"/>
                <w:lang w:val="ro-RO"/>
              </w:rPr>
              <w:t xml:space="preserve"> </w:t>
            </w:r>
            <w:r>
              <w:rPr>
                <w:rFonts w:cs="Arial"/>
                <w:color w:val="000000"/>
                <w:szCs w:val="22"/>
                <w:lang w:val="ro-RO"/>
              </w:rPr>
              <w:t xml:space="preserve">decid cu privire la distribuirea de dividende </w:t>
            </w:r>
            <w:r w:rsidR="005E4E3B">
              <w:rPr>
                <w:rFonts w:cs="Arial"/>
                <w:color w:val="000000"/>
                <w:szCs w:val="22"/>
                <w:lang w:val="ro-RO"/>
              </w:rPr>
              <w:t>prin aprobarea unei hotărâri a adunării generale ordinare a acțio</w:t>
            </w:r>
            <w:r w:rsidR="008C629A">
              <w:rPr>
                <w:rFonts w:cs="Arial"/>
                <w:color w:val="000000"/>
                <w:szCs w:val="22"/>
                <w:lang w:val="ro-RO"/>
              </w:rPr>
              <w:t xml:space="preserve">narilor, prin care se aprobă valoarea brută a dividendului, data </w:t>
            </w:r>
            <w:r w:rsidR="00045CCE">
              <w:rPr>
                <w:rFonts w:cs="Arial"/>
                <w:color w:val="000000"/>
                <w:szCs w:val="22"/>
                <w:lang w:val="ro-RO"/>
              </w:rPr>
              <w:t xml:space="preserve">plății, data de înregistrare (care servește la identificarea </w:t>
            </w:r>
            <w:r w:rsidR="00D86A06" w:rsidRPr="008B28F7">
              <w:rPr>
                <w:rFonts w:cs="Arial"/>
                <w:color w:val="000000"/>
                <w:szCs w:val="22"/>
                <w:lang w:val="ro-RO"/>
              </w:rPr>
              <w:t>acţionarilor care urmează a beneficia de dividende</w:t>
            </w:r>
            <w:r w:rsidR="00045CCE">
              <w:rPr>
                <w:rFonts w:cs="Arial"/>
                <w:color w:val="000000"/>
                <w:szCs w:val="22"/>
                <w:lang w:val="ro-RO"/>
              </w:rPr>
              <w:t>)</w:t>
            </w:r>
            <w:r w:rsidR="006C5252">
              <w:rPr>
                <w:rFonts w:cs="Arial"/>
                <w:color w:val="000000"/>
                <w:szCs w:val="22"/>
                <w:lang w:val="ro-RO"/>
              </w:rPr>
              <w:t>, precum și ex-date.</w:t>
            </w:r>
          </w:p>
          <w:p w14:paraId="1CC18B6A" w14:textId="77777777" w:rsidR="006C5252" w:rsidRDefault="006C5252" w:rsidP="00706105">
            <w:pPr>
              <w:autoSpaceDE w:val="0"/>
              <w:autoSpaceDN w:val="0"/>
              <w:adjustRightInd w:val="0"/>
              <w:jc w:val="both"/>
              <w:rPr>
                <w:rFonts w:cs="Arial"/>
                <w:color w:val="000000"/>
                <w:szCs w:val="22"/>
                <w:lang w:val="ro-RO"/>
              </w:rPr>
            </w:pPr>
          </w:p>
          <w:p w14:paraId="380777C3" w14:textId="3FD73798" w:rsidR="00CE6212" w:rsidRPr="00706105" w:rsidRDefault="00CE6212"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Conform </w:t>
            </w:r>
            <w:r w:rsidR="00A94999" w:rsidRPr="00706105">
              <w:rPr>
                <w:rFonts w:cs="Arial"/>
                <w:color w:val="000000"/>
                <w:szCs w:val="22"/>
                <w:lang w:val="ro-RO"/>
              </w:rPr>
              <w:t xml:space="preserve">legislației </w:t>
            </w:r>
            <w:r w:rsidR="00957FF1" w:rsidRPr="00706105">
              <w:rPr>
                <w:rFonts w:cs="Arial"/>
                <w:color w:val="000000"/>
                <w:szCs w:val="22"/>
                <w:lang w:val="ro-RO"/>
              </w:rPr>
              <w:t xml:space="preserve">fiscale </w:t>
            </w:r>
            <w:r w:rsidR="00A94999" w:rsidRPr="00706105">
              <w:rPr>
                <w:rFonts w:cs="Arial"/>
                <w:color w:val="000000"/>
                <w:szCs w:val="22"/>
                <w:lang w:val="ro-RO"/>
              </w:rPr>
              <w:t>din Româ</w:t>
            </w:r>
            <w:r w:rsidRPr="00706105">
              <w:rPr>
                <w:rFonts w:cs="Arial"/>
                <w:color w:val="000000"/>
                <w:szCs w:val="22"/>
                <w:lang w:val="ro-RO"/>
              </w:rPr>
              <w:t xml:space="preserve">nia, </w:t>
            </w:r>
            <w:r w:rsidR="00957FF1" w:rsidRPr="00706105">
              <w:rPr>
                <w:rFonts w:cs="Arial"/>
                <w:color w:val="000000"/>
                <w:szCs w:val="22"/>
                <w:u w:val="single"/>
                <w:lang w:val="ro-RO"/>
              </w:rPr>
              <w:t xml:space="preserve">distribuțiile de </w:t>
            </w:r>
            <w:r w:rsidRPr="00706105">
              <w:rPr>
                <w:rFonts w:cs="Arial"/>
                <w:color w:val="000000"/>
                <w:szCs w:val="22"/>
                <w:u w:val="single"/>
                <w:lang w:val="ro-RO"/>
              </w:rPr>
              <w:t>dividende</w:t>
            </w:r>
            <w:r w:rsidR="00957FF1" w:rsidRPr="00706105">
              <w:rPr>
                <w:rFonts w:cs="Arial"/>
                <w:color w:val="000000"/>
                <w:szCs w:val="22"/>
                <w:u w:val="single"/>
                <w:lang w:val="ro-RO"/>
              </w:rPr>
              <w:t xml:space="preserve"> efectuate de către o entitate din România sunt în general obiect al impozitării </w:t>
            </w:r>
            <w:r w:rsidR="0011013C" w:rsidRPr="00706105">
              <w:rPr>
                <w:rFonts w:cs="Arial"/>
                <w:color w:val="000000"/>
                <w:szCs w:val="22"/>
                <w:u w:val="single"/>
                <w:lang w:val="ro-RO"/>
              </w:rPr>
              <w:t xml:space="preserve">prin reținere </w:t>
            </w:r>
            <w:r w:rsidR="00957FF1" w:rsidRPr="00706105">
              <w:rPr>
                <w:rFonts w:cs="Arial"/>
                <w:color w:val="000000"/>
                <w:szCs w:val="22"/>
                <w:u w:val="single"/>
                <w:lang w:val="ro-RO"/>
              </w:rPr>
              <w:t>la sursă în România</w:t>
            </w:r>
            <w:r w:rsidR="001313EC" w:rsidRPr="00706105">
              <w:rPr>
                <w:rFonts w:cs="Arial"/>
                <w:color w:val="000000"/>
                <w:szCs w:val="22"/>
                <w:u w:val="single"/>
                <w:lang w:val="ro-RO"/>
              </w:rPr>
              <w:t>,</w:t>
            </w:r>
            <w:r w:rsidR="00957FF1" w:rsidRPr="00706105">
              <w:rPr>
                <w:rFonts w:cs="Arial"/>
                <w:color w:val="000000"/>
                <w:szCs w:val="22"/>
                <w:u w:val="single"/>
                <w:lang w:val="ro-RO"/>
              </w:rPr>
              <w:t xml:space="preserve"> cu un procent de 5%</w:t>
            </w:r>
            <w:r w:rsidR="00BF029A" w:rsidRPr="00706105">
              <w:rPr>
                <w:rFonts w:cs="Arial"/>
                <w:color w:val="000000"/>
                <w:szCs w:val="22"/>
                <w:lang w:val="ro-RO"/>
              </w:rPr>
              <w:t xml:space="preserve">. </w:t>
            </w:r>
            <w:r w:rsidR="00957FF1" w:rsidRPr="00706105">
              <w:rPr>
                <w:rFonts w:cs="Arial"/>
                <w:color w:val="000000"/>
                <w:szCs w:val="22"/>
                <w:lang w:val="ro-RO"/>
              </w:rPr>
              <w:t xml:space="preserve">Cu toate acestea, atât potrivit legislației fiscale naționale, cât și </w:t>
            </w:r>
            <w:r w:rsidR="0011013C" w:rsidRPr="00706105">
              <w:rPr>
                <w:rFonts w:cs="Arial"/>
                <w:color w:val="000000"/>
                <w:szCs w:val="22"/>
                <w:lang w:val="ro-RO"/>
              </w:rPr>
              <w:t xml:space="preserve">celei </w:t>
            </w:r>
            <w:r w:rsidR="00957FF1" w:rsidRPr="00706105">
              <w:rPr>
                <w:rFonts w:cs="Arial"/>
                <w:color w:val="000000"/>
                <w:szCs w:val="22"/>
                <w:lang w:val="ro-RO"/>
              </w:rPr>
              <w:t>internaționale, anumite excepții de la aplicarea cotei standard de impozitare din România prin reținere</w:t>
            </w:r>
            <w:r w:rsidR="0011013C" w:rsidRPr="00706105">
              <w:rPr>
                <w:rFonts w:cs="Arial"/>
                <w:color w:val="000000"/>
                <w:szCs w:val="22"/>
                <w:lang w:val="ro-RO"/>
              </w:rPr>
              <w:t>a</w:t>
            </w:r>
            <w:r w:rsidR="00957FF1" w:rsidRPr="00706105">
              <w:rPr>
                <w:rFonts w:cs="Arial"/>
                <w:color w:val="000000"/>
                <w:szCs w:val="22"/>
                <w:lang w:val="ro-RO"/>
              </w:rPr>
              <w:t xml:space="preserve"> la sursă a unei cote de 5%  pot fi aplicabile, printre altele</w:t>
            </w:r>
            <w:r w:rsidR="00347C60">
              <w:rPr>
                <w:rFonts w:cs="Arial"/>
                <w:color w:val="000000"/>
                <w:szCs w:val="22"/>
                <w:lang w:val="ro-RO"/>
              </w:rPr>
              <w:t xml:space="preserve">, </w:t>
            </w:r>
            <w:r w:rsidR="008E7DCB" w:rsidRPr="008E7DCB">
              <w:rPr>
                <w:rFonts w:cs="Arial"/>
                <w:color w:val="000000"/>
                <w:szCs w:val="22"/>
                <w:lang w:val="ro-RO"/>
              </w:rPr>
              <w:t>în</w:t>
            </w:r>
            <w:r w:rsidR="00347C60">
              <w:rPr>
                <w:rFonts w:cs="Arial"/>
                <w:color w:val="000000"/>
                <w:szCs w:val="22"/>
                <w:lang w:val="ro-RO"/>
              </w:rPr>
              <w:t xml:space="preserve"> următoarele cazuri</w:t>
            </w:r>
            <w:r w:rsidR="00957FF1" w:rsidRPr="00706105">
              <w:rPr>
                <w:rFonts w:cs="Arial"/>
                <w:color w:val="000000"/>
                <w:szCs w:val="22"/>
                <w:lang w:val="ro-RO"/>
              </w:rPr>
              <w:t>:</w:t>
            </w:r>
          </w:p>
          <w:p w14:paraId="118A5494" w14:textId="7A8A9EA5" w:rsidR="00957FF1" w:rsidRPr="00706105" w:rsidRDefault="00957FF1" w:rsidP="00706105">
            <w:pPr>
              <w:autoSpaceDE w:val="0"/>
              <w:autoSpaceDN w:val="0"/>
              <w:adjustRightInd w:val="0"/>
              <w:jc w:val="both"/>
              <w:rPr>
                <w:rFonts w:cs="Arial"/>
                <w:color w:val="000000"/>
                <w:szCs w:val="22"/>
                <w:lang w:val="ro-RO"/>
              </w:rPr>
            </w:pPr>
          </w:p>
          <w:p w14:paraId="02DB68FE" w14:textId="4DC959A1" w:rsidR="00957FF1" w:rsidRDefault="00EE18BA" w:rsidP="00706105">
            <w:pPr>
              <w:pStyle w:val="ListParagraph"/>
              <w:numPr>
                <w:ilvl w:val="0"/>
                <w:numId w:val="25"/>
              </w:numPr>
              <w:autoSpaceDE w:val="0"/>
              <w:autoSpaceDN w:val="0"/>
              <w:adjustRightInd w:val="0"/>
              <w:spacing w:after="0"/>
              <w:ind w:left="251" w:hanging="270"/>
              <w:rPr>
                <w:rFonts w:cs="Arial"/>
                <w:color w:val="000000"/>
                <w:szCs w:val="22"/>
                <w:lang w:val="ro-RO"/>
              </w:rPr>
            </w:pPr>
            <w:r w:rsidRPr="00706105">
              <w:rPr>
                <w:rFonts w:cs="Arial"/>
                <w:color w:val="000000"/>
                <w:szCs w:val="22"/>
                <w:lang w:val="ro-RO"/>
              </w:rPr>
              <w:t>Distribuțiile de dividende efectuate către nerezidenți pot beneficia</w:t>
            </w:r>
            <w:r w:rsidR="00A600C6" w:rsidRPr="00706105">
              <w:rPr>
                <w:rFonts w:cs="Arial"/>
                <w:color w:val="000000"/>
                <w:szCs w:val="22"/>
                <w:lang w:val="ro-RO"/>
              </w:rPr>
              <w:t xml:space="preserve"> de cote de reținere la sursă reduse sau exceptări fiscale în temeiul Tratatelor de evitare a dublei impuner</w:t>
            </w:r>
            <w:r w:rsidR="00D927D3" w:rsidRPr="00706105">
              <w:rPr>
                <w:rFonts w:cs="Arial"/>
                <w:color w:val="000000"/>
                <w:szCs w:val="22"/>
                <w:lang w:val="ro-RO"/>
              </w:rPr>
              <w:t>i</w:t>
            </w:r>
            <w:r w:rsidR="00A600C6" w:rsidRPr="00706105">
              <w:rPr>
                <w:rFonts w:cs="Arial"/>
                <w:color w:val="000000"/>
                <w:szCs w:val="22"/>
                <w:lang w:val="ro-RO"/>
              </w:rPr>
              <w:t>. Subliniem însă că pentru a beneficia de aceste cote reduse/exceptări fiscale</w:t>
            </w:r>
            <w:r w:rsidR="001313EC" w:rsidRPr="00706105">
              <w:rPr>
                <w:rFonts w:cs="Arial"/>
                <w:color w:val="000000"/>
                <w:szCs w:val="22"/>
                <w:lang w:val="ro-RO"/>
              </w:rPr>
              <w:t>,</w:t>
            </w:r>
            <w:r w:rsidR="00A600C6" w:rsidRPr="00706105">
              <w:rPr>
                <w:rFonts w:cs="Arial"/>
                <w:color w:val="000000"/>
                <w:szCs w:val="22"/>
                <w:lang w:val="ro-RO"/>
              </w:rPr>
              <w:t xml:space="preserve"> un certificat de rezidență fiscală valid trebuie pus la dispoziția Fondul</w:t>
            </w:r>
            <w:r w:rsidR="001313EC" w:rsidRPr="00706105">
              <w:rPr>
                <w:rFonts w:cs="Arial"/>
                <w:color w:val="000000"/>
                <w:szCs w:val="22"/>
                <w:lang w:val="ro-RO"/>
              </w:rPr>
              <w:t>ui</w:t>
            </w:r>
            <w:r w:rsidR="00A600C6" w:rsidRPr="00706105">
              <w:rPr>
                <w:rFonts w:cs="Arial"/>
                <w:color w:val="000000"/>
                <w:szCs w:val="22"/>
                <w:lang w:val="ro-RO"/>
              </w:rPr>
              <w:t xml:space="preserve"> Proprietatea. În plus, nerezidenții pot beneficia de cote reduse de reținere la sursă sau exceptări fiscale în temeiul Directivei UE privind Societățile Mamă - Filiale sau a </w:t>
            </w:r>
            <w:r w:rsidR="008E7DCB" w:rsidRPr="008E7DCB">
              <w:rPr>
                <w:rFonts w:cs="Arial"/>
                <w:color w:val="000000"/>
                <w:szCs w:val="22"/>
                <w:lang w:val="ro-RO"/>
              </w:rPr>
              <w:t>Directivei Consiliului privind acordul încheiat între UE și Confederația Elvețiană în ceea ce privește impozitarea veniturilor din economii</w:t>
            </w:r>
            <w:r w:rsidR="001B567D" w:rsidRPr="00706105">
              <w:rPr>
                <w:rFonts w:cs="Arial"/>
                <w:color w:val="000000"/>
                <w:szCs w:val="22"/>
                <w:lang w:val="ro-RO"/>
              </w:rPr>
              <w:t xml:space="preserve">, dacă anumite condiții sunt îndeplinite. </w:t>
            </w:r>
          </w:p>
          <w:p w14:paraId="33DD2AE0" w14:textId="77777777" w:rsidR="00D646E1" w:rsidRPr="00706105" w:rsidRDefault="00D646E1" w:rsidP="00D646E1">
            <w:pPr>
              <w:pStyle w:val="ListParagraph"/>
              <w:numPr>
                <w:ilvl w:val="0"/>
                <w:numId w:val="0"/>
              </w:numPr>
              <w:autoSpaceDE w:val="0"/>
              <w:autoSpaceDN w:val="0"/>
              <w:adjustRightInd w:val="0"/>
              <w:spacing w:after="0"/>
              <w:ind w:left="251"/>
              <w:rPr>
                <w:rFonts w:cs="Arial"/>
                <w:color w:val="000000"/>
                <w:szCs w:val="22"/>
                <w:lang w:val="ro-RO"/>
              </w:rPr>
            </w:pPr>
          </w:p>
          <w:p w14:paraId="365786BB" w14:textId="46C2A439" w:rsidR="001B567D" w:rsidRDefault="001B567D" w:rsidP="00706105">
            <w:pPr>
              <w:pStyle w:val="ListParagraph"/>
              <w:numPr>
                <w:ilvl w:val="0"/>
                <w:numId w:val="25"/>
              </w:numPr>
              <w:autoSpaceDE w:val="0"/>
              <w:autoSpaceDN w:val="0"/>
              <w:adjustRightInd w:val="0"/>
              <w:spacing w:after="0"/>
              <w:ind w:left="251" w:hanging="270"/>
              <w:rPr>
                <w:rFonts w:cs="Arial"/>
                <w:color w:val="000000"/>
                <w:szCs w:val="22"/>
                <w:lang w:val="ro-RO"/>
              </w:rPr>
            </w:pPr>
            <w:r w:rsidRPr="00706105">
              <w:rPr>
                <w:rFonts w:cs="Arial"/>
                <w:color w:val="000000"/>
                <w:szCs w:val="22"/>
                <w:lang w:val="ro-RO"/>
              </w:rPr>
              <w:t>Distribuția de dividende efectuată către anumite categorii specifice de acționari (e.g. fonduri de pensii, instituții publice) poate fi exceptată impozitării cu reținere la sursă în România, dacă anumite condiții sunt îndeplinite.</w:t>
            </w:r>
          </w:p>
          <w:p w14:paraId="3422F82C" w14:textId="77777777" w:rsidR="00D646E1" w:rsidRPr="00706105" w:rsidRDefault="00D646E1" w:rsidP="00D646E1">
            <w:pPr>
              <w:pStyle w:val="ListParagraph"/>
              <w:numPr>
                <w:ilvl w:val="0"/>
                <w:numId w:val="0"/>
              </w:numPr>
              <w:autoSpaceDE w:val="0"/>
              <w:autoSpaceDN w:val="0"/>
              <w:adjustRightInd w:val="0"/>
              <w:spacing w:after="0"/>
              <w:ind w:left="251"/>
              <w:rPr>
                <w:rFonts w:cs="Arial"/>
                <w:color w:val="000000"/>
                <w:szCs w:val="22"/>
                <w:lang w:val="ro-RO"/>
              </w:rPr>
            </w:pPr>
          </w:p>
          <w:p w14:paraId="56D87F17" w14:textId="3C97852E" w:rsidR="00910813" w:rsidRDefault="000075A1" w:rsidP="00706105">
            <w:pPr>
              <w:pStyle w:val="ListParagraph"/>
              <w:numPr>
                <w:ilvl w:val="0"/>
                <w:numId w:val="25"/>
              </w:numPr>
              <w:autoSpaceDE w:val="0"/>
              <w:autoSpaceDN w:val="0"/>
              <w:adjustRightInd w:val="0"/>
              <w:spacing w:after="0"/>
              <w:ind w:left="251" w:hanging="270"/>
              <w:rPr>
                <w:rFonts w:cs="Arial"/>
                <w:color w:val="000000"/>
                <w:szCs w:val="22"/>
                <w:lang w:val="ro-RO"/>
              </w:rPr>
            </w:pPr>
            <w:r w:rsidRPr="00706105">
              <w:rPr>
                <w:rFonts w:cs="Arial"/>
                <w:color w:val="000000"/>
                <w:szCs w:val="22"/>
                <w:lang w:val="ro-RO"/>
              </w:rPr>
              <w:t>Distribuția de dividende efectuată către entități din România poate fi exceptată impozitării cu reținere la sursă în România, dacă anumite condiții referitoare la participațiile acestor entități sunt îndeplinite.</w:t>
            </w:r>
          </w:p>
          <w:p w14:paraId="1BDCFD58" w14:textId="77777777" w:rsidR="00D646E1" w:rsidRPr="00706105" w:rsidRDefault="00D646E1" w:rsidP="00D646E1">
            <w:pPr>
              <w:pStyle w:val="ListParagraph"/>
              <w:numPr>
                <w:ilvl w:val="0"/>
                <w:numId w:val="0"/>
              </w:numPr>
              <w:autoSpaceDE w:val="0"/>
              <w:autoSpaceDN w:val="0"/>
              <w:adjustRightInd w:val="0"/>
              <w:spacing w:after="0"/>
              <w:ind w:left="251"/>
              <w:rPr>
                <w:rFonts w:cs="Arial"/>
                <w:color w:val="000000"/>
                <w:szCs w:val="22"/>
                <w:lang w:val="ro-RO"/>
              </w:rPr>
            </w:pPr>
          </w:p>
          <w:p w14:paraId="4A9066F4" w14:textId="7182212A" w:rsidR="000075A1" w:rsidRPr="00B149F5" w:rsidRDefault="0029381C" w:rsidP="00706105">
            <w:pPr>
              <w:autoSpaceDE w:val="0"/>
              <w:autoSpaceDN w:val="0"/>
              <w:adjustRightInd w:val="0"/>
              <w:jc w:val="both"/>
              <w:rPr>
                <w:rFonts w:cs="Arial"/>
                <w:color w:val="000000"/>
                <w:szCs w:val="22"/>
                <w:lang w:val="ro-RO"/>
              </w:rPr>
            </w:pPr>
            <w:r w:rsidRPr="00B149F5">
              <w:rPr>
                <w:rFonts w:cs="Arial"/>
                <w:color w:val="000000"/>
                <w:szCs w:val="22"/>
                <w:lang w:val="ro-RO"/>
              </w:rPr>
              <w:lastRenderedPageBreak/>
              <w:t xml:space="preserve">Fondul Proprietatea descrie </w:t>
            </w:r>
            <w:r w:rsidR="000075A1" w:rsidRPr="00B149F5">
              <w:rPr>
                <w:rFonts w:cs="Arial"/>
                <w:color w:val="000000"/>
                <w:szCs w:val="22"/>
                <w:lang w:val="ro-RO"/>
              </w:rPr>
              <w:t xml:space="preserve">condițiile care trebuie îndeplinite și documentele pe care acționarii trebuie să le depună pentru a beneficia de o cotă redusă de impozitare sau de a fi exceptați impozitării cu reținere la sursă în cazul dividendelor </w:t>
            </w:r>
            <w:r w:rsidR="00781AFA" w:rsidRPr="00B149F5">
              <w:rPr>
                <w:rFonts w:cs="Arial"/>
                <w:color w:val="000000"/>
                <w:szCs w:val="22"/>
                <w:lang w:val="ro-RO"/>
              </w:rPr>
              <w:t xml:space="preserve">în </w:t>
            </w:r>
            <w:r w:rsidR="000075A1" w:rsidRPr="00B149F5">
              <w:rPr>
                <w:rFonts w:cs="Arial"/>
                <w:color w:val="000000"/>
                <w:szCs w:val="22"/>
                <w:lang w:val="ro-RO"/>
              </w:rPr>
              <w:t xml:space="preserve">Anexa 3.  </w:t>
            </w:r>
          </w:p>
          <w:p w14:paraId="44B50B26" w14:textId="43B7BB9E" w:rsidR="003978BE" w:rsidRDefault="003978BE" w:rsidP="00706105">
            <w:pPr>
              <w:autoSpaceDE w:val="0"/>
              <w:autoSpaceDN w:val="0"/>
              <w:adjustRightInd w:val="0"/>
              <w:jc w:val="both"/>
              <w:rPr>
                <w:rFonts w:cs="Arial"/>
                <w:color w:val="000000"/>
                <w:szCs w:val="22"/>
                <w:lang w:val="ro-RO"/>
              </w:rPr>
            </w:pPr>
          </w:p>
          <w:p w14:paraId="11604529" w14:textId="0DEDB614" w:rsidR="000075A1" w:rsidRPr="00706105" w:rsidRDefault="00A32B35" w:rsidP="00706105">
            <w:pPr>
              <w:autoSpaceDE w:val="0"/>
              <w:autoSpaceDN w:val="0"/>
              <w:adjustRightInd w:val="0"/>
              <w:jc w:val="both"/>
              <w:rPr>
                <w:rFonts w:cs="Arial"/>
                <w:color w:val="000000"/>
                <w:szCs w:val="22"/>
                <w:lang w:val="ro-RO"/>
              </w:rPr>
            </w:pPr>
            <w:r w:rsidRPr="00206DF8">
              <w:rPr>
                <w:rFonts w:cs="Arial"/>
                <w:b/>
                <w:bCs/>
                <w:color w:val="000000"/>
                <w:szCs w:val="22"/>
                <w:lang w:val="ro-RO"/>
              </w:rPr>
              <w:t xml:space="preserve">Data limită până când </w:t>
            </w:r>
            <w:r w:rsidR="00737576" w:rsidRPr="00206DF8">
              <w:rPr>
                <w:rFonts w:cs="Arial"/>
                <w:b/>
                <w:bCs/>
                <w:color w:val="000000"/>
                <w:szCs w:val="22"/>
                <w:lang w:val="ro-RO"/>
              </w:rPr>
              <w:t xml:space="preserve">trebuie </w:t>
            </w:r>
            <w:r w:rsidR="00735841" w:rsidRPr="00206DF8">
              <w:rPr>
                <w:rFonts w:cs="Arial"/>
                <w:b/>
                <w:bCs/>
                <w:color w:val="000000"/>
                <w:szCs w:val="22"/>
                <w:lang w:val="ro-RO"/>
              </w:rPr>
              <w:t xml:space="preserve">îndeplinite condițiile și </w:t>
            </w:r>
            <w:r w:rsidR="00737576" w:rsidRPr="00206DF8">
              <w:rPr>
                <w:rFonts w:cs="Arial"/>
                <w:b/>
                <w:bCs/>
                <w:color w:val="000000"/>
                <w:szCs w:val="22"/>
                <w:lang w:val="ro-RO"/>
              </w:rPr>
              <w:t>furnizate documentele va fi anunțată de Fondul Proprietatea prin intermediul unuir raport curent</w:t>
            </w:r>
            <w:r w:rsidR="00737576">
              <w:rPr>
                <w:rFonts w:cs="Arial"/>
                <w:color w:val="000000"/>
                <w:szCs w:val="22"/>
                <w:lang w:val="ro-RO"/>
              </w:rPr>
              <w:t xml:space="preserve">, ulterior </w:t>
            </w:r>
            <w:r w:rsidR="00A91EDA">
              <w:rPr>
                <w:rFonts w:cs="Arial"/>
                <w:color w:val="000000"/>
                <w:szCs w:val="22"/>
                <w:lang w:val="ro-RO"/>
              </w:rPr>
              <w:t>adunării generale ordinare a acțio</w:t>
            </w:r>
            <w:r w:rsidR="00735841">
              <w:rPr>
                <w:rFonts w:cs="Arial"/>
                <w:color w:val="000000"/>
                <w:szCs w:val="22"/>
                <w:lang w:val="ro-RO"/>
              </w:rPr>
              <w:t>na</w:t>
            </w:r>
            <w:r w:rsidR="00A91EDA">
              <w:rPr>
                <w:rFonts w:cs="Arial"/>
                <w:color w:val="000000"/>
                <w:szCs w:val="22"/>
                <w:lang w:val="ro-RO"/>
              </w:rPr>
              <w:t xml:space="preserve">rilor care decide </w:t>
            </w:r>
            <w:r w:rsidR="00F54A39">
              <w:rPr>
                <w:rFonts w:cs="Arial"/>
                <w:color w:val="000000"/>
                <w:szCs w:val="22"/>
                <w:lang w:val="ro-RO"/>
              </w:rPr>
              <w:t xml:space="preserve">distribuirea dividendelor. </w:t>
            </w:r>
            <w:r w:rsidR="00784C4E" w:rsidRPr="004C4833">
              <w:rPr>
                <w:rFonts w:eastAsia="MS PGothic" w:cs="Arial"/>
                <w:kern w:val="24"/>
                <w:szCs w:val="22"/>
                <w:lang w:val="ro-RO"/>
              </w:rPr>
              <w:t>Având</w:t>
            </w:r>
            <w:r w:rsidR="00784C4E" w:rsidRPr="00706105">
              <w:rPr>
                <w:rFonts w:eastAsia="MS PGothic" w:cs="Arial"/>
                <w:kern w:val="24"/>
                <w:szCs w:val="22"/>
                <w:lang w:val="ro-RO"/>
              </w:rPr>
              <w:t xml:space="preserve"> în vedere că anumite aspecte fiscale pot </w:t>
            </w:r>
            <w:r w:rsidR="001313EC" w:rsidRPr="00706105">
              <w:rPr>
                <w:rFonts w:eastAsia="MS PGothic" w:cs="Arial"/>
                <w:kern w:val="24"/>
                <w:szCs w:val="22"/>
                <w:lang w:val="ro-RO"/>
              </w:rPr>
              <w:t xml:space="preserve">necesita </w:t>
            </w:r>
            <w:r w:rsidR="00784C4E" w:rsidRPr="00706105">
              <w:rPr>
                <w:rFonts w:eastAsia="MS PGothic" w:cs="Arial"/>
                <w:kern w:val="24"/>
                <w:szCs w:val="22"/>
                <w:lang w:val="ro-RO"/>
              </w:rPr>
              <w:t>o analiză mai detaliată sau clarificări suplimentare</w:t>
            </w:r>
            <w:r w:rsidR="00CD25E0" w:rsidRPr="00706105">
              <w:rPr>
                <w:rFonts w:eastAsia="MS PGothic" w:cs="Arial"/>
                <w:kern w:val="24"/>
                <w:szCs w:val="22"/>
                <w:lang w:val="ro-RO"/>
              </w:rPr>
              <w:t>,</w:t>
            </w:r>
            <w:r w:rsidR="00784C4E" w:rsidRPr="00706105">
              <w:rPr>
                <w:rFonts w:eastAsia="MS PGothic" w:cs="Arial"/>
                <w:kern w:val="24"/>
                <w:szCs w:val="22"/>
                <w:lang w:val="ro-RO"/>
              </w:rPr>
              <w:t xml:space="preserve"> este recomandat ca documentele necesare să fie transmise Fondului </w:t>
            </w:r>
            <w:r w:rsidR="006D1BC6">
              <w:rPr>
                <w:rFonts w:eastAsia="MS PGothic" w:cs="Arial"/>
                <w:kern w:val="24"/>
                <w:szCs w:val="22"/>
                <w:lang w:val="ro-RO"/>
              </w:rPr>
              <w:t xml:space="preserve">Proprietatea </w:t>
            </w:r>
            <w:r w:rsidR="00784C4E" w:rsidRPr="00706105">
              <w:rPr>
                <w:rFonts w:eastAsia="MS PGothic" w:cs="Arial"/>
                <w:kern w:val="24"/>
                <w:szCs w:val="22"/>
                <w:lang w:val="ro-RO"/>
              </w:rPr>
              <w:t xml:space="preserve">anterior datei </w:t>
            </w:r>
            <w:r w:rsidR="00BA03E9">
              <w:rPr>
                <w:rFonts w:eastAsia="MS PGothic" w:cs="Arial"/>
                <w:kern w:val="24"/>
                <w:szCs w:val="22"/>
                <w:lang w:val="ro-RO"/>
              </w:rPr>
              <w:t>limită care va fi anunțată</w:t>
            </w:r>
            <w:r w:rsidR="00784C4E" w:rsidRPr="00706105">
              <w:rPr>
                <w:rFonts w:eastAsia="MS PGothic" w:cs="Arial"/>
                <w:kern w:val="24"/>
                <w:szCs w:val="22"/>
                <w:lang w:val="ro-RO"/>
              </w:rPr>
              <w:t>.</w:t>
            </w:r>
            <w:r w:rsidR="00784C4E" w:rsidRPr="00706105">
              <w:rPr>
                <w:rFonts w:eastAsia="MS PGothic" w:cs="Arial"/>
                <w:color w:val="1F497D"/>
                <w:kern w:val="24"/>
                <w:szCs w:val="22"/>
                <w:lang w:val="ro-RO"/>
              </w:rPr>
              <w:t xml:space="preserve"> </w:t>
            </w:r>
            <w:r w:rsidR="000075A1" w:rsidRPr="00706105">
              <w:rPr>
                <w:rFonts w:cs="Arial"/>
                <w:color w:val="000000"/>
                <w:szCs w:val="22"/>
                <w:lang w:val="ro-RO"/>
              </w:rPr>
              <w:t>În cazul nerespectării acestui termen, orice cerere de rambursare fiscală va fi efectuată de către Fondul Proprietatea numai după</w:t>
            </w:r>
            <w:r w:rsidR="000F1E23" w:rsidRPr="00706105">
              <w:rPr>
                <w:rFonts w:cs="Arial"/>
                <w:color w:val="000000"/>
                <w:szCs w:val="22"/>
                <w:lang w:val="ro-RO"/>
              </w:rPr>
              <w:t xml:space="preserve"> ce autoritățile fiscale române vor rambursa aceste sume.</w:t>
            </w:r>
          </w:p>
          <w:p w14:paraId="61DA1F14" w14:textId="77777777" w:rsidR="008524A2" w:rsidRDefault="008524A2" w:rsidP="00706105">
            <w:pPr>
              <w:autoSpaceDE w:val="0"/>
              <w:autoSpaceDN w:val="0"/>
              <w:adjustRightInd w:val="0"/>
              <w:jc w:val="both"/>
              <w:rPr>
                <w:rFonts w:cs="Arial"/>
                <w:b/>
                <w:bCs/>
                <w:color w:val="000000"/>
                <w:szCs w:val="22"/>
                <w:lang w:val="ro-RO"/>
              </w:rPr>
            </w:pPr>
          </w:p>
          <w:p w14:paraId="084E7551" w14:textId="197AA3A5" w:rsidR="008116AC" w:rsidRPr="00312093" w:rsidRDefault="00312093" w:rsidP="00312093">
            <w:pPr>
              <w:pStyle w:val="Heading1"/>
              <w:jc w:val="center"/>
              <w:rPr>
                <w:rFonts w:cs="Arial"/>
                <w:color w:val="005598"/>
                <w:szCs w:val="22"/>
                <w:lang w:val="ro-RO"/>
              </w:rPr>
            </w:pPr>
            <w:r w:rsidRPr="00312093">
              <w:rPr>
                <w:rFonts w:cs="Arial"/>
                <w:color w:val="005598"/>
                <w:szCs w:val="22"/>
                <w:lang w:val="ro-RO"/>
              </w:rPr>
              <w:t>MODALITĂȚI DE PLATĂ A DIVIDENDELOR CĂTRE ACȚIONARII FONDULUI PROPRIETATEA</w:t>
            </w:r>
          </w:p>
          <w:p w14:paraId="5FBA8D2D" w14:textId="77777777" w:rsidR="008116AC" w:rsidRDefault="008116AC" w:rsidP="00706105">
            <w:pPr>
              <w:autoSpaceDE w:val="0"/>
              <w:autoSpaceDN w:val="0"/>
              <w:adjustRightInd w:val="0"/>
              <w:jc w:val="both"/>
              <w:rPr>
                <w:rFonts w:cs="Arial"/>
                <w:color w:val="000000"/>
                <w:szCs w:val="22"/>
                <w:lang w:val="ro-RO"/>
              </w:rPr>
            </w:pPr>
          </w:p>
          <w:p w14:paraId="2A1E01C5" w14:textId="44F75667"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Conform </w:t>
            </w:r>
            <w:r w:rsidR="00AF21BF" w:rsidRPr="00706105">
              <w:rPr>
                <w:rFonts w:cs="Arial"/>
                <w:color w:val="000000"/>
                <w:szCs w:val="22"/>
                <w:lang w:val="ro-RO"/>
              </w:rPr>
              <w:t>legislației</w:t>
            </w:r>
            <w:r w:rsidR="00BA2A12" w:rsidRPr="00706105">
              <w:rPr>
                <w:rFonts w:cs="Arial"/>
                <w:color w:val="000000"/>
                <w:szCs w:val="22"/>
                <w:lang w:val="ro-RO"/>
              </w:rPr>
              <w:t xml:space="preserve"> în </w:t>
            </w:r>
            <w:r w:rsidRPr="00706105">
              <w:rPr>
                <w:rFonts w:cs="Arial"/>
                <w:color w:val="000000"/>
                <w:szCs w:val="22"/>
                <w:lang w:val="ro-RO"/>
              </w:rPr>
              <w:t xml:space="preserve">vigoare, plățile către acționari vor fi făcute după cum urmează: </w:t>
            </w:r>
          </w:p>
          <w:p w14:paraId="5C36B06A" w14:textId="77777777" w:rsidR="008530DF" w:rsidRPr="00706105" w:rsidRDefault="008530DF" w:rsidP="00706105">
            <w:pPr>
              <w:autoSpaceDE w:val="0"/>
              <w:autoSpaceDN w:val="0"/>
              <w:adjustRightInd w:val="0"/>
              <w:jc w:val="both"/>
              <w:rPr>
                <w:rFonts w:cs="Arial"/>
                <w:color w:val="000000"/>
                <w:szCs w:val="22"/>
                <w:lang w:val="ro-RO"/>
              </w:rPr>
            </w:pPr>
          </w:p>
          <w:p w14:paraId="391AC825" w14:textId="3CCBC17C" w:rsidR="008530DF" w:rsidRPr="00706105" w:rsidRDefault="008530DF" w:rsidP="00706105">
            <w:pPr>
              <w:pStyle w:val="ListParagraph"/>
              <w:numPr>
                <w:ilvl w:val="0"/>
                <w:numId w:val="6"/>
              </w:numPr>
              <w:autoSpaceDE w:val="0"/>
              <w:autoSpaceDN w:val="0"/>
              <w:adjustRightInd w:val="0"/>
              <w:spacing w:after="0"/>
              <w:ind w:left="284" w:hanging="284"/>
              <w:rPr>
                <w:rFonts w:cs="Arial"/>
                <w:b/>
                <w:color w:val="000000"/>
                <w:szCs w:val="22"/>
                <w:lang w:val="ro-RO"/>
              </w:rPr>
            </w:pPr>
            <w:r w:rsidRPr="00706105">
              <w:rPr>
                <w:rFonts w:cs="Arial"/>
                <w:b/>
                <w:color w:val="000000"/>
                <w:szCs w:val="22"/>
                <w:lang w:val="ro-RO"/>
              </w:rPr>
              <w:t xml:space="preserve">Prin Participanți </w:t>
            </w:r>
            <w:bookmarkStart w:id="0" w:name="_Hlk92305398"/>
            <w:r w:rsidRPr="00706105">
              <w:rPr>
                <w:rFonts w:cs="Arial"/>
                <w:b/>
                <w:color w:val="000000"/>
                <w:szCs w:val="22"/>
                <w:lang w:val="ro-RO"/>
              </w:rPr>
              <w:t>(Bănci Custode sau Brokeri)</w:t>
            </w:r>
            <w:bookmarkEnd w:id="0"/>
            <w:r w:rsidRPr="00706105">
              <w:rPr>
                <w:rFonts w:cs="Arial"/>
                <w:b/>
                <w:color w:val="000000"/>
                <w:szCs w:val="22"/>
                <w:lang w:val="ro-RO"/>
              </w:rPr>
              <w:t>: Persoane</w:t>
            </w:r>
            <w:r w:rsidR="003953B4" w:rsidRPr="00706105">
              <w:rPr>
                <w:rFonts w:cs="Arial"/>
                <w:b/>
                <w:color w:val="000000"/>
                <w:szCs w:val="22"/>
                <w:lang w:val="ro-RO"/>
              </w:rPr>
              <w:t>le</w:t>
            </w:r>
            <w:r w:rsidRPr="00706105">
              <w:rPr>
                <w:rFonts w:cs="Arial"/>
                <w:b/>
                <w:color w:val="000000"/>
                <w:szCs w:val="22"/>
                <w:lang w:val="ro-RO"/>
              </w:rPr>
              <w:t xml:space="preserve"> fizice </w:t>
            </w:r>
            <w:r w:rsidR="00083178" w:rsidRPr="00706105">
              <w:rPr>
                <w:rFonts w:cs="Arial"/>
                <w:b/>
                <w:color w:val="000000"/>
                <w:szCs w:val="22"/>
                <w:lang w:val="ro-RO"/>
              </w:rPr>
              <w:t xml:space="preserve">şi </w:t>
            </w:r>
            <w:r w:rsidRPr="00706105">
              <w:rPr>
                <w:rFonts w:cs="Arial"/>
                <w:b/>
                <w:color w:val="000000"/>
                <w:szCs w:val="22"/>
                <w:lang w:val="ro-RO"/>
              </w:rPr>
              <w:t xml:space="preserve">juridice / alte entități care au cont deschis la un Participant (respectiv, un intermediar participant la sistemul de compensare-decontare și registru al Depozitarului Central): </w:t>
            </w:r>
          </w:p>
          <w:p w14:paraId="537D1406" w14:textId="77777777" w:rsidR="008530DF" w:rsidRPr="00706105" w:rsidRDefault="008530DF" w:rsidP="00706105">
            <w:pPr>
              <w:autoSpaceDE w:val="0"/>
              <w:autoSpaceDN w:val="0"/>
              <w:adjustRightInd w:val="0"/>
              <w:jc w:val="both"/>
              <w:rPr>
                <w:rFonts w:cs="Arial"/>
                <w:b/>
                <w:color w:val="000000"/>
                <w:szCs w:val="22"/>
                <w:lang w:val="ro-RO"/>
              </w:rPr>
            </w:pPr>
          </w:p>
          <w:p w14:paraId="00760931" w14:textId="47D8BF14"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Pentru acționarii persoane fizice, juridice sau alte entități care la </w:t>
            </w:r>
            <w:r w:rsidR="00003B79">
              <w:rPr>
                <w:rFonts w:cs="Arial"/>
                <w:color w:val="000000"/>
                <w:szCs w:val="22"/>
                <w:lang w:val="ro-RO"/>
              </w:rPr>
              <w:t>d</w:t>
            </w:r>
            <w:r w:rsidRPr="00706105">
              <w:rPr>
                <w:rFonts w:cs="Arial"/>
                <w:color w:val="000000"/>
                <w:szCs w:val="22"/>
                <w:lang w:val="ro-RO"/>
              </w:rPr>
              <w:t xml:space="preserve">ata de </w:t>
            </w:r>
            <w:r w:rsidRPr="00706105">
              <w:rPr>
                <w:rFonts w:cs="Arial"/>
                <w:color w:val="000000"/>
                <w:spacing w:val="-2"/>
                <w:szCs w:val="22"/>
                <w:lang w:val="ro-RO"/>
              </w:rPr>
              <w:t>înregistrare dețin acțiuni evidențiate în Secțiunea II a Registrului Acționarilor</w:t>
            </w:r>
            <w:r w:rsidR="00CC50D8" w:rsidRPr="00706105">
              <w:rPr>
                <w:rFonts w:cs="Arial"/>
                <w:color w:val="000000"/>
                <w:spacing w:val="-2"/>
                <w:szCs w:val="22"/>
                <w:lang w:val="ro-RO"/>
              </w:rPr>
              <w:br/>
            </w:r>
            <w:r w:rsidRPr="00706105">
              <w:rPr>
                <w:rFonts w:cs="Arial"/>
                <w:color w:val="000000"/>
                <w:szCs w:val="22"/>
                <w:lang w:val="ro-RO"/>
              </w:rPr>
              <w:t>Fondului Proprietatea</w:t>
            </w:r>
            <w:r w:rsidR="00003B79">
              <w:rPr>
                <w:rFonts w:cs="Arial"/>
                <w:color w:val="000000"/>
                <w:szCs w:val="22"/>
                <w:lang w:val="ro-RO"/>
              </w:rPr>
              <w:t xml:space="preserve"> ținut de la Depozitarul Central</w:t>
            </w:r>
            <w:r w:rsidR="004C5BD0">
              <w:rPr>
                <w:rFonts w:cs="Arial"/>
                <w:color w:val="000000"/>
                <w:szCs w:val="22"/>
                <w:lang w:val="ro-RO"/>
              </w:rPr>
              <w:t>,</w:t>
            </w:r>
            <w:r w:rsidRPr="00706105">
              <w:rPr>
                <w:rFonts w:cs="Arial"/>
                <w:color w:val="000000"/>
                <w:szCs w:val="22"/>
                <w:lang w:val="ro-RO"/>
              </w:rPr>
              <w:t xml:space="preserve"> în</w:t>
            </w:r>
            <w:r w:rsidR="004C5BD0">
              <w:rPr>
                <w:rFonts w:cs="Arial"/>
                <w:color w:val="000000"/>
                <w:szCs w:val="22"/>
                <w:lang w:val="ro-RO"/>
              </w:rPr>
              <w:t>tr-un</w:t>
            </w:r>
            <w:r w:rsidRPr="00706105">
              <w:rPr>
                <w:rFonts w:cs="Arial"/>
                <w:color w:val="000000"/>
                <w:szCs w:val="22"/>
                <w:lang w:val="ro-RO"/>
              </w:rPr>
              <w:t xml:space="preserve"> cont deschis la Participant, </w:t>
            </w:r>
            <w:r w:rsidR="00CE6212" w:rsidRPr="00706105">
              <w:rPr>
                <w:rFonts w:cs="Arial"/>
                <w:color w:val="000000"/>
                <w:szCs w:val="22"/>
                <w:lang w:val="ro-RO"/>
              </w:rPr>
              <w:t>dividendele</w:t>
            </w:r>
            <w:r w:rsidRPr="00706105">
              <w:rPr>
                <w:rFonts w:cs="Arial"/>
                <w:color w:val="000000"/>
                <w:szCs w:val="22"/>
                <w:lang w:val="ro-RO"/>
              </w:rPr>
              <w:t xml:space="preserve"> vor fi plătite automat prin virament bancar </w:t>
            </w:r>
            <w:r w:rsidR="00784C4E" w:rsidRPr="00706105">
              <w:rPr>
                <w:rFonts w:cs="Arial"/>
                <w:color w:val="000000"/>
                <w:szCs w:val="22"/>
                <w:lang w:val="ro-RO"/>
              </w:rPr>
              <w:t xml:space="preserve">la </w:t>
            </w:r>
            <w:r w:rsidR="0092083C">
              <w:rPr>
                <w:rFonts w:cs="Arial"/>
                <w:color w:val="000000"/>
                <w:szCs w:val="22"/>
                <w:lang w:val="ro-RO"/>
              </w:rPr>
              <w:t>d</w:t>
            </w:r>
            <w:r w:rsidR="00784C4E" w:rsidRPr="00706105">
              <w:rPr>
                <w:rFonts w:cs="Arial"/>
                <w:color w:val="000000"/>
                <w:szCs w:val="22"/>
                <w:lang w:val="ro-RO"/>
              </w:rPr>
              <w:t xml:space="preserve">ata </w:t>
            </w:r>
            <w:r w:rsidR="0092083C">
              <w:rPr>
                <w:rFonts w:cs="Arial"/>
                <w:color w:val="000000"/>
                <w:szCs w:val="22"/>
                <w:lang w:val="ro-RO"/>
              </w:rPr>
              <w:t>p</w:t>
            </w:r>
            <w:r w:rsidR="00784C4E" w:rsidRPr="00706105">
              <w:rPr>
                <w:rFonts w:cs="Arial"/>
                <w:color w:val="000000"/>
                <w:szCs w:val="22"/>
                <w:lang w:val="ro-RO"/>
              </w:rPr>
              <w:t xml:space="preserve">lății </w:t>
            </w:r>
            <w:r w:rsidRPr="00706105">
              <w:rPr>
                <w:rFonts w:cs="Arial"/>
                <w:color w:val="000000"/>
                <w:szCs w:val="22"/>
                <w:lang w:val="ro-RO"/>
              </w:rPr>
              <w:t>prin intermediul Depozitarului Central</w:t>
            </w:r>
            <w:r w:rsidR="003953B4" w:rsidRPr="00706105">
              <w:rPr>
                <w:rFonts w:cs="Arial"/>
                <w:color w:val="000000"/>
                <w:szCs w:val="22"/>
                <w:lang w:val="ro-RO"/>
              </w:rPr>
              <w:t>,</w:t>
            </w:r>
            <w:r w:rsidRPr="00706105">
              <w:rPr>
                <w:rFonts w:cs="Arial"/>
                <w:color w:val="000000"/>
                <w:szCs w:val="22"/>
                <w:lang w:val="ro-RO"/>
              </w:rPr>
              <w:t xml:space="preserve"> în conturile Participanților. </w:t>
            </w:r>
          </w:p>
          <w:p w14:paraId="4B4B5C90" w14:textId="27124FE2" w:rsidR="00767569" w:rsidRDefault="00767569" w:rsidP="00706105">
            <w:pPr>
              <w:autoSpaceDE w:val="0"/>
              <w:autoSpaceDN w:val="0"/>
              <w:adjustRightInd w:val="0"/>
              <w:jc w:val="both"/>
              <w:rPr>
                <w:rFonts w:cs="Arial"/>
                <w:color w:val="000000"/>
                <w:szCs w:val="22"/>
                <w:lang w:val="ro-RO"/>
              </w:rPr>
            </w:pPr>
          </w:p>
          <w:p w14:paraId="048F524B" w14:textId="0954BBC6" w:rsidR="00066561" w:rsidRDefault="00066561" w:rsidP="00706105">
            <w:pPr>
              <w:autoSpaceDE w:val="0"/>
              <w:autoSpaceDN w:val="0"/>
              <w:adjustRightInd w:val="0"/>
              <w:jc w:val="both"/>
              <w:rPr>
                <w:rFonts w:cs="Arial"/>
                <w:color w:val="000000"/>
                <w:szCs w:val="22"/>
                <w:lang w:val="ro-RO"/>
              </w:rPr>
            </w:pPr>
          </w:p>
          <w:p w14:paraId="12B45B12" w14:textId="2C168799" w:rsidR="00066561" w:rsidRDefault="00066561" w:rsidP="00706105">
            <w:pPr>
              <w:autoSpaceDE w:val="0"/>
              <w:autoSpaceDN w:val="0"/>
              <w:adjustRightInd w:val="0"/>
              <w:jc w:val="both"/>
              <w:rPr>
                <w:rFonts w:cs="Arial"/>
                <w:color w:val="000000"/>
                <w:szCs w:val="22"/>
                <w:lang w:val="ro-RO"/>
              </w:rPr>
            </w:pPr>
          </w:p>
          <w:p w14:paraId="775CCC0D" w14:textId="77777777" w:rsidR="00066561" w:rsidRPr="00706105" w:rsidRDefault="00066561" w:rsidP="00706105">
            <w:pPr>
              <w:autoSpaceDE w:val="0"/>
              <w:autoSpaceDN w:val="0"/>
              <w:adjustRightInd w:val="0"/>
              <w:jc w:val="both"/>
              <w:rPr>
                <w:rFonts w:cs="Arial"/>
                <w:color w:val="000000"/>
                <w:szCs w:val="22"/>
                <w:lang w:val="ro-RO"/>
              </w:rPr>
            </w:pPr>
          </w:p>
          <w:p w14:paraId="619CAB86" w14:textId="15F1755F" w:rsidR="008530DF" w:rsidRPr="00706105" w:rsidRDefault="00083178" w:rsidP="00706105">
            <w:pPr>
              <w:autoSpaceDE w:val="0"/>
              <w:autoSpaceDN w:val="0"/>
              <w:adjustRightInd w:val="0"/>
              <w:ind w:left="284" w:hanging="284"/>
              <w:jc w:val="both"/>
              <w:rPr>
                <w:rFonts w:cs="Arial"/>
                <w:b/>
                <w:bCs/>
                <w:color w:val="000000"/>
                <w:szCs w:val="22"/>
                <w:lang w:val="ro-RO"/>
              </w:rPr>
            </w:pPr>
            <w:r w:rsidRPr="00706105">
              <w:rPr>
                <w:rFonts w:cs="Arial"/>
                <w:b/>
                <w:bCs/>
                <w:color w:val="000000"/>
                <w:szCs w:val="22"/>
                <w:lang w:val="ro-RO"/>
              </w:rPr>
              <w:lastRenderedPageBreak/>
              <w:t>2.</w:t>
            </w:r>
            <w:r w:rsidRPr="00706105">
              <w:rPr>
                <w:rFonts w:cs="Arial"/>
                <w:b/>
                <w:bCs/>
                <w:color w:val="000000"/>
                <w:szCs w:val="22"/>
                <w:lang w:val="ro-RO"/>
              </w:rPr>
              <w:tab/>
            </w:r>
            <w:r w:rsidR="008530DF" w:rsidRPr="00706105">
              <w:rPr>
                <w:rFonts w:cs="Arial"/>
                <w:b/>
                <w:bCs/>
                <w:color w:val="000000"/>
                <w:szCs w:val="22"/>
                <w:u w:val="single"/>
                <w:lang w:val="ro-RO"/>
              </w:rPr>
              <w:t xml:space="preserve">Numai pentru </w:t>
            </w:r>
            <w:r w:rsidR="001313EC" w:rsidRPr="00706105">
              <w:rPr>
                <w:rFonts w:cs="Arial"/>
                <w:b/>
                <w:bCs/>
                <w:color w:val="000000"/>
                <w:szCs w:val="22"/>
                <w:u w:val="single"/>
                <w:lang w:val="ro-RO"/>
              </w:rPr>
              <w:t xml:space="preserve">plăți </w:t>
            </w:r>
            <w:r w:rsidR="008530DF" w:rsidRPr="00706105">
              <w:rPr>
                <w:rFonts w:cs="Arial"/>
                <w:b/>
                <w:bCs/>
                <w:color w:val="000000"/>
                <w:szCs w:val="22"/>
                <w:u w:val="single"/>
                <w:lang w:val="ro-RO"/>
              </w:rPr>
              <w:t>prin virament bancar</w:t>
            </w:r>
            <w:r w:rsidR="008530DF" w:rsidRPr="00706105">
              <w:rPr>
                <w:rFonts w:cs="Arial"/>
                <w:b/>
                <w:bCs/>
                <w:color w:val="000000"/>
                <w:szCs w:val="22"/>
                <w:lang w:val="ro-RO"/>
              </w:rPr>
              <w:t xml:space="preserve"> conform solicitărilor acționarilor adresate direct Depozitarului Central</w:t>
            </w:r>
          </w:p>
          <w:p w14:paraId="526D1649" w14:textId="77777777" w:rsidR="008530DF" w:rsidRPr="00706105" w:rsidRDefault="008530DF" w:rsidP="00706105">
            <w:pPr>
              <w:autoSpaceDE w:val="0"/>
              <w:autoSpaceDN w:val="0"/>
              <w:adjustRightInd w:val="0"/>
              <w:jc w:val="both"/>
              <w:rPr>
                <w:rFonts w:cs="Arial"/>
                <w:color w:val="000000"/>
                <w:szCs w:val="22"/>
                <w:lang w:val="ro-RO"/>
              </w:rPr>
            </w:pPr>
          </w:p>
          <w:p w14:paraId="3DFCC9DC" w14:textId="534630E4"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Depozitarul Central oferă posibilitatea tuturor acționarilor nereprezentați de Participanți să încaseze orice sumă de bani cuvenită, prin virament bancar</w:t>
            </w:r>
            <w:r w:rsidR="001313EC" w:rsidRPr="00706105">
              <w:rPr>
                <w:rFonts w:cs="Arial"/>
                <w:color w:val="000000"/>
                <w:szCs w:val="22"/>
                <w:lang w:val="ro-RO"/>
              </w:rPr>
              <w:t>,</w:t>
            </w:r>
            <w:r w:rsidRPr="00706105">
              <w:rPr>
                <w:rFonts w:cs="Arial"/>
                <w:color w:val="000000"/>
                <w:szCs w:val="22"/>
                <w:lang w:val="ro-RO"/>
              </w:rPr>
              <w:t xml:space="preserve"> într-un cont bancar</w:t>
            </w:r>
            <w:r w:rsidR="00083178" w:rsidRPr="00706105">
              <w:rPr>
                <w:rFonts w:cs="Arial"/>
                <w:color w:val="000000"/>
                <w:szCs w:val="22"/>
                <w:lang w:val="ro-RO"/>
              </w:rPr>
              <w:t>,</w:t>
            </w:r>
            <w:r w:rsidRPr="00706105">
              <w:rPr>
                <w:rFonts w:cs="Arial"/>
                <w:color w:val="000000"/>
                <w:szCs w:val="22"/>
                <w:lang w:val="ro-RO"/>
              </w:rPr>
              <w:t xml:space="preserve"> indiferent de emitentul care distribuie sumele de bani, acest cont fiind valabil și pentru distribuțiile viitoare, până la primirea unei notificări contrare în acest sens. </w:t>
            </w:r>
          </w:p>
          <w:p w14:paraId="25D8C082" w14:textId="77777777" w:rsidR="000F1E23" w:rsidRPr="00706105" w:rsidRDefault="000F1E23" w:rsidP="00706105">
            <w:pPr>
              <w:autoSpaceDE w:val="0"/>
              <w:autoSpaceDN w:val="0"/>
              <w:adjustRightInd w:val="0"/>
              <w:jc w:val="both"/>
              <w:rPr>
                <w:rFonts w:cs="Arial"/>
                <w:color w:val="000000"/>
                <w:szCs w:val="22"/>
                <w:lang w:val="ro-RO"/>
              </w:rPr>
            </w:pPr>
          </w:p>
          <w:p w14:paraId="075E0EED" w14:textId="23E772C3"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Acționarii care doresc să beneficieze de această opțiune vor trebui să completeze o cerere în acest sens (</w:t>
            </w:r>
            <w:r w:rsidR="0094415D" w:rsidRPr="00706105">
              <w:rPr>
                <w:rFonts w:cs="Arial"/>
                <w:color w:val="000000"/>
                <w:szCs w:val="22"/>
                <w:lang w:val="ro-RO"/>
              </w:rPr>
              <w:t xml:space="preserve">Formular </w:t>
            </w:r>
            <w:r w:rsidRPr="00706105">
              <w:rPr>
                <w:rFonts w:cs="Arial"/>
                <w:color w:val="000000"/>
                <w:szCs w:val="22"/>
                <w:lang w:val="ro-RO"/>
              </w:rPr>
              <w:t xml:space="preserve">de colectare cod IBAN), disponibil pe site-ul </w:t>
            </w:r>
            <w:hyperlink r:id="rId11" w:history="1">
              <w:r w:rsidR="00406398">
                <w:rPr>
                  <w:rStyle w:val="Hyperlink"/>
                </w:rPr>
                <w:t>https://www.roclear.ro/Detinatori/DetinatoriDistribuireDividende</w:t>
              </w:r>
            </w:hyperlink>
            <w:r w:rsidRPr="00706105">
              <w:rPr>
                <w:rFonts w:cs="Arial"/>
                <w:color w:val="000000"/>
                <w:szCs w:val="22"/>
                <w:lang w:val="ro-RO"/>
              </w:rPr>
              <w:t xml:space="preserve">, pe care să o transmită prin poștă împreună cu documentele enumerate </w:t>
            </w:r>
            <w:r w:rsidR="00083178" w:rsidRPr="00706105">
              <w:rPr>
                <w:rFonts w:cs="Arial"/>
                <w:color w:val="000000"/>
                <w:szCs w:val="22"/>
                <w:lang w:val="ro-RO"/>
              </w:rPr>
              <w:t xml:space="preserve">în </w:t>
            </w:r>
            <w:r w:rsidRPr="00706105">
              <w:rPr>
                <w:rFonts w:cs="Arial"/>
                <w:color w:val="000000"/>
                <w:szCs w:val="22"/>
                <w:lang w:val="ro-RO"/>
              </w:rPr>
              <w:t>Anexa 1, către Depozitarul Central</w:t>
            </w:r>
            <w:r w:rsidR="00083178" w:rsidRPr="00706105">
              <w:rPr>
                <w:rFonts w:cs="Arial"/>
                <w:color w:val="000000"/>
                <w:szCs w:val="22"/>
                <w:lang w:val="ro-RO"/>
              </w:rPr>
              <w:t>,</w:t>
            </w:r>
            <w:r w:rsidRPr="00706105">
              <w:rPr>
                <w:rFonts w:cs="Arial"/>
                <w:color w:val="000000"/>
                <w:szCs w:val="22"/>
                <w:lang w:val="ro-RO"/>
              </w:rPr>
              <w:t xml:space="preserve"> sau să le depună direct la sediul Depozitarului Central: B-dul Carol</w:t>
            </w:r>
            <w:r w:rsidR="00083178" w:rsidRPr="00706105">
              <w:rPr>
                <w:rFonts w:cs="Arial"/>
                <w:color w:val="000000"/>
                <w:szCs w:val="22"/>
                <w:lang w:val="ro-RO"/>
              </w:rPr>
              <w:t xml:space="preserve"> I</w:t>
            </w:r>
            <w:r w:rsidRPr="00706105">
              <w:rPr>
                <w:rFonts w:cs="Arial"/>
                <w:color w:val="000000"/>
                <w:szCs w:val="22"/>
                <w:lang w:val="ro-RO"/>
              </w:rPr>
              <w:t xml:space="preserve">, </w:t>
            </w:r>
            <w:r w:rsidR="0094415D" w:rsidRPr="00706105">
              <w:rPr>
                <w:rFonts w:cs="Arial"/>
                <w:color w:val="000000"/>
                <w:szCs w:val="22"/>
                <w:lang w:val="ro-RO"/>
              </w:rPr>
              <w:t xml:space="preserve">cod </w:t>
            </w:r>
            <w:r w:rsidRPr="00706105">
              <w:rPr>
                <w:rFonts w:cs="Arial"/>
                <w:color w:val="000000"/>
                <w:szCs w:val="22"/>
                <w:lang w:val="ro-RO"/>
              </w:rPr>
              <w:t xml:space="preserve">poștal 020922, </w:t>
            </w:r>
            <w:r w:rsidR="0094415D" w:rsidRPr="00706105">
              <w:rPr>
                <w:rFonts w:cs="Arial"/>
                <w:color w:val="000000"/>
                <w:szCs w:val="22"/>
                <w:lang w:val="ro-RO"/>
              </w:rPr>
              <w:t>nr</w:t>
            </w:r>
            <w:r w:rsidRPr="00706105">
              <w:rPr>
                <w:rFonts w:cs="Arial"/>
                <w:color w:val="000000"/>
                <w:szCs w:val="22"/>
                <w:lang w:val="ro-RO"/>
              </w:rPr>
              <w:t xml:space="preserve">. 34-36, </w:t>
            </w:r>
            <w:r w:rsidR="0094415D" w:rsidRPr="00706105">
              <w:rPr>
                <w:rFonts w:cs="Arial"/>
                <w:color w:val="000000"/>
                <w:szCs w:val="22"/>
                <w:lang w:val="ro-RO"/>
              </w:rPr>
              <w:t xml:space="preserve">etajele </w:t>
            </w:r>
            <w:r w:rsidRPr="00706105">
              <w:rPr>
                <w:rFonts w:cs="Arial"/>
                <w:color w:val="000000"/>
                <w:szCs w:val="22"/>
                <w:lang w:val="ro-RO"/>
              </w:rPr>
              <w:t xml:space="preserve">3, 8 </w:t>
            </w:r>
            <w:r w:rsidR="00083178" w:rsidRPr="00706105">
              <w:rPr>
                <w:rFonts w:cs="Arial"/>
                <w:color w:val="000000"/>
                <w:szCs w:val="22"/>
                <w:lang w:val="ro-RO"/>
              </w:rPr>
              <w:t xml:space="preserve">şi </w:t>
            </w:r>
            <w:r w:rsidRPr="00706105">
              <w:rPr>
                <w:rFonts w:cs="Arial"/>
                <w:color w:val="000000"/>
                <w:szCs w:val="22"/>
                <w:lang w:val="ro-RO"/>
              </w:rPr>
              <w:t xml:space="preserve">9, </w:t>
            </w:r>
            <w:r w:rsidR="0094415D" w:rsidRPr="00706105">
              <w:rPr>
                <w:rFonts w:cs="Arial"/>
                <w:color w:val="000000"/>
                <w:szCs w:val="22"/>
                <w:lang w:val="ro-RO"/>
              </w:rPr>
              <w:t xml:space="preserve">sector </w:t>
            </w:r>
            <w:r w:rsidRPr="00706105">
              <w:rPr>
                <w:rFonts w:cs="Arial"/>
                <w:color w:val="000000"/>
                <w:szCs w:val="22"/>
                <w:lang w:val="ro-RO"/>
              </w:rPr>
              <w:t xml:space="preserve">2, București, </w:t>
            </w:r>
            <w:r w:rsidR="00083178" w:rsidRPr="00706105">
              <w:rPr>
                <w:rFonts w:cs="Arial"/>
                <w:color w:val="000000"/>
                <w:szCs w:val="22"/>
                <w:lang w:val="ro-RO"/>
              </w:rPr>
              <w:t>România</w:t>
            </w:r>
            <w:r w:rsidRPr="00706105">
              <w:rPr>
                <w:rFonts w:cs="Arial"/>
                <w:color w:val="000000"/>
                <w:szCs w:val="22"/>
                <w:lang w:val="ro-RO"/>
              </w:rPr>
              <w:t xml:space="preserve">. </w:t>
            </w:r>
          </w:p>
          <w:p w14:paraId="3E6F4974" w14:textId="77777777" w:rsidR="008530DF" w:rsidRPr="00706105" w:rsidRDefault="008530DF" w:rsidP="00706105">
            <w:pPr>
              <w:autoSpaceDE w:val="0"/>
              <w:autoSpaceDN w:val="0"/>
              <w:adjustRightInd w:val="0"/>
              <w:jc w:val="both"/>
              <w:rPr>
                <w:rFonts w:cs="Arial"/>
                <w:color w:val="000000"/>
                <w:szCs w:val="22"/>
                <w:lang w:val="ro-RO"/>
              </w:rPr>
            </w:pPr>
          </w:p>
          <w:p w14:paraId="160A3C4F" w14:textId="735D2131" w:rsidR="008530DF"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Pentru a beneficia de această modalitate de plată acționarii sunt invitați să </w:t>
            </w:r>
            <w:r w:rsidRPr="00706105">
              <w:rPr>
                <w:rFonts w:cs="Arial"/>
                <w:color w:val="000000"/>
                <w:spacing w:val="-2"/>
                <w:szCs w:val="22"/>
                <w:lang w:val="ro-RO"/>
              </w:rPr>
              <w:t xml:space="preserve">se adreseze direct Depozitarului Central la </w:t>
            </w:r>
            <w:r w:rsidRPr="00706105">
              <w:rPr>
                <w:rFonts w:cs="Arial"/>
                <w:color w:val="000000"/>
                <w:spacing w:val="-4"/>
                <w:szCs w:val="22"/>
                <w:lang w:val="ro-RO"/>
              </w:rPr>
              <w:t xml:space="preserve">adresa de e-mail: </w:t>
            </w:r>
            <w:hyperlink r:id="rId12" w:history="1">
              <w:r w:rsidRPr="00706105">
                <w:rPr>
                  <w:rStyle w:val="Hyperlink"/>
                  <w:rFonts w:cs="Arial"/>
                  <w:spacing w:val="-4"/>
                  <w:szCs w:val="22"/>
                  <w:lang w:val="ro-RO"/>
                </w:rPr>
                <w:t>dividende@depozitarulcentral.ro</w:t>
              </w:r>
            </w:hyperlink>
            <w:r w:rsidRPr="00706105">
              <w:rPr>
                <w:rFonts w:cs="Arial"/>
                <w:color w:val="000000"/>
                <w:spacing w:val="-4"/>
                <w:szCs w:val="22"/>
                <w:lang w:val="ro-RO"/>
              </w:rPr>
              <w:t>.</w:t>
            </w:r>
            <w:r w:rsidRPr="00706105">
              <w:rPr>
                <w:rFonts w:cs="Arial"/>
                <w:color w:val="000000"/>
                <w:szCs w:val="22"/>
                <w:lang w:val="ro-RO"/>
              </w:rPr>
              <w:t xml:space="preserve"> </w:t>
            </w:r>
          </w:p>
          <w:p w14:paraId="56CF3A67" w14:textId="77777777" w:rsidR="00066561" w:rsidRPr="00706105" w:rsidRDefault="00066561" w:rsidP="00706105">
            <w:pPr>
              <w:autoSpaceDE w:val="0"/>
              <w:autoSpaceDN w:val="0"/>
              <w:adjustRightInd w:val="0"/>
              <w:jc w:val="both"/>
              <w:rPr>
                <w:rStyle w:val="Hyperlink"/>
                <w:rFonts w:cs="Arial"/>
                <w:szCs w:val="22"/>
                <w:lang w:val="ro-RO"/>
              </w:rPr>
            </w:pPr>
          </w:p>
          <w:p w14:paraId="38BA836A" w14:textId="5B4FF117" w:rsidR="008530DF" w:rsidRPr="00706105" w:rsidRDefault="008530DF" w:rsidP="00706105">
            <w:pPr>
              <w:autoSpaceDE w:val="0"/>
              <w:autoSpaceDN w:val="0"/>
              <w:adjustRightInd w:val="0"/>
              <w:ind w:left="284" w:hanging="284"/>
              <w:jc w:val="both"/>
              <w:rPr>
                <w:rFonts w:cs="Arial"/>
                <w:b/>
                <w:bCs/>
                <w:color w:val="000000"/>
                <w:szCs w:val="22"/>
                <w:lang w:val="ro-RO"/>
              </w:rPr>
            </w:pPr>
            <w:r w:rsidRPr="00706105">
              <w:rPr>
                <w:rFonts w:cs="Arial"/>
                <w:b/>
                <w:bCs/>
                <w:color w:val="000000"/>
                <w:szCs w:val="22"/>
                <w:lang w:val="ro-RO"/>
              </w:rPr>
              <w:t>3.</w:t>
            </w:r>
            <w:r w:rsidRPr="00706105">
              <w:rPr>
                <w:rFonts w:cs="Arial"/>
                <w:b/>
                <w:bCs/>
                <w:color w:val="000000"/>
                <w:szCs w:val="22"/>
                <w:lang w:val="ro-RO"/>
              </w:rPr>
              <w:tab/>
            </w:r>
            <w:r w:rsidRPr="00706105">
              <w:rPr>
                <w:rFonts w:cs="Arial"/>
                <w:b/>
                <w:bCs/>
                <w:color w:val="000000"/>
                <w:spacing w:val="-2"/>
                <w:szCs w:val="22"/>
                <w:lang w:val="ro-RO"/>
              </w:rPr>
              <w:t>Prin intermediul agentului de plată – BRD – Groupe Société Générale</w:t>
            </w:r>
            <w:r w:rsidRPr="00706105">
              <w:rPr>
                <w:rFonts w:cs="Arial"/>
                <w:b/>
                <w:bCs/>
                <w:color w:val="000000"/>
                <w:szCs w:val="22"/>
                <w:lang w:val="ro-RO"/>
              </w:rPr>
              <w:t xml:space="preserve"> („BRD”) (</w:t>
            </w:r>
            <w:r w:rsidRPr="00706105">
              <w:rPr>
                <w:rFonts w:cs="Arial"/>
                <w:b/>
                <w:bCs/>
                <w:color w:val="000000"/>
                <w:szCs w:val="22"/>
                <w:u w:val="single"/>
                <w:lang w:val="ro-RO"/>
              </w:rPr>
              <w:t xml:space="preserve">fie pentru </w:t>
            </w:r>
            <w:r w:rsidR="001313EC" w:rsidRPr="00706105">
              <w:rPr>
                <w:rFonts w:cs="Arial"/>
                <w:b/>
                <w:bCs/>
                <w:color w:val="000000"/>
                <w:szCs w:val="22"/>
                <w:u w:val="single"/>
                <w:lang w:val="ro-RO"/>
              </w:rPr>
              <w:t xml:space="preserve">plăți </w:t>
            </w:r>
            <w:r w:rsidRPr="00706105">
              <w:rPr>
                <w:rFonts w:cs="Arial"/>
                <w:b/>
                <w:bCs/>
                <w:color w:val="000000"/>
                <w:szCs w:val="22"/>
                <w:u w:val="single"/>
                <w:lang w:val="ro-RO"/>
              </w:rPr>
              <w:t xml:space="preserve">în numerar, fie pentru </w:t>
            </w:r>
            <w:r w:rsidR="001313EC" w:rsidRPr="00706105">
              <w:rPr>
                <w:rFonts w:cs="Arial"/>
                <w:b/>
                <w:bCs/>
                <w:color w:val="000000"/>
                <w:szCs w:val="22"/>
                <w:u w:val="single"/>
                <w:lang w:val="ro-RO"/>
              </w:rPr>
              <w:t xml:space="preserve">plăți </w:t>
            </w:r>
            <w:r w:rsidRPr="00706105">
              <w:rPr>
                <w:rFonts w:cs="Arial"/>
                <w:b/>
                <w:bCs/>
                <w:color w:val="000000"/>
                <w:szCs w:val="22"/>
                <w:u w:val="single"/>
                <w:lang w:val="ro-RO"/>
              </w:rPr>
              <w:t>prin transfer bancar</w:t>
            </w:r>
            <w:r w:rsidRPr="00706105">
              <w:rPr>
                <w:rFonts w:cs="Arial"/>
                <w:b/>
                <w:bCs/>
                <w:color w:val="000000"/>
                <w:szCs w:val="22"/>
                <w:lang w:val="ro-RO"/>
              </w:rPr>
              <w:t>)</w:t>
            </w:r>
          </w:p>
          <w:p w14:paraId="66505A3D" w14:textId="77777777" w:rsidR="008530DF" w:rsidRPr="00706105" w:rsidRDefault="008530DF" w:rsidP="00706105">
            <w:pPr>
              <w:autoSpaceDE w:val="0"/>
              <w:autoSpaceDN w:val="0"/>
              <w:adjustRightInd w:val="0"/>
              <w:jc w:val="both"/>
              <w:rPr>
                <w:rFonts w:cs="Arial"/>
                <w:b/>
                <w:bCs/>
                <w:color w:val="000000"/>
                <w:szCs w:val="22"/>
                <w:lang w:val="ro-RO"/>
              </w:rPr>
            </w:pPr>
          </w:p>
          <w:p w14:paraId="33A2C31B" w14:textId="77777777" w:rsidR="008530DF" w:rsidRPr="00706105" w:rsidRDefault="008530DF" w:rsidP="00706105">
            <w:pPr>
              <w:pStyle w:val="ListParagraph"/>
              <w:numPr>
                <w:ilvl w:val="0"/>
                <w:numId w:val="4"/>
              </w:numPr>
              <w:autoSpaceDE w:val="0"/>
              <w:autoSpaceDN w:val="0"/>
              <w:adjustRightInd w:val="0"/>
              <w:spacing w:after="0"/>
              <w:ind w:left="284" w:hanging="284"/>
              <w:rPr>
                <w:rFonts w:cs="Arial"/>
                <w:b/>
                <w:bCs/>
                <w:color w:val="000000"/>
                <w:szCs w:val="22"/>
                <w:lang w:val="ro-RO"/>
              </w:rPr>
            </w:pPr>
            <w:r w:rsidRPr="00706105">
              <w:rPr>
                <w:rFonts w:cs="Arial"/>
                <w:b/>
                <w:bCs/>
                <w:color w:val="000000"/>
                <w:szCs w:val="22"/>
                <w:u w:val="single"/>
                <w:lang w:val="ro-RO"/>
              </w:rPr>
              <w:t>În numerar:</w:t>
            </w:r>
            <w:r w:rsidRPr="00706105">
              <w:rPr>
                <w:rFonts w:cs="Arial"/>
                <w:b/>
                <w:bCs/>
                <w:color w:val="000000"/>
                <w:szCs w:val="22"/>
                <w:lang w:val="ro-RO"/>
              </w:rPr>
              <w:t xml:space="preserve"> numai pentru persoane</w:t>
            </w:r>
            <w:r w:rsidR="00066694" w:rsidRPr="00706105">
              <w:rPr>
                <w:rFonts w:cs="Arial"/>
                <w:b/>
                <w:bCs/>
                <w:color w:val="000000"/>
                <w:szCs w:val="22"/>
                <w:lang w:val="ro-RO"/>
              </w:rPr>
              <w:t>le</w:t>
            </w:r>
            <w:r w:rsidRPr="00706105">
              <w:rPr>
                <w:rFonts w:cs="Arial"/>
                <w:b/>
                <w:bCs/>
                <w:color w:val="000000"/>
                <w:szCs w:val="22"/>
                <w:lang w:val="ro-RO"/>
              </w:rPr>
              <w:t xml:space="preserve"> fizice care nu au cont deschis la Participant și care nu au optat pentru plata prin virament bancar: la ghișeele BRD, la orice unitate BRD </w:t>
            </w:r>
          </w:p>
          <w:p w14:paraId="0623C0B3" w14:textId="77777777" w:rsidR="008530DF" w:rsidRPr="00706105" w:rsidRDefault="008530DF" w:rsidP="00706105">
            <w:pPr>
              <w:autoSpaceDE w:val="0"/>
              <w:autoSpaceDN w:val="0"/>
              <w:adjustRightInd w:val="0"/>
              <w:jc w:val="both"/>
              <w:rPr>
                <w:rFonts w:cs="Arial"/>
                <w:color w:val="000000"/>
                <w:szCs w:val="22"/>
                <w:lang w:val="ro-RO"/>
              </w:rPr>
            </w:pPr>
          </w:p>
          <w:p w14:paraId="24A436FF" w14:textId="10EED988"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Pentru acționarii persoane fizice care nu se încadrează la punctele 1 și 2, plata </w:t>
            </w:r>
            <w:r w:rsidR="00CE6212" w:rsidRPr="00706105">
              <w:rPr>
                <w:rFonts w:cs="Arial"/>
                <w:color w:val="000000"/>
                <w:szCs w:val="22"/>
                <w:lang w:val="ro-RO"/>
              </w:rPr>
              <w:t>dividendelor</w:t>
            </w:r>
            <w:r w:rsidRPr="00706105">
              <w:rPr>
                <w:rFonts w:cs="Arial"/>
                <w:color w:val="000000"/>
                <w:szCs w:val="22"/>
                <w:lang w:val="ro-RO"/>
              </w:rPr>
              <w:t xml:space="preserve"> se va face în numerar la ghișeele BRD, la orice unitate BRD. Lista unităților BRD este disponibilă pe site-ul </w:t>
            </w:r>
            <w:hyperlink r:id="rId13" w:history="1">
              <w:r w:rsidRPr="00706105">
                <w:rPr>
                  <w:rStyle w:val="Hyperlink"/>
                  <w:rFonts w:cs="Arial"/>
                  <w:szCs w:val="22"/>
                  <w:lang w:val="ro-RO"/>
                </w:rPr>
                <w:t>www.brd.ro</w:t>
              </w:r>
            </w:hyperlink>
            <w:r w:rsidRPr="00706105">
              <w:rPr>
                <w:rFonts w:cs="Arial"/>
                <w:color w:val="000000"/>
                <w:szCs w:val="22"/>
                <w:lang w:val="ro-RO"/>
              </w:rPr>
              <w:t xml:space="preserve">. Plățile în numerar se vor realiza în limita sumelor stabilite </w:t>
            </w:r>
            <w:r w:rsidR="00083178" w:rsidRPr="00706105">
              <w:rPr>
                <w:rFonts w:cs="Arial"/>
                <w:color w:val="000000"/>
                <w:szCs w:val="22"/>
                <w:lang w:val="ro-RO"/>
              </w:rPr>
              <w:t>conform legislației în vigoare</w:t>
            </w:r>
            <w:r w:rsidRPr="00706105">
              <w:rPr>
                <w:rFonts w:cs="Arial"/>
                <w:color w:val="000000"/>
                <w:szCs w:val="22"/>
                <w:lang w:val="ro-RO"/>
              </w:rPr>
              <w:t xml:space="preserve">. Cererile de </w:t>
            </w:r>
            <w:r w:rsidR="00083178" w:rsidRPr="00706105">
              <w:rPr>
                <w:rFonts w:cs="Arial"/>
                <w:color w:val="000000"/>
                <w:szCs w:val="22"/>
                <w:lang w:val="ro-RO"/>
              </w:rPr>
              <w:t xml:space="preserve">plată </w:t>
            </w:r>
            <w:r w:rsidRPr="00706105">
              <w:rPr>
                <w:rFonts w:cs="Arial"/>
                <w:color w:val="000000"/>
                <w:szCs w:val="22"/>
                <w:lang w:val="ro-RO"/>
              </w:rPr>
              <w:t>vor fi însoțite de documentele enumerate în Anexa 2.</w:t>
            </w:r>
          </w:p>
          <w:p w14:paraId="4ADE8F4E" w14:textId="3FC192F7" w:rsidR="008530DF" w:rsidRDefault="008530DF" w:rsidP="00706105">
            <w:pPr>
              <w:autoSpaceDE w:val="0"/>
              <w:autoSpaceDN w:val="0"/>
              <w:adjustRightInd w:val="0"/>
              <w:jc w:val="both"/>
              <w:rPr>
                <w:rFonts w:cs="Arial"/>
                <w:color w:val="000000"/>
                <w:szCs w:val="22"/>
                <w:lang w:val="ro-RO"/>
              </w:rPr>
            </w:pPr>
          </w:p>
          <w:p w14:paraId="0F35DCCD" w14:textId="77777777" w:rsidR="008530DF" w:rsidRPr="00706105" w:rsidRDefault="008530DF" w:rsidP="00706105">
            <w:pPr>
              <w:autoSpaceDE w:val="0"/>
              <w:autoSpaceDN w:val="0"/>
              <w:adjustRightInd w:val="0"/>
              <w:ind w:left="284" w:hanging="284"/>
              <w:jc w:val="both"/>
              <w:rPr>
                <w:rFonts w:cs="Arial"/>
                <w:b/>
                <w:bCs/>
                <w:color w:val="000000"/>
                <w:szCs w:val="22"/>
                <w:lang w:val="ro-RO"/>
              </w:rPr>
            </w:pPr>
            <w:r w:rsidRPr="00706105">
              <w:rPr>
                <w:rFonts w:cs="Arial"/>
                <w:b/>
                <w:bCs/>
                <w:color w:val="000000"/>
                <w:szCs w:val="22"/>
                <w:lang w:val="ro-RO"/>
              </w:rPr>
              <w:lastRenderedPageBreak/>
              <w:t>II.</w:t>
            </w:r>
            <w:r w:rsidRPr="00706105">
              <w:rPr>
                <w:rFonts w:cs="Arial"/>
                <w:b/>
                <w:szCs w:val="22"/>
                <w:lang w:val="ro-RO"/>
              </w:rPr>
              <w:tab/>
            </w:r>
            <w:r w:rsidRPr="00706105">
              <w:rPr>
                <w:rFonts w:cs="Arial"/>
                <w:b/>
                <w:bCs/>
                <w:color w:val="000000"/>
                <w:szCs w:val="22"/>
                <w:u w:val="single"/>
                <w:lang w:val="ro-RO"/>
              </w:rPr>
              <w:t>Prin virament bancar:</w:t>
            </w:r>
            <w:r w:rsidRPr="00706105">
              <w:rPr>
                <w:rFonts w:cs="Arial"/>
                <w:b/>
                <w:bCs/>
                <w:color w:val="000000"/>
                <w:szCs w:val="22"/>
                <w:lang w:val="ro-RO"/>
              </w:rPr>
              <w:t xml:space="preserve"> persoane fizice și juridice / alte entități care nu au cont deschis la Participant</w:t>
            </w:r>
          </w:p>
          <w:p w14:paraId="20645AF3" w14:textId="77777777" w:rsidR="008530DF" w:rsidRPr="00706105" w:rsidRDefault="008530DF" w:rsidP="00706105">
            <w:pPr>
              <w:autoSpaceDE w:val="0"/>
              <w:autoSpaceDN w:val="0"/>
              <w:adjustRightInd w:val="0"/>
              <w:jc w:val="both"/>
              <w:rPr>
                <w:rFonts w:cs="Arial"/>
                <w:b/>
                <w:bCs/>
                <w:color w:val="000000"/>
                <w:szCs w:val="22"/>
                <w:lang w:val="ro-RO"/>
              </w:rPr>
            </w:pPr>
          </w:p>
          <w:p w14:paraId="71D98D4A" w14:textId="56487F46" w:rsidR="008530DF" w:rsidRDefault="004B50F6" w:rsidP="00706105">
            <w:pPr>
              <w:autoSpaceDE w:val="0"/>
              <w:autoSpaceDN w:val="0"/>
              <w:adjustRightInd w:val="0"/>
              <w:jc w:val="both"/>
              <w:rPr>
                <w:rFonts w:cs="Arial"/>
                <w:bCs/>
                <w:color w:val="000000"/>
                <w:szCs w:val="22"/>
                <w:lang w:val="ro-RO"/>
              </w:rPr>
            </w:pPr>
            <w:r w:rsidRPr="00706105">
              <w:rPr>
                <w:rFonts w:cs="Arial"/>
                <w:bCs/>
                <w:color w:val="000000"/>
                <w:szCs w:val="22"/>
                <w:lang w:val="ro-RO"/>
              </w:rPr>
              <w:t>Acționarii persoane fizice și juridice / alte entități care nu se încadrează la punctele 1 și 2 și care doresc plata dividendelor prin transfer bancar pot solicita la BRD plata prin virament bancar prezentând la ghișeele băncii formularul de cerere de plată dividende prin virament bancar, însoțit de documentele suport menționate în Anexa nr. 2.</w:t>
            </w:r>
          </w:p>
          <w:p w14:paraId="36477CAB" w14:textId="24F16330" w:rsidR="00F908C9" w:rsidRDefault="00F908C9" w:rsidP="00706105">
            <w:pPr>
              <w:autoSpaceDE w:val="0"/>
              <w:autoSpaceDN w:val="0"/>
              <w:adjustRightInd w:val="0"/>
              <w:jc w:val="both"/>
              <w:rPr>
                <w:rFonts w:cs="Arial"/>
                <w:bCs/>
                <w:color w:val="000000"/>
                <w:szCs w:val="22"/>
                <w:lang w:val="ro-RO"/>
              </w:rPr>
            </w:pPr>
            <w:r>
              <w:rPr>
                <w:rFonts w:cs="Arial"/>
                <w:bCs/>
                <w:color w:val="000000"/>
                <w:szCs w:val="22"/>
                <w:lang w:val="ro-RO"/>
              </w:rPr>
              <w:t>Persoanele juridice pot incasa dividendele numai prin virament bancar.</w:t>
            </w:r>
          </w:p>
          <w:p w14:paraId="5B76EAAC" w14:textId="7C15B833" w:rsidR="009D3B9F" w:rsidRDefault="009D3B9F" w:rsidP="00706105">
            <w:pPr>
              <w:autoSpaceDE w:val="0"/>
              <w:autoSpaceDN w:val="0"/>
              <w:adjustRightInd w:val="0"/>
              <w:jc w:val="both"/>
              <w:rPr>
                <w:rFonts w:cs="Arial"/>
                <w:bCs/>
                <w:color w:val="000000"/>
                <w:szCs w:val="22"/>
                <w:lang w:val="ro-RO"/>
              </w:rPr>
            </w:pPr>
          </w:p>
          <w:p w14:paraId="54FC493A" w14:textId="77777777" w:rsidR="008530DF" w:rsidRPr="00706105" w:rsidRDefault="008530DF" w:rsidP="00706105">
            <w:pPr>
              <w:autoSpaceDE w:val="0"/>
              <w:autoSpaceDN w:val="0"/>
              <w:adjustRightInd w:val="0"/>
              <w:jc w:val="center"/>
              <w:rPr>
                <w:rFonts w:cs="Arial"/>
                <w:color w:val="000000"/>
                <w:szCs w:val="22"/>
                <w:lang w:val="ro-RO"/>
              </w:rPr>
            </w:pPr>
            <w:r w:rsidRPr="00706105">
              <w:rPr>
                <w:rFonts w:cs="Arial"/>
                <w:color w:val="000000"/>
                <w:szCs w:val="22"/>
                <w:lang w:val="ro-RO"/>
              </w:rPr>
              <w:t>* * *</w:t>
            </w:r>
          </w:p>
          <w:p w14:paraId="6D921527" w14:textId="77777777" w:rsidR="001A52A8" w:rsidRPr="00706105" w:rsidRDefault="001A52A8" w:rsidP="00706105">
            <w:pPr>
              <w:autoSpaceDE w:val="0"/>
              <w:autoSpaceDN w:val="0"/>
              <w:adjustRightInd w:val="0"/>
              <w:jc w:val="both"/>
              <w:rPr>
                <w:rFonts w:cs="Arial"/>
                <w:color w:val="000000"/>
                <w:szCs w:val="22"/>
                <w:lang w:val="ro-RO"/>
              </w:rPr>
            </w:pPr>
          </w:p>
          <w:p w14:paraId="18426644" w14:textId="697317E5" w:rsidR="008530DF" w:rsidRDefault="008530DF" w:rsidP="00706105">
            <w:pPr>
              <w:autoSpaceDE w:val="0"/>
              <w:autoSpaceDN w:val="0"/>
              <w:adjustRightInd w:val="0"/>
              <w:jc w:val="both"/>
              <w:rPr>
                <w:rFonts w:cs="Arial"/>
                <w:b/>
                <w:bCs/>
                <w:color w:val="000000"/>
                <w:szCs w:val="22"/>
                <w:lang w:val="ro-RO"/>
              </w:rPr>
            </w:pPr>
            <w:r w:rsidRPr="00706105">
              <w:rPr>
                <w:rFonts w:cs="Arial"/>
                <w:b/>
                <w:bCs/>
                <w:color w:val="000000"/>
                <w:szCs w:val="22"/>
                <w:lang w:val="ro-RO"/>
              </w:rPr>
              <w:t xml:space="preserve">Comisioanele percepute de BRD și Depozitarul Central pentru plata </w:t>
            </w:r>
            <w:r w:rsidR="00CE6212" w:rsidRPr="00706105">
              <w:rPr>
                <w:rFonts w:cs="Arial"/>
                <w:b/>
                <w:bCs/>
                <w:color w:val="000000"/>
                <w:szCs w:val="22"/>
                <w:lang w:val="ro-RO"/>
              </w:rPr>
              <w:t>dividendelor</w:t>
            </w:r>
            <w:r w:rsidRPr="00706105">
              <w:rPr>
                <w:rFonts w:cs="Arial"/>
                <w:b/>
                <w:bCs/>
                <w:color w:val="000000"/>
                <w:szCs w:val="22"/>
                <w:lang w:val="ro-RO"/>
              </w:rPr>
              <w:t xml:space="preserve"> sunt suportate de Fondul Proprietatea.</w:t>
            </w:r>
          </w:p>
          <w:p w14:paraId="31C6512D" w14:textId="202506B0" w:rsidR="009D3B9F" w:rsidRPr="009547ED" w:rsidRDefault="009D3B9F" w:rsidP="00706105">
            <w:pPr>
              <w:autoSpaceDE w:val="0"/>
              <w:autoSpaceDN w:val="0"/>
              <w:adjustRightInd w:val="0"/>
              <w:jc w:val="both"/>
              <w:rPr>
                <w:rFonts w:cs="Arial"/>
                <w:color w:val="000000"/>
                <w:szCs w:val="22"/>
                <w:lang w:val="ro-RO"/>
              </w:rPr>
            </w:pPr>
          </w:p>
          <w:p w14:paraId="30766D8D" w14:textId="27D22C0F" w:rsidR="009D3B9F" w:rsidRDefault="009D3B9F" w:rsidP="009D3B9F">
            <w:pPr>
              <w:autoSpaceDE w:val="0"/>
              <w:autoSpaceDN w:val="0"/>
              <w:adjustRightInd w:val="0"/>
              <w:jc w:val="both"/>
              <w:rPr>
                <w:rFonts w:cs="Arial"/>
                <w:color w:val="000000"/>
                <w:szCs w:val="22"/>
                <w:lang w:val="ro-RO"/>
              </w:rPr>
            </w:pPr>
            <w:r w:rsidRPr="009547ED">
              <w:rPr>
                <w:rFonts w:cs="Arial"/>
                <w:color w:val="000000"/>
                <w:szCs w:val="22"/>
                <w:lang w:val="ro-RO"/>
              </w:rPr>
              <w:t xml:space="preserve">Dividendele și distribuțiile de numerar sunt stabilite conform legislației din România in Lei (moneda funcțională a Fondului Proprietatea). Cu toate acestea, în baza solicitării primită de la acționarii nerezidenți, agentul de plată poate efectua plata unor astfel de sume și în altă monedă decât </w:t>
            </w:r>
            <w:r w:rsidR="00813B3E" w:rsidRPr="009547ED">
              <w:rPr>
                <w:rFonts w:cs="Arial"/>
                <w:color w:val="000000"/>
                <w:szCs w:val="22"/>
                <w:lang w:val="ro-RO"/>
              </w:rPr>
              <w:t>L</w:t>
            </w:r>
            <w:r w:rsidRPr="009547ED">
              <w:rPr>
                <w:rFonts w:cs="Arial"/>
                <w:color w:val="000000"/>
                <w:szCs w:val="22"/>
                <w:lang w:val="ro-RO"/>
              </w:rPr>
              <w:t xml:space="preserve">ei, caz în care suma plătită va fi impactată de către cursul de schimb al agentului de plată valabil la momentul plății. </w:t>
            </w:r>
            <w:bookmarkStart w:id="1" w:name="_Hlk92299711"/>
            <w:r w:rsidR="004D0536" w:rsidRPr="009547ED">
              <w:rPr>
                <w:rFonts w:cs="Arial"/>
                <w:color w:val="000000"/>
                <w:szCs w:val="22"/>
                <w:lang w:val="ro-RO"/>
              </w:rPr>
              <w:t xml:space="preserve">Excepție de la această regulă, fac plățile efectuate </w:t>
            </w:r>
            <w:r w:rsidR="00813B3E" w:rsidRPr="009547ED">
              <w:rPr>
                <w:rFonts w:cs="Arial"/>
                <w:color w:val="000000"/>
                <w:szCs w:val="22"/>
                <w:lang w:val="ro-RO"/>
              </w:rPr>
              <w:t>către</w:t>
            </w:r>
            <w:r w:rsidR="004D0536" w:rsidRPr="009547ED">
              <w:rPr>
                <w:rFonts w:cs="Arial"/>
                <w:color w:val="000000"/>
                <w:szCs w:val="22"/>
                <w:lang w:val="ro-RO"/>
              </w:rPr>
              <w:t xml:space="preserve"> Participanți, care se efectuează doar </w:t>
            </w:r>
            <w:r w:rsidR="009B70C8">
              <w:rPr>
                <w:rFonts w:cs="Arial"/>
                <w:color w:val="000000"/>
                <w:szCs w:val="22"/>
                <w:lang w:val="ro-RO"/>
              </w:rPr>
              <w:t>î</w:t>
            </w:r>
            <w:r w:rsidR="004D0536" w:rsidRPr="009547ED">
              <w:rPr>
                <w:rFonts w:cs="Arial"/>
                <w:color w:val="000000"/>
                <w:szCs w:val="22"/>
                <w:lang w:val="ro-RO"/>
              </w:rPr>
              <w:t>n Lei</w:t>
            </w:r>
            <w:r w:rsidRPr="009547ED">
              <w:rPr>
                <w:rFonts w:cs="Arial"/>
                <w:color w:val="000000"/>
                <w:szCs w:val="22"/>
                <w:lang w:val="ro-RO"/>
              </w:rPr>
              <w:t>.</w:t>
            </w:r>
          </w:p>
          <w:p w14:paraId="533750DC" w14:textId="77777777" w:rsidR="009547ED" w:rsidRPr="009547ED" w:rsidRDefault="009547ED" w:rsidP="009D3B9F">
            <w:pPr>
              <w:autoSpaceDE w:val="0"/>
              <w:autoSpaceDN w:val="0"/>
              <w:adjustRightInd w:val="0"/>
              <w:jc w:val="both"/>
              <w:rPr>
                <w:rFonts w:cs="Arial"/>
                <w:color w:val="000000"/>
                <w:szCs w:val="22"/>
                <w:lang w:val="ro-RO"/>
              </w:rPr>
            </w:pPr>
          </w:p>
          <w:bookmarkEnd w:id="1"/>
          <w:p w14:paraId="477E5186" w14:textId="36E16062" w:rsidR="009D3B9F" w:rsidRPr="009547ED" w:rsidRDefault="009D3B9F" w:rsidP="009D3B9F">
            <w:pPr>
              <w:autoSpaceDE w:val="0"/>
              <w:autoSpaceDN w:val="0"/>
              <w:adjustRightInd w:val="0"/>
              <w:jc w:val="both"/>
              <w:rPr>
                <w:rFonts w:cs="Arial"/>
                <w:color w:val="000000"/>
                <w:szCs w:val="22"/>
                <w:lang w:val="ro-RO"/>
              </w:rPr>
            </w:pPr>
            <w:r w:rsidRPr="009547ED">
              <w:rPr>
                <w:rFonts w:cs="Arial"/>
                <w:color w:val="000000"/>
                <w:szCs w:val="22"/>
                <w:lang w:val="ro-RO"/>
              </w:rPr>
              <w:t xml:space="preserve">În cazul deținătorilor de GDR-uri, Fondul Proprietatea transferă sumele datorate în </w:t>
            </w:r>
            <w:r w:rsidR="00813B3E" w:rsidRPr="009547ED">
              <w:rPr>
                <w:rFonts w:cs="Arial"/>
                <w:color w:val="000000"/>
                <w:szCs w:val="22"/>
                <w:lang w:val="ro-RO"/>
              </w:rPr>
              <w:t>Lei</w:t>
            </w:r>
            <w:r w:rsidRPr="009547ED">
              <w:rPr>
                <w:rFonts w:cs="Arial"/>
                <w:color w:val="000000"/>
                <w:szCs w:val="22"/>
                <w:lang w:val="ro-RO"/>
              </w:rPr>
              <w:t xml:space="preserve"> către custodele local al băncii depozitare a GDR-urilor Fondului Proprietatea, urmând apoi ca operațiunile de schimb valutar să fie gestionate de către banca depozitară a GDR-urilor (respectiv Bank of New York Mellon).</w:t>
            </w:r>
          </w:p>
          <w:p w14:paraId="465A0429" w14:textId="77777777" w:rsidR="008530DF" w:rsidRPr="00706105" w:rsidRDefault="008530DF" w:rsidP="00706105">
            <w:pPr>
              <w:autoSpaceDE w:val="0"/>
              <w:autoSpaceDN w:val="0"/>
              <w:adjustRightInd w:val="0"/>
              <w:jc w:val="both"/>
              <w:rPr>
                <w:rFonts w:cs="Arial"/>
                <w:b/>
                <w:bCs/>
                <w:color w:val="000000"/>
                <w:szCs w:val="22"/>
                <w:lang w:val="ro-RO"/>
              </w:rPr>
            </w:pPr>
          </w:p>
          <w:p w14:paraId="065E8159" w14:textId="0A19CAE4" w:rsidR="008530DF"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BRD și Depozitarul Central, după caz, își rezervă dreptul de a solicita acționarului / împuternicitului acestuia</w:t>
            </w:r>
            <w:r w:rsidR="00794565" w:rsidRPr="00706105">
              <w:rPr>
                <w:rFonts w:cs="Arial"/>
                <w:color w:val="000000"/>
                <w:szCs w:val="22"/>
                <w:lang w:val="ro-RO"/>
              </w:rPr>
              <w:t>,</w:t>
            </w:r>
            <w:r w:rsidRPr="00706105">
              <w:rPr>
                <w:rFonts w:cs="Arial"/>
                <w:color w:val="000000"/>
                <w:szCs w:val="22"/>
                <w:lang w:val="ro-RO"/>
              </w:rPr>
              <w:t xml:space="preserve"> documente suplimentare în urma analizării cererilor de plată a </w:t>
            </w:r>
            <w:r w:rsidR="00CE6212" w:rsidRPr="00706105">
              <w:rPr>
                <w:rFonts w:cs="Arial"/>
                <w:color w:val="000000"/>
                <w:szCs w:val="22"/>
                <w:lang w:val="ro-RO"/>
              </w:rPr>
              <w:t>dividendelor</w:t>
            </w:r>
            <w:r w:rsidRPr="00706105">
              <w:rPr>
                <w:rFonts w:cs="Arial"/>
                <w:color w:val="000000"/>
                <w:szCs w:val="22"/>
                <w:lang w:val="ro-RO"/>
              </w:rPr>
              <w:t xml:space="preserve"> Fondul Proprietatea. Informații suplimentare privind procedura de </w:t>
            </w:r>
            <w:r w:rsidR="00794565" w:rsidRPr="00706105">
              <w:rPr>
                <w:rFonts w:cs="Arial"/>
                <w:color w:val="000000"/>
                <w:szCs w:val="22"/>
                <w:lang w:val="ro-RO"/>
              </w:rPr>
              <w:t xml:space="preserve">plată </w:t>
            </w:r>
            <w:r w:rsidRPr="00706105">
              <w:rPr>
                <w:rFonts w:cs="Arial"/>
                <w:color w:val="000000"/>
                <w:szCs w:val="22"/>
                <w:lang w:val="ro-RO"/>
              </w:rPr>
              <w:t xml:space="preserve">a </w:t>
            </w:r>
            <w:r w:rsidR="00CE6212" w:rsidRPr="00706105">
              <w:rPr>
                <w:rFonts w:cs="Arial"/>
                <w:color w:val="000000"/>
                <w:szCs w:val="22"/>
                <w:lang w:val="ro-RO"/>
              </w:rPr>
              <w:t>dividendelor</w:t>
            </w:r>
            <w:r w:rsidRPr="00706105">
              <w:rPr>
                <w:rFonts w:cs="Arial"/>
                <w:color w:val="000000"/>
                <w:szCs w:val="22"/>
                <w:lang w:val="ro-RO"/>
              </w:rPr>
              <w:t xml:space="preserve"> pot fi solicitate</w:t>
            </w:r>
            <w:r w:rsidR="00794565" w:rsidRPr="00706105">
              <w:rPr>
                <w:rFonts w:cs="Arial"/>
                <w:color w:val="000000"/>
                <w:szCs w:val="22"/>
                <w:lang w:val="ro-RO"/>
              </w:rPr>
              <w:t xml:space="preserve"> de la</w:t>
            </w:r>
            <w:r w:rsidRPr="00706105">
              <w:rPr>
                <w:rFonts w:cs="Arial"/>
                <w:color w:val="000000"/>
                <w:szCs w:val="22"/>
                <w:lang w:val="ro-RO"/>
              </w:rPr>
              <w:t>:</w:t>
            </w:r>
          </w:p>
          <w:p w14:paraId="1A89427B" w14:textId="77777777" w:rsidR="00C027A1" w:rsidRPr="00706105" w:rsidRDefault="00C027A1" w:rsidP="00706105">
            <w:pPr>
              <w:autoSpaceDE w:val="0"/>
              <w:autoSpaceDN w:val="0"/>
              <w:adjustRightInd w:val="0"/>
              <w:jc w:val="both"/>
              <w:rPr>
                <w:rFonts w:cs="Arial"/>
                <w:color w:val="000000"/>
                <w:szCs w:val="22"/>
                <w:lang w:val="ro-RO"/>
              </w:rPr>
            </w:pPr>
          </w:p>
          <w:p w14:paraId="23BD70D0" w14:textId="1C6EC894" w:rsidR="008530DF" w:rsidRPr="00706105" w:rsidRDefault="008530DF" w:rsidP="005D6B0B">
            <w:pPr>
              <w:pStyle w:val="ListParagraph"/>
              <w:rPr>
                <w:lang w:val="ro-RO"/>
              </w:rPr>
            </w:pPr>
            <w:r w:rsidRPr="00706105">
              <w:rPr>
                <w:spacing w:val="-4"/>
                <w:kern w:val="20"/>
                <w:lang w:val="ro-RO"/>
              </w:rPr>
              <w:lastRenderedPageBreak/>
              <w:t>Agentul de Plată</w:t>
            </w:r>
            <w:r w:rsidR="006D7F14" w:rsidRPr="00706105">
              <w:rPr>
                <w:spacing w:val="-4"/>
                <w:kern w:val="20"/>
                <w:lang w:val="ro-RO"/>
              </w:rPr>
              <w:t xml:space="preserve">, </w:t>
            </w:r>
            <w:r w:rsidR="00794565" w:rsidRPr="00706105">
              <w:rPr>
                <w:spacing w:val="-4"/>
                <w:kern w:val="20"/>
                <w:lang w:val="ro-RO"/>
              </w:rPr>
              <w:t>respectiv</w:t>
            </w:r>
            <w:r w:rsidRPr="00706105">
              <w:rPr>
                <w:spacing w:val="-4"/>
                <w:kern w:val="20"/>
                <w:lang w:val="ro-RO"/>
              </w:rPr>
              <w:t xml:space="preserve"> BRD</w:t>
            </w:r>
            <w:r w:rsidR="00794565" w:rsidRPr="00706105">
              <w:rPr>
                <w:spacing w:val="-4"/>
                <w:kern w:val="20"/>
                <w:lang w:val="ro-RO"/>
              </w:rPr>
              <w:t>,</w:t>
            </w:r>
            <w:r w:rsidRPr="00706105">
              <w:rPr>
                <w:spacing w:val="-4"/>
                <w:kern w:val="20"/>
                <w:lang w:val="ro-RO"/>
              </w:rPr>
              <w:t xml:space="preserve"> </w:t>
            </w:r>
            <w:r w:rsidR="00794565" w:rsidRPr="00706105">
              <w:rPr>
                <w:spacing w:val="-4"/>
                <w:kern w:val="20"/>
                <w:lang w:val="ro-RO"/>
              </w:rPr>
              <w:t>pe</w:t>
            </w:r>
            <w:r w:rsidRPr="00706105">
              <w:rPr>
                <w:spacing w:val="-4"/>
                <w:kern w:val="20"/>
                <w:lang w:val="ro-RO"/>
              </w:rPr>
              <w:t xml:space="preserve"> adresa de e</w:t>
            </w:r>
            <w:r w:rsidR="00794565" w:rsidRPr="00706105">
              <w:rPr>
                <w:spacing w:val="-4"/>
                <w:kern w:val="20"/>
                <w:lang w:val="ro-RO"/>
              </w:rPr>
              <w:t>-</w:t>
            </w:r>
            <w:r w:rsidRPr="00706105">
              <w:rPr>
                <w:spacing w:val="-4"/>
                <w:kern w:val="20"/>
                <w:lang w:val="ro-RO"/>
              </w:rPr>
              <w:t xml:space="preserve">mail </w:t>
            </w:r>
            <w:hyperlink r:id="rId14" w:history="1">
              <w:r w:rsidRPr="00706105">
                <w:rPr>
                  <w:rStyle w:val="Hyperlink"/>
                  <w:rFonts w:cs="Arial"/>
                  <w:szCs w:val="22"/>
                  <w:lang w:val="ro-RO"/>
                </w:rPr>
                <w:t>titluri@brd.ro</w:t>
              </w:r>
            </w:hyperlink>
            <w:r w:rsidRPr="00706105">
              <w:rPr>
                <w:spacing w:val="-4"/>
                <w:kern w:val="20"/>
                <w:lang w:val="ro-RO"/>
              </w:rPr>
              <w:t xml:space="preserve"> sau la numerele</w:t>
            </w:r>
            <w:r w:rsidRPr="00706105">
              <w:rPr>
                <w:lang w:val="ro-RO"/>
              </w:rPr>
              <w:t xml:space="preserve"> de telefon: +4</w:t>
            </w:r>
            <w:r w:rsidR="005D6B0B" w:rsidRPr="005D6B0B">
              <w:rPr>
                <w:rFonts w:cs="Arial"/>
                <w:szCs w:val="22"/>
                <w:lang w:val="ro-RO"/>
              </w:rPr>
              <w:t>0721</w:t>
            </w:r>
            <w:r w:rsidR="005D6B0B">
              <w:rPr>
                <w:rFonts w:cs="Arial"/>
                <w:szCs w:val="22"/>
                <w:lang w:val="ro-RO"/>
              </w:rPr>
              <w:t>.</w:t>
            </w:r>
            <w:r w:rsidR="005D6B0B" w:rsidRPr="005D6B0B">
              <w:rPr>
                <w:rFonts w:cs="Arial"/>
                <w:szCs w:val="22"/>
                <w:lang w:val="ro-RO"/>
              </w:rPr>
              <w:t>273</w:t>
            </w:r>
            <w:r w:rsidR="005D6B0B">
              <w:rPr>
                <w:rFonts w:cs="Arial"/>
                <w:szCs w:val="22"/>
                <w:lang w:val="ro-RO"/>
              </w:rPr>
              <w:t>.</w:t>
            </w:r>
            <w:r w:rsidR="005D6B0B" w:rsidRPr="005D6B0B">
              <w:rPr>
                <w:rFonts w:cs="Arial"/>
                <w:szCs w:val="22"/>
                <w:lang w:val="ro-RO"/>
              </w:rPr>
              <w:t>310</w:t>
            </w:r>
            <w:r w:rsidRPr="00706105">
              <w:rPr>
                <w:lang w:val="ro-RO"/>
              </w:rPr>
              <w:t xml:space="preserve">, +4 </w:t>
            </w:r>
            <w:r w:rsidR="005D6B0B" w:rsidRPr="005D6B0B">
              <w:rPr>
                <w:lang w:val="ro-RO"/>
              </w:rPr>
              <w:t>0722.539.829</w:t>
            </w:r>
            <w:r w:rsidR="00D51141">
              <w:rPr>
                <w:lang w:val="ro-RO"/>
              </w:rPr>
              <w:t xml:space="preserve"> </w:t>
            </w:r>
            <w:r w:rsidRPr="00706105">
              <w:rPr>
                <w:lang w:val="ro-RO"/>
              </w:rPr>
              <w:t>sau +4</w:t>
            </w:r>
            <w:r w:rsidR="005D6B0B" w:rsidRPr="005D6B0B">
              <w:rPr>
                <w:lang w:val="ro-RO"/>
              </w:rPr>
              <w:t>0722</w:t>
            </w:r>
            <w:r w:rsidR="005D6B0B">
              <w:rPr>
                <w:lang w:val="ro-RO"/>
              </w:rPr>
              <w:t>.</w:t>
            </w:r>
            <w:r w:rsidR="005D6B0B" w:rsidRPr="005D6B0B">
              <w:rPr>
                <w:lang w:val="ro-RO"/>
              </w:rPr>
              <w:t>642</w:t>
            </w:r>
            <w:r w:rsidR="005D6B0B">
              <w:rPr>
                <w:lang w:val="ro-RO"/>
              </w:rPr>
              <w:t>.</w:t>
            </w:r>
            <w:r w:rsidR="005D6B0B" w:rsidRPr="005D6B0B">
              <w:rPr>
                <w:lang w:val="ro-RO"/>
              </w:rPr>
              <w:t>649</w:t>
            </w:r>
            <w:r w:rsidRPr="00706105">
              <w:rPr>
                <w:lang w:val="ro-RO"/>
              </w:rPr>
              <w:t xml:space="preserve">. </w:t>
            </w:r>
          </w:p>
          <w:p w14:paraId="359DAB23" w14:textId="57CC1040" w:rsidR="008530DF" w:rsidRPr="00706105" w:rsidRDefault="008530DF" w:rsidP="00706105">
            <w:pPr>
              <w:pStyle w:val="ListParagraph"/>
              <w:spacing w:after="0"/>
              <w:rPr>
                <w:rFonts w:cs="Arial"/>
                <w:szCs w:val="22"/>
                <w:lang w:val="ro-RO"/>
              </w:rPr>
            </w:pPr>
            <w:r w:rsidRPr="00706105">
              <w:rPr>
                <w:rFonts w:cs="Arial"/>
                <w:spacing w:val="-4"/>
                <w:szCs w:val="22"/>
                <w:lang w:val="ro-RO"/>
              </w:rPr>
              <w:t>Depozitarul Central</w:t>
            </w:r>
            <w:r w:rsidR="00794565" w:rsidRPr="00706105">
              <w:rPr>
                <w:rFonts w:cs="Arial"/>
                <w:spacing w:val="-4"/>
                <w:szCs w:val="22"/>
                <w:lang w:val="ro-RO"/>
              </w:rPr>
              <w:t>, pe</w:t>
            </w:r>
            <w:r w:rsidRPr="00706105">
              <w:rPr>
                <w:rFonts w:cs="Arial"/>
                <w:spacing w:val="-4"/>
                <w:szCs w:val="22"/>
                <w:lang w:val="ro-RO"/>
              </w:rPr>
              <w:t xml:space="preserve"> adresa de e</w:t>
            </w:r>
            <w:r w:rsidR="00794565" w:rsidRPr="00706105">
              <w:rPr>
                <w:rFonts w:cs="Arial"/>
                <w:spacing w:val="-4"/>
                <w:szCs w:val="22"/>
                <w:lang w:val="ro-RO"/>
              </w:rPr>
              <w:t>-</w:t>
            </w:r>
            <w:r w:rsidRPr="00706105">
              <w:rPr>
                <w:rFonts w:cs="Arial"/>
                <w:spacing w:val="-4"/>
                <w:szCs w:val="22"/>
                <w:lang w:val="ro-RO"/>
              </w:rPr>
              <w:t xml:space="preserve">mail </w:t>
            </w:r>
            <w:hyperlink r:id="rId15" w:history="1">
              <w:r w:rsidRPr="00706105">
                <w:rPr>
                  <w:rStyle w:val="Hyperlink"/>
                  <w:rFonts w:cs="Arial"/>
                  <w:szCs w:val="22"/>
                  <w:lang w:val="ro-RO"/>
                </w:rPr>
                <w:t>dividende@depozitarulcentral.ro</w:t>
              </w:r>
            </w:hyperlink>
            <w:r w:rsidRPr="00706105">
              <w:rPr>
                <w:rFonts w:cs="Arial"/>
                <w:spacing w:val="-4"/>
                <w:szCs w:val="22"/>
                <w:lang w:val="ro-RO"/>
              </w:rPr>
              <w:t>.</w:t>
            </w:r>
            <w:r w:rsidRPr="00706105">
              <w:rPr>
                <w:rFonts w:cs="Arial"/>
                <w:szCs w:val="22"/>
                <w:lang w:val="ro-RO"/>
              </w:rPr>
              <w:t xml:space="preserve"> </w:t>
            </w:r>
          </w:p>
          <w:p w14:paraId="7CBB33CE" w14:textId="24E0EEDA" w:rsidR="008530DF" w:rsidRPr="00706105" w:rsidRDefault="008530DF" w:rsidP="00706105">
            <w:pPr>
              <w:pStyle w:val="ListParagraph"/>
              <w:spacing w:after="0"/>
              <w:rPr>
                <w:rFonts w:cs="Arial"/>
                <w:szCs w:val="22"/>
                <w:lang w:val="ro-RO"/>
              </w:rPr>
            </w:pPr>
            <w:r w:rsidRPr="00706105">
              <w:rPr>
                <w:rFonts w:cs="Arial"/>
                <w:szCs w:val="22"/>
                <w:lang w:val="ro-RO"/>
              </w:rPr>
              <w:t xml:space="preserve">Pentru alte tipuri de întrebări referitoare la </w:t>
            </w:r>
            <w:r w:rsidR="00CE6212" w:rsidRPr="00706105">
              <w:rPr>
                <w:rFonts w:cs="Arial"/>
                <w:szCs w:val="22"/>
                <w:lang w:val="ro-RO"/>
              </w:rPr>
              <w:t>plata dividendelor</w:t>
            </w:r>
            <w:r w:rsidRPr="00706105">
              <w:rPr>
                <w:rFonts w:cs="Arial"/>
                <w:szCs w:val="22"/>
                <w:lang w:val="ro-RO"/>
              </w:rPr>
              <w:t xml:space="preserve">, vă rugam sa accesați site-ul companiei </w:t>
            </w:r>
            <w:hyperlink r:id="rId16" w:history="1">
              <w:r w:rsidRPr="00706105">
                <w:rPr>
                  <w:rStyle w:val="Hyperlink"/>
                  <w:rFonts w:cs="Arial"/>
                  <w:szCs w:val="22"/>
                  <w:lang w:val="ro-RO"/>
                </w:rPr>
                <w:t>www.fondulproprietatea.ro</w:t>
              </w:r>
            </w:hyperlink>
            <w:r w:rsidRPr="00706105">
              <w:rPr>
                <w:rFonts w:cs="Arial"/>
                <w:szCs w:val="22"/>
                <w:lang w:val="ro-RO"/>
              </w:rPr>
              <w:t xml:space="preserve"> sau să contactați departamentul </w:t>
            </w:r>
            <w:r w:rsidR="00083178" w:rsidRPr="00706105">
              <w:rPr>
                <w:rFonts w:cs="Arial"/>
                <w:szCs w:val="22"/>
                <w:lang w:val="ro-RO"/>
              </w:rPr>
              <w:t xml:space="preserve">de Relații </w:t>
            </w:r>
            <w:r w:rsidRPr="00706105">
              <w:rPr>
                <w:rFonts w:cs="Arial"/>
                <w:szCs w:val="22"/>
                <w:lang w:val="ro-RO"/>
              </w:rPr>
              <w:t xml:space="preserve">cu </w:t>
            </w:r>
            <w:r w:rsidR="00083178" w:rsidRPr="00706105">
              <w:rPr>
                <w:rFonts w:cs="Arial"/>
                <w:szCs w:val="22"/>
                <w:lang w:val="ro-RO"/>
              </w:rPr>
              <w:t xml:space="preserve">investitorii </w:t>
            </w:r>
            <w:r w:rsidR="00A85DFC" w:rsidRPr="00706105">
              <w:rPr>
                <w:rFonts w:cs="Arial"/>
                <w:szCs w:val="22"/>
                <w:lang w:val="ro-RO"/>
              </w:rPr>
              <w:t>al Fondul</w:t>
            </w:r>
            <w:r w:rsidR="00083178" w:rsidRPr="00706105">
              <w:rPr>
                <w:rFonts w:cs="Arial"/>
                <w:szCs w:val="22"/>
                <w:lang w:val="ro-RO"/>
              </w:rPr>
              <w:t>ui</w:t>
            </w:r>
            <w:r w:rsidR="00A85DFC" w:rsidRPr="00706105">
              <w:rPr>
                <w:rFonts w:cs="Arial"/>
                <w:szCs w:val="22"/>
                <w:lang w:val="ro-RO"/>
              </w:rPr>
              <w:t xml:space="preserve"> Proprietatea la numerele</w:t>
            </w:r>
            <w:r w:rsidRPr="00706105">
              <w:rPr>
                <w:rFonts w:cs="Arial"/>
                <w:szCs w:val="22"/>
                <w:lang w:val="ro-RO"/>
              </w:rPr>
              <w:t xml:space="preserve"> de telefon +4 021 200 96 </w:t>
            </w:r>
            <w:r w:rsidR="00A85DFC" w:rsidRPr="00706105">
              <w:rPr>
                <w:rFonts w:cs="Arial"/>
                <w:szCs w:val="22"/>
                <w:lang w:val="ro-RO"/>
              </w:rPr>
              <w:t>28 sau +4 021 200 96 42</w:t>
            </w:r>
            <w:r w:rsidRPr="00706105">
              <w:rPr>
                <w:rFonts w:cs="Arial"/>
                <w:szCs w:val="22"/>
                <w:lang w:val="ro-RO"/>
              </w:rPr>
              <w:t>. De asemenea, Fondul Proprietatea va publica o listă de răspunsuri la întrebări</w:t>
            </w:r>
            <w:r w:rsidR="00083178" w:rsidRPr="00706105">
              <w:rPr>
                <w:rFonts w:cs="Arial"/>
                <w:szCs w:val="22"/>
                <w:lang w:val="ro-RO"/>
              </w:rPr>
              <w:t>le</w:t>
            </w:r>
            <w:r w:rsidRPr="00706105">
              <w:rPr>
                <w:rFonts w:cs="Arial"/>
                <w:szCs w:val="22"/>
                <w:lang w:val="ro-RO"/>
              </w:rPr>
              <w:t xml:space="preserve"> frecvente referitoare la plata </w:t>
            </w:r>
            <w:r w:rsidR="00837AD3" w:rsidRPr="00706105">
              <w:rPr>
                <w:rFonts w:cs="Arial"/>
                <w:szCs w:val="22"/>
                <w:lang w:val="ro-RO"/>
              </w:rPr>
              <w:t>dividendelor</w:t>
            </w:r>
            <w:r w:rsidR="00083178" w:rsidRPr="00706105">
              <w:rPr>
                <w:rFonts w:cs="Arial"/>
                <w:szCs w:val="22"/>
                <w:lang w:val="ro-RO"/>
              </w:rPr>
              <w:t>,</w:t>
            </w:r>
            <w:r w:rsidRPr="00706105">
              <w:rPr>
                <w:rFonts w:cs="Arial"/>
                <w:szCs w:val="22"/>
                <w:lang w:val="ro-RO"/>
              </w:rPr>
              <w:t xml:space="preserve"> pe site-ul </w:t>
            </w:r>
            <w:hyperlink r:id="rId17" w:history="1">
              <w:r w:rsidRPr="00706105">
                <w:rPr>
                  <w:rStyle w:val="Hyperlink"/>
                  <w:rFonts w:cs="Arial"/>
                  <w:szCs w:val="22"/>
                  <w:lang w:val="ro-RO"/>
                </w:rPr>
                <w:t>www.fondulproprietatea.ro</w:t>
              </w:r>
            </w:hyperlink>
            <w:r w:rsidRPr="00706105">
              <w:rPr>
                <w:rFonts w:cs="Arial"/>
                <w:szCs w:val="22"/>
                <w:lang w:val="ro-RO"/>
              </w:rPr>
              <w:t>.</w:t>
            </w:r>
          </w:p>
          <w:p w14:paraId="34BF5ABA" w14:textId="5DB94503" w:rsidR="008530DF" w:rsidRDefault="008530DF" w:rsidP="00706105">
            <w:pPr>
              <w:autoSpaceDE w:val="0"/>
              <w:autoSpaceDN w:val="0"/>
              <w:adjustRightInd w:val="0"/>
              <w:jc w:val="both"/>
              <w:rPr>
                <w:rFonts w:cs="Arial"/>
                <w:b/>
                <w:bCs/>
                <w:color w:val="000000"/>
                <w:szCs w:val="22"/>
                <w:lang w:val="ro-RO"/>
              </w:rPr>
            </w:pPr>
          </w:p>
          <w:p w14:paraId="71F74D63" w14:textId="77777777" w:rsidR="008530DF" w:rsidRPr="00706105" w:rsidRDefault="00C562C4" w:rsidP="00706105">
            <w:pPr>
              <w:autoSpaceDE w:val="0"/>
              <w:autoSpaceDN w:val="0"/>
              <w:adjustRightInd w:val="0"/>
              <w:jc w:val="both"/>
              <w:rPr>
                <w:rFonts w:cs="Arial"/>
                <w:b/>
                <w:bCs/>
                <w:color w:val="000000"/>
                <w:szCs w:val="22"/>
                <w:lang w:val="ro-RO"/>
              </w:rPr>
            </w:pPr>
            <w:r w:rsidRPr="00706105">
              <w:rPr>
                <w:rFonts w:cs="Arial"/>
                <w:b/>
                <w:bCs/>
                <w:color w:val="000000"/>
                <w:szCs w:val="22"/>
                <w:lang w:val="ro-RO"/>
              </w:rPr>
              <w:t>Gestionarea datelor</w:t>
            </w:r>
            <w:r w:rsidR="00385F98" w:rsidRPr="00706105">
              <w:rPr>
                <w:rFonts w:cs="Arial"/>
                <w:b/>
                <w:bCs/>
                <w:color w:val="000000"/>
                <w:szCs w:val="22"/>
                <w:lang w:val="ro-RO"/>
              </w:rPr>
              <w:t xml:space="preserve"> privind acționarii</w:t>
            </w:r>
          </w:p>
          <w:p w14:paraId="3760C7E7" w14:textId="77777777" w:rsidR="008530DF" w:rsidRPr="00706105" w:rsidRDefault="008530DF" w:rsidP="00706105">
            <w:pPr>
              <w:autoSpaceDE w:val="0"/>
              <w:autoSpaceDN w:val="0"/>
              <w:adjustRightInd w:val="0"/>
              <w:jc w:val="both"/>
              <w:rPr>
                <w:rFonts w:cs="Arial"/>
                <w:b/>
                <w:bCs/>
                <w:color w:val="000000"/>
                <w:szCs w:val="22"/>
                <w:lang w:val="ro-RO"/>
              </w:rPr>
            </w:pPr>
          </w:p>
          <w:p w14:paraId="6B477D2F" w14:textId="08CA4DF7" w:rsidR="00385F98" w:rsidRPr="00706105" w:rsidRDefault="00385F98" w:rsidP="00706105">
            <w:pPr>
              <w:autoSpaceDE w:val="0"/>
              <w:autoSpaceDN w:val="0"/>
              <w:adjustRightInd w:val="0"/>
              <w:jc w:val="both"/>
              <w:rPr>
                <w:rFonts w:cs="Arial"/>
                <w:bCs/>
                <w:color w:val="000000"/>
                <w:szCs w:val="22"/>
                <w:lang w:val="ro-RO"/>
              </w:rPr>
            </w:pPr>
            <w:r w:rsidRPr="00706105">
              <w:rPr>
                <w:rFonts w:cs="Arial"/>
                <w:bCs/>
                <w:color w:val="000000"/>
                <w:szCs w:val="22"/>
                <w:lang w:val="ro-RO"/>
              </w:rPr>
              <w:t>Reamintim acționarilor c</w:t>
            </w:r>
            <w:r w:rsidR="00B3395E" w:rsidRPr="00706105">
              <w:rPr>
                <w:rFonts w:cs="Arial"/>
                <w:bCs/>
                <w:color w:val="000000"/>
                <w:szCs w:val="22"/>
                <w:lang w:val="ro-RO"/>
              </w:rPr>
              <w:t>ă</w:t>
            </w:r>
            <w:r w:rsidRPr="00706105">
              <w:rPr>
                <w:rFonts w:cs="Arial"/>
                <w:bCs/>
                <w:color w:val="000000"/>
                <w:szCs w:val="22"/>
                <w:lang w:val="ro-RO"/>
              </w:rPr>
              <w:t xml:space="preserve"> orice modificări de date </w:t>
            </w:r>
            <w:r w:rsidR="00B3395E" w:rsidRPr="00706105">
              <w:rPr>
                <w:rFonts w:cs="Arial"/>
                <w:bCs/>
                <w:color w:val="000000"/>
                <w:szCs w:val="22"/>
                <w:lang w:val="ro-RO"/>
              </w:rPr>
              <w:t>î</w:t>
            </w:r>
            <w:r w:rsidRPr="00706105">
              <w:rPr>
                <w:rFonts w:cs="Arial"/>
                <w:bCs/>
                <w:color w:val="000000"/>
                <w:szCs w:val="22"/>
                <w:lang w:val="ro-RO"/>
              </w:rPr>
              <w:t>n Registrul Acționarilor</w:t>
            </w:r>
          </w:p>
          <w:p w14:paraId="309A6B70" w14:textId="44FAC4CD" w:rsidR="008530DF" w:rsidRPr="00706105" w:rsidRDefault="00385F98" w:rsidP="00706105">
            <w:pPr>
              <w:autoSpaceDE w:val="0"/>
              <w:autoSpaceDN w:val="0"/>
              <w:adjustRightInd w:val="0"/>
              <w:jc w:val="both"/>
              <w:rPr>
                <w:rFonts w:cs="Arial"/>
                <w:bCs/>
                <w:color w:val="000000"/>
                <w:szCs w:val="22"/>
                <w:lang w:val="ro-RO"/>
              </w:rPr>
            </w:pPr>
            <w:r w:rsidRPr="00706105">
              <w:rPr>
                <w:rFonts w:cs="Arial"/>
                <w:bCs/>
                <w:color w:val="000000"/>
                <w:szCs w:val="22"/>
                <w:lang w:val="ro-RO"/>
              </w:rPr>
              <w:t>(schimbări de nume, adrese, date de identificare, transferuri de acțiuni moștenitorilor,</w:t>
            </w:r>
            <w:r w:rsidR="00B3395E" w:rsidRPr="00706105">
              <w:rPr>
                <w:rFonts w:cs="Arial"/>
                <w:bCs/>
                <w:color w:val="000000"/>
                <w:szCs w:val="22"/>
                <w:lang w:val="ro-RO"/>
              </w:rPr>
              <w:t xml:space="preserve"> </w:t>
            </w:r>
            <w:r w:rsidRPr="00706105">
              <w:rPr>
                <w:rFonts w:cs="Arial"/>
                <w:bCs/>
                <w:color w:val="000000"/>
                <w:szCs w:val="22"/>
                <w:lang w:val="ro-RO"/>
              </w:rPr>
              <w:t>etc.) se realizează numai de către DEPOZITARUL CENTRAL</w:t>
            </w:r>
            <w:r w:rsidR="00B3395E" w:rsidRPr="00706105">
              <w:rPr>
                <w:rFonts w:cs="Arial"/>
                <w:bCs/>
                <w:color w:val="000000"/>
                <w:szCs w:val="22"/>
                <w:lang w:val="ro-RO"/>
              </w:rPr>
              <w:t xml:space="preserve">, </w:t>
            </w:r>
            <w:r w:rsidRPr="00706105">
              <w:rPr>
                <w:rFonts w:cs="Arial"/>
                <w:bCs/>
                <w:color w:val="000000"/>
                <w:szCs w:val="22"/>
                <w:lang w:val="ro-RO"/>
              </w:rPr>
              <w:t xml:space="preserve">cu sediul in </w:t>
            </w:r>
            <w:r w:rsidR="00767569" w:rsidRPr="00706105">
              <w:rPr>
                <w:rFonts w:cs="Arial"/>
                <w:bCs/>
                <w:color w:val="000000"/>
                <w:szCs w:val="22"/>
                <w:lang w:val="ro-RO"/>
              </w:rPr>
              <w:t>București</w:t>
            </w:r>
            <w:r w:rsidRPr="00706105">
              <w:rPr>
                <w:rFonts w:cs="Arial"/>
                <w:bCs/>
                <w:color w:val="000000"/>
                <w:szCs w:val="22"/>
                <w:lang w:val="ro-RO"/>
              </w:rPr>
              <w:t>, B-dul Carol I</w:t>
            </w:r>
            <w:r w:rsidR="00B3395E" w:rsidRPr="00706105">
              <w:rPr>
                <w:rFonts w:cs="Arial"/>
                <w:bCs/>
                <w:color w:val="000000"/>
                <w:szCs w:val="22"/>
                <w:lang w:val="ro-RO"/>
              </w:rPr>
              <w:t>,</w:t>
            </w:r>
            <w:r w:rsidRPr="00706105">
              <w:rPr>
                <w:rFonts w:cs="Arial"/>
                <w:bCs/>
                <w:color w:val="000000"/>
                <w:szCs w:val="22"/>
                <w:lang w:val="ro-RO"/>
              </w:rPr>
              <w:t xml:space="preserve"> nr. 34 - 36, sector 2, la solicitarea acționarului</w:t>
            </w:r>
            <w:r w:rsidR="00B3395E" w:rsidRPr="00706105">
              <w:rPr>
                <w:rFonts w:cs="Arial"/>
                <w:bCs/>
                <w:color w:val="000000"/>
                <w:szCs w:val="22"/>
                <w:lang w:val="ro-RO"/>
              </w:rPr>
              <w:t xml:space="preserve"> </w:t>
            </w:r>
            <w:r w:rsidRPr="00706105">
              <w:rPr>
                <w:rFonts w:cs="Arial"/>
                <w:bCs/>
                <w:color w:val="000000"/>
                <w:szCs w:val="22"/>
                <w:lang w:val="ro-RO"/>
              </w:rPr>
              <w:t>/</w:t>
            </w:r>
            <w:r w:rsidR="00B3395E" w:rsidRPr="00706105">
              <w:rPr>
                <w:rFonts w:cs="Arial"/>
                <w:bCs/>
                <w:color w:val="000000"/>
                <w:szCs w:val="22"/>
                <w:lang w:val="ro-RO"/>
              </w:rPr>
              <w:t xml:space="preserve"> </w:t>
            </w:r>
            <w:r w:rsidRPr="00706105">
              <w:rPr>
                <w:rFonts w:cs="Arial"/>
                <w:bCs/>
                <w:color w:val="000000"/>
                <w:szCs w:val="22"/>
                <w:lang w:val="ro-RO"/>
              </w:rPr>
              <w:t>persoanei îndreptățite. Menționăm c</w:t>
            </w:r>
            <w:r w:rsidR="00767569" w:rsidRPr="00706105">
              <w:rPr>
                <w:rFonts w:cs="Arial"/>
                <w:bCs/>
                <w:color w:val="000000"/>
                <w:szCs w:val="22"/>
                <w:lang w:val="ro-RO"/>
              </w:rPr>
              <w:t>ă</w:t>
            </w:r>
            <w:r w:rsidRPr="00706105">
              <w:rPr>
                <w:rFonts w:cs="Arial"/>
                <w:bCs/>
                <w:color w:val="000000"/>
                <w:szCs w:val="22"/>
                <w:lang w:val="ro-RO"/>
              </w:rPr>
              <w:t xml:space="preserve"> </w:t>
            </w:r>
            <w:r w:rsidR="00B3395E" w:rsidRPr="00706105">
              <w:rPr>
                <w:rFonts w:cs="Arial"/>
                <w:bCs/>
                <w:color w:val="000000"/>
                <w:szCs w:val="22"/>
                <w:lang w:val="ro-RO"/>
              </w:rPr>
              <w:t>î</w:t>
            </w:r>
            <w:r w:rsidRPr="00706105">
              <w:rPr>
                <w:rFonts w:cs="Arial"/>
                <w:bCs/>
                <w:color w:val="000000"/>
                <w:szCs w:val="22"/>
                <w:lang w:val="ro-RO"/>
              </w:rPr>
              <w:t>n urma analizării cererilor de plat</w:t>
            </w:r>
            <w:r w:rsidR="00767569" w:rsidRPr="00706105">
              <w:rPr>
                <w:rFonts w:cs="Arial"/>
                <w:bCs/>
                <w:color w:val="000000"/>
                <w:szCs w:val="22"/>
                <w:lang w:val="ro-RO"/>
              </w:rPr>
              <w:t>ă</w:t>
            </w:r>
            <w:r w:rsidRPr="00706105">
              <w:rPr>
                <w:rFonts w:cs="Arial"/>
                <w:bCs/>
                <w:color w:val="000000"/>
                <w:szCs w:val="22"/>
                <w:lang w:val="ro-RO"/>
              </w:rPr>
              <w:t xml:space="preserve"> a dividendelor </w:t>
            </w:r>
            <w:r w:rsidR="00B3395E" w:rsidRPr="00706105">
              <w:rPr>
                <w:rFonts w:cs="Arial"/>
                <w:bCs/>
                <w:color w:val="000000"/>
                <w:szCs w:val="22"/>
                <w:lang w:val="ro-RO"/>
              </w:rPr>
              <w:t>ş</w:t>
            </w:r>
            <w:r w:rsidRPr="00706105">
              <w:rPr>
                <w:rFonts w:cs="Arial"/>
                <w:bCs/>
                <w:color w:val="000000"/>
                <w:szCs w:val="22"/>
                <w:lang w:val="ro-RO"/>
              </w:rPr>
              <w:t xml:space="preserve">i a documentației primite, Depozitarul Central </w:t>
            </w:r>
            <w:r w:rsidR="00B3395E" w:rsidRPr="00706105">
              <w:rPr>
                <w:rFonts w:cs="Arial"/>
                <w:bCs/>
                <w:color w:val="000000"/>
                <w:szCs w:val="22"/>
                <w:lang w:val="ro-RO"/>
              </w:rPr>
              <w:t>ş</w:t>
            </w:r>
            <w:r w:rsidR="00BF029A" w:rsidRPr="00706105">
              <w:rPr>
                <w:rFonts w:cs="Arial"/>
                <w:bCs/>
                <w:color w:val="000000"/>
                <w:szCs w:val="22"/>
                <w:lang w:val="ro-RO"/>
              </w:rPr>
              <w:t>i</w:t>
            </w:r>
            <w:r w:rsidR="00B3395E" w:rsidRPr="00706105">
              <w:rPr>
                <w:rFonts w:cs="Arial"/>
                <w:bCs/>
                <w:color w:val="000000"/>
                <w:szCs w:val="22"/>
                <w:lang w:val="ro-RO"/>
              </w:rPr>
              <w:t xml:space="preserve"> </w:t>
            </w:r>
            <w:r w:rsidR="00BF029A" w:rsidRPr="00706105">
              <w:rPr>
                <w:rFonts w:cs="Arial"/>
                <w:bCs/>
                <w:color w:val="000000"/>
                <w:szCs w:val="22"/>
                <w:lang w:val="ro-RO"/>
              </w:rPr>
              <w:t>/</w:t>
            </w:r>
            <w:r w:rsidR="00B3395E" w:rsidRPr="00706105">
              <w:rPr>
                <w:rFonts w:cs="Arial"/>
                <w:bCs/>
                <w:color w:val="000000"/>
                <w:szCs w:val="22"/>
                <w:lang w:val="ro-RO"/>
              </w:rPr>
              <w:t xml:space="preserve"> </w:t>
            </w:r>
            <w:r w:rsidR="00BF029A" w:rsidRPr="00706105">
              <w:rPr>
                <w:rFonts w:cs="Arial"/>
                <w:bCs/>
                <w:color w:val="000000"/>
                <w:szCs w:val="22"/>
                <w:lang w:val="ro-RO"/>
              </w:rPr>
              <w:t xml:space="preserve">sau </w:t>
            </w:r>
            <w:r w:rsidR="00BF029A" w:rsidRPr="00706105">
              <w:rPr>
                <w:rFonts w:cs="Arial"/>
                <w:color w:val="000000"/>
                <w:szCs w:val="22"/>
                <w:lang w:val="en-GB"/>
              </w:rPr>
              <w:t xml:space="preserve">Fondul Proprietatea </w:t>
            </w:r>
            <w:r w:rsidR="00767569" w:rsidRPr="00706105">
              <w:rPr>
                <w:rFonts w:cs="Arial"/>
                <w:bCs/>
                <w:color w:val="000000"/>
                <w:szCs w:val="22"/>
                <w:lang w:val="ro-RO"/>
              </w:rPr>
              <w:t>își</w:t>
            </w:r>
            <w:r w:rsidRPr="00706105">
              <w:rPr>
                <w:rFonts w:cs="Arial"/>
                <w:bCs/>
                <w:color w:val="000000"/>
                <w:szCs w:val="22"/>
                <w:lang w:val="ro-RO"/>
              </w:rPr>
              <w:t xml:space="preserve"> rezerv</w:t>
            </w:r>
            <w:r w:rsidR="00767569" w:rsidRPr="00706105">
              <w:rPr>
                <w:rFonts w:cs="Arial"/>
                <w:bCs/>
                <w:color w:val="000000"/>
                <w:szCs w:val="22"/>
                <w:lang w:val="ro-RO"/>
              </w:rPr>
              <w:t>ă</w:t>
            </w:r>
            <w:r w:rsidRPr="00706105">
              <w:rPr>
                <w:rFonts w:cs="Arial"/>
                <w:bCs/>
                <w:color w:val="000000"/>
                <w:szCs w:val="22"/>
                <w:lang w:val="ro-RO"/>
              </w:rPr>
              <w:t xml:space="preserve"> dreptul de a solicita documente suplimentare. </w:t>
            </w:r>
            <w:r w:rsidRPr="00706105">
              <w:rPr>
                <w:rFonts w:cs="Arial"/>
                <w:bCs/>
                <w:color w:val="000000"/>
                <w:szCs w:val="22"/>
                <w:lang w:val="ro-RO"/>
              </w:rPr>
              <w:cr/>
            </w:r>
          </w:p>
          <w:p w14:paraId="635CB886" w14:textId="59C265F7" w:rsidR="00784C4E" w:rsidRPr="00706105" w:rsidRDefault="00784C4E" w:rsidP="00706105">
            <w:pPr>
              <w:autoSpaceDE w:val="0"/>
              <w:autoSpaceDN w:val="0"/>
              <w:adjustRightInd w:val="0"/>
              <w:jc w:val="both"/>
              <w:rPr>
                <w:rFonts w:cs="Arial"/>
                <w:b/>
                <w:bCs/>
                <w:color w:val="000000"/>
                <w:szCs w:val="22"/>
                <w:lang w:val="ro-RO"/>
              </w:rPr>
            </w:pPr>
          </w:p>
          <w:p w14:paraId="0472FF53" w14:textId="67ED4A3F" w:rsidR="008530DF" w:rsidRPr="00EB30FE" w:rsidRDefault="008530DF" w:rsidP="00EB30FE">
            <w:pPr>
              <w:pStyle w:val="Heading1"/>
              <w:jc w:val="center"/>
              <w:rPr>
                <w:rFonts w:cs="Arial"/>
                <w:color w:val="005598"/>
                <w:szCs w:val="22"/>
                <w:lang w:val="ro-RO"/>
              </w:rPr>
            </w:pPr>
            <w:r w:rsidRPr="00EB30FE">
              <w:rPr>
                <w:rFonts w:cs="Arial"/>
                <w:color w:val="005598"/>
                <w:szCs w:val="22"/>
                <w:lang w:val="ro-RO"/>
              </w:rPr>
              <w:t xml:space="preserve">Anexa nr. 1 – </w:t>
            </w:r>
            <w:r w:rsidR="00784C4E" w:rsidRPr="00EB30FE">
              <w:rPr>
                <w:rFonts w:cs="Arial"/>
                <w:color w:val="005598"/>
                <w:szCs w:val="22"/>
                <w:lang w:val="ro-RO"/>
              </w:rPr>
              <w:t>Documente suport necesare pentru plata dividendelor prin virament bancar direct de către</w:t>
            </w:r>
            <w:r w:rsidRPr="00EB30FE">
              <w:rPr>
                <w:rFonts w:cs="Arial"/>
                <w:color w:val="005598"/>
                <w:szCs w:val="22"/>
                <w:lang w:val="ro-RO"/>
              </w:rPr>
              <w:t xml:space="preserve"> Depozitarul Central</w:t>
            </w:r>
          </w:p>
          <w:p w14:paraId="4AB9C8F3" w14:textId="77777777" w:rsidR="008530DF" w:rsidRPr="00706105" w:rsidRDefault="008530DF" w:rsidP="00706105">
            <w:pPr>
              <w:autoSpaceDE w:val="0"/>
              <w:autoSpaceDN w:val="0"/>
              <w:adjustRightInd w:val="0"/>
              <w:jc w:val="both"/>
              <w:rPr>
                <w:rFonts w:cs="Arial"/>
                <w:b/>
                <w:bCs/>
                <w:color w:val="000000"/>
                <w:szCs w:val="22"/>
                <w:lang w:val="ro-RO"/>
              </w:rPr>
            </w:pPr>
          </w:p>
          <w:p w14:paraId="545EFC26" w14:textId="638479A3" w:rsidR="008530DF" w:rsidRPr="00706105" w:rsidRDefault="008530DF" w:rsidP="00706105">
            <w:pPr>
              <w:autoSpaceDE w:val="0"/>
              <w:autoSpaceDN w:val="0"/>
              <w:adjustRightInd w:val="0"/>
              <w:jc w:val="both"/>
              <w:rPr>
                <w:rFonts w:cs="Arial"/>
                <w:iCs/>
                <w:color w:val="000000"/>
                <w:szCs w:val="22"/>
                <w:lang w:val="ro-RO"/>
              </w:rPr>
            </w:pPr>
            <w:r w:rsidRPr="00706105">
              <w:rPr>
                <w:rFonts w:cs="Arial"/>
                <w:iCs/>
                <w:color w:val="000000"/>
                <w:szCs w:val="22"/>
                <w:lang w:val="ro-RO"/>
              </w:rPr>
              <w:t>Acționarii persoane fizice, personal sau prin reprezentant</w:t>
            </w:r>
            <w:r w:rsidR="00C44977" w:rsidRPr="00706105">
              <w:rPr>
                <w:rFonts w:cs="Arial"/>
                <w:iCs/>
                <w:color w:val="000000"/>
                <w:szCs w:val="22"/>
                <w:lang w:val="ro-RO"/>
              </w:rPr>
              <w:t>ul</w:t>
            </w:r>
            <w:r w:rsidRPr="00706105">
              <w:rPr>
                <w:rFonts w:cs="Arial"/>
                <w:iCs/>
                <w:color w:val="000000"/>
                <w:szCs w:val="22"/>
                <w:lang w:val="ro-RO"/>
              </w:rPr>
              <w:t xml:space="preserve"> legal sau </w:t>
            </w:r>
            <w:r w:rsidR="00AF21BF" w:rsidRPr="00706105">
              <w:rPr>
                <w:rFonts w:cs="Arial"/>
                <w:iCs/>
                <w:color w:val="000000"/>
                <w:szCs w:val="22"/>
                <w:lang w:val="ro-RO"/>
              </w:rPr>
              <w:t>convențional</w:t>
            </w:r>
            <w:r w:rsidRPr="00706105">
              <w:rPr>
                <w:rFonts w:cs="Arial"/>
                <w:iCs/>
                <w:color w:val="000000"/>
                <w:szCs w:val="22"/>
                <w:lang w:val="ro-RO"/>
              </w:rPr>
              <w:t xml:space="preserve">, vor prezenta Depozitarului Central formularul de colectare cod IBAN, în care se vor preciza banca și contul (cod IBAN) deschis pe numele acționarului (modelul este disponibil pe </w:t>
            </w:r>
            <w:r w:rsidR="00C44977" w:rsidRPr="00706105">
              <w:rPr>
                <w:rFonts w:cs="Arial"/>
                <w:iCs/>
                <w:color w:val="000000"/>
                <w:szCs w:val="22"/>
                <w:lang w:val="ro-RO"/>
              </w:rPr>
              <w:t>web</w:t>
            </w:r>
            <w:r w:rsidRPr="00706105">
              <w:rPr>
                <w:rFonts w:cs="Arial"/>
                <w:iCs/>
                <w:color w:val="000000"/>
                <w:szCs w:val="22"/>
                <w:lang w:val="ro-RO"/>
              </w:rPr>
              <w:t xml:space="preserve">site-ul Depozitarului Central – </w:t>
            </w:r>
            <w:hyperlink r:id="rId18" w:history="1">
              <w:r w:rsidR="0032330A">
                <w:rPr>
                  <w:rStyle w:val="Hyperlink"/>
                </w:rPr>
                <w:t>https://www.roclear.ro/Detinatori/DetinatoriDistribuireDividende</w:t>
              </w:r>
            </w:hyperlink>
            <w:r w:rsidRPr="00706105">
              <w:rPr>
                <w:rFonts w:cs="Arial"/>
                <w:iCs/>
                <w:color w:val="000000"/>
                <w:szCs w:val="22"/>
                <w:lang w:val="ro-RO"/>
              </w:rPr>
              <w:t xml:space="preserve"> în limb</w:t>
            </w:r>
            <w:r w:rsidR="00C44977" w:rsidRPr="00706105">
              <w:rPr>
                <w:rFonts w:cs="Arial"/>
                <w:iCs/>
                <w:color w:val="000000"/>
                <w:szCs w:val="22"/>
                <w:lang w:val="ro-RO"/>
              </w:rPr>
              <w:t>ile</w:t>
            </w:r>
            <w:r w:rsidRPr="00706105">
              <w:rPr>
                <w:rFonts w:cs="Arial"/>
                <w:iCs/>
                <w:color w:val="000000"/>
                <w:szCs w:val="22"/>
                <w:lang w:val="ro-RO"/>
              </w:rPr>
              <w:t xml:space="preserve"> română și engleză), însoțit de:</w:t>
            </w:r>
          </w:p>
          <w:p w14:paraId="17EC9B08" w14:textId="77777777" w:rsidR="008530DF" w:rsidRPr="00706105" w:rsidRDefault="008530DF" w:rsidP="00706105">
            <w:pPr>
              <w:pStyle w:val="ListParagraph"/>
              <w:spacing w:after="0"/>
              <w:rPr>
                <w:rFonts w:cs="Arial"/>
                <w:szCs w:val="22"/>
                <w:lang w:val="ro-RO"/>
              </w:rPr>
            </w:pPr>
            <w:r w:rsidRPr="00706105">
              <w:rPr>
                <w:rFonts w:cs="Arial"/>
                <w:spacing w:val="-4"/>
                <w:szCs w:val="22"/>
                <w:lang w:val="ro-RO"/>
              </w:rPr>
              <w:t>Copia actului de identitate valabil</w:t>
            </w:r>
            <w:r w:rsidR="00C44977" w:rsidRPr="00706105">
              <w:rPr>
                <w:rFonts w:cs="Arial"/>
                <w:spacing w:val="-4"/>
                <w:szCs w:val="22"/>
                <w:lang w:val="ro-RO"/>
              </w:rPr>
              <w:t>,</w:t>
            </w:r>
            <w:r w:rsidRPr="00706105">
              <w:rPr>
                <w:rFonts w:cs="Arial"/>
                <w:spacing w:val="-4"/>
                <w:szCs w:val="22"/>
                <w:lang w:val="ro-RO"/>
              </w:rPr>
              <w:t xml:space="preserve"> în care să fie lizibil codul numeric personal –</w:t>
            </w:r>
            <w:r w:rsidRPr="00706105">
              <w:rPr>
                <w:rFonts w:cs="Arial"/>
                <w:szCs w:val="22"/>
                <w:lang w:val="ro-RO"/>
              </w:rPr>
              <w:t xml:space="preserve"> certificată de titular „conform cu originalul”; </w:t>
            </w:r>
          </w:p>
          <w:p w14:paraId="6B045393" w14:textId="6B3076E8" w:rsidR="008530DF" w:rsidRPr="00706105" w:rsidRDefault="008530DF" w:rsidP="00706105">
            <w:pPr>
              <w:pStyle w:val="ListParagraph"/>
              <w:spacing w:after="0"/>
              <w:rPr>
                <w:rFonts w:cs="Arial"/>
                <w:szCs w:val="22"/>
                <w:lang w:val="ro-RO"/>
              </w:rPr>
            </w:pPr>
            <w:r w:rsidRPr="00706105">
              <w:rPr>
                <w:rFonts w:cs="Arial"/>
                <w:szCs w:val="22"/>
                <w:lang w:val="ro-RO"/>
              </w:rPr>
              <w:lastRenderedPageBreak/>
              <w:t xml:space="preserve">Extras de cont sau </w:t>
            </w:r>
            <w:r w:rsidR="00AC3410">
              <w:rPr>
                <w:rFonts w:cs="Arial"/>
                <w:szCs w:val="22"/>
                <w:lang w:val="ro-RO"/>
              </w:rPr>
              <w:t>orice</w:t>
            </w:r>
            <w:r w:rsidR="00AC3410" w:rsidRPr="00706105">
              <w:rPr>
                <w:rFonts w:cs="Arial"/>
                <w:szCs w:val="22"/>
                <w:lang w:val="ro-RO"/>
              </w:rPr>
              <w:t xml:space="preserve"> </w:t>
            </w:r>
            <w:r w:rsidR="00AC3410">
              <w:rPr>
                <w:rFonts w:cs="Arial"/>
                <w:szCs w:val="22"/>
                <w:lang w:val="ro-RO"/>
              </w:rPr>
              <w:t xml:space="preserve">alt </w:t>
            </w:r>
            <w:r w:rsidRPr="00706105">
              <w:rPr>
                <w:rFonts w:cs="Arial"/>
                <w:szCs w:val="22"/>
                <w:lang w:val="ro-RO"/>
              </w:rPr>
              <w:t xml:space="preserve">document eliberat de bancă (semnat și ștampilat) prin care se confirmă existența contului pe numele acționarului, cu precizarea codului IBAN, în original; </w:t>
            </w:r>
          </w:p>
          <w:p w14:paraId="20072E28" w14:textId="77777777" w:rsidR="00392C8B" w:rsidRPr="00706105" w:rsidRDefault="008530DF" w:rsidP="00706105">
            <w:pPr>
              <w:pStyle w:val="ListParagraph"/>
              <w:spacing w:after="0"/>
              <w:rPr>
                <w:rFonts w:cs="Arial"/>
                <w:szCs w:val="22"/>
                <w:lang w:val="ro-RO"/>
              </w:rPr>
            </w:pPr>
            <w:r w:rsidRPr="00706105">
              <w:rPr>
                <w:rFonts w:cs="Arial"/>
                <w:szCs w:val="22"/>
                <w:lang w:val="ro-RO"/>
              </w:rPr>
              <w:t>Copia documentelor care atestă calitatea semnatarului cererii de reprezentant legal sau convențional, dacă este cazul – certificată de titular „conform cu originalul”</w:t>
            </w:r>
            <w:r w:rsidR="00392C8B" w:rsidRPr="00706105">
              <w:rPr>
                <w:rFonts w:cs="Arial"/>
                <w:szCs w:val="22"/>
                <w:lang w:val="ro-RO"/>
              </w:rPr>
              <w:t>;</w:t>
            </w:r>
          </w:p>
          <w:p w14:paraId="4E8282D5" w14:textId="75195646" w:rsidR="008530DF" w:rsidRPr="00706105" w:rsidRDefault="00392C8B" w:rsidP="00706105">
            <w:pPr>
              <w:pStyle w:val="ListParagraph"/>
              <w:spacing w:after="0"/>
              <w:rPr>
                <w:rFonts w:cs="Arial"/>
                <w:szCs w:val="22"/>
                <w:lang w:val="ro-RO"/>
              </w:rPr>
            </w:pPr>
            <w:r w:rsidRPr="00706105">
              <w:rPr>
                <w:rFonts w:cs="Arial"/>
                <w:szCs w:val="22"/>
                <w:lang w:val="ro-RO"/>
              </w:rPr>
              <w:t xml:space="preserve">Dovada achitării tarifului </w:t>
            </w:r>
            <w:r w:rsidR="00214A75" w:rsidRPr="00706105">
              <w:rPr>
                <w:rFonts w:cs="Arial"/>
                <w:szCs w:val="22"/>
                <w:lang w:val="ro-RO"/>
              </w:rPr>
              <w:t xml:space="preserve">perceput de Depozitarul Central </w:t>
            </w:r>
            <w:r w:rsidRPr="00706105">
              <w:rPr>
                <w:rFonts w:cs="Arial"/>
                <w:szCs w:val="22"/>
                <w:lang w:val="ro-RO"/>
              </w:rPr>
              <w:t>pentru înregistrarea contului IBAN</w:t>
            </w:r>
            <w:r w:rsidR="00214A75" w:rsidRPr="00706105">
              <w:rPr>
                <w:rFonts w:cs="Arial"/>
                <w:szCs w:val="22"/>
                <w:lang w:val="ro-RO"/>
              </w:rPr>
              <w:t>.</w:t>
            </w:r>
          </w:p>
          <w:p w14:paraId="7FE1F819" w14:textId="77777777" w:rsidR="008530DF" w:rsidRPr="00706105" w:rsidRDefault="008530DF" w:rsidP="00706105">
            <w:pPr>
              <w:autoSpaceDE w:val="0"/>
              <w:autoSpaceDN w:val="0"/>
              <w:adjustRightInd w:val="0"/>
              <w:jc w:val="both"/>
              <w:rPr>
                <w:rFonts w:cs="Arial"/>
                <w:iCs/>
                <w:color w:val="000000"/>
                <w:szCs w:val="22"/>
                <w:lang w:val="ro-RO"/>
              </w:rPr>
            </w:pPr>
          </w:p>
          <w:p w14:paraId="1AF7C54E" w14:textId="4C7DCF49" w:rsidR="008530DF" w:rsidRPr="00706105" w:rsidRDefault="008530DF" w:rsidP="00706105">
            <w:pPr>
              <w:autoSpaceDE w:val="0"/>
              <w:autoSpaceDN w:val="0"/>
              <w:adjustRightInd w:val="0"/>
              <w:jc w:val="both"/>
              <w:rPr>
                <w:rFonts w:cs="Arial"/>
                <w:color w:val="000000"/>
                <w:szCs w:val="22"/>
                <w:lang w:val="ro-RO"/>
              </w:rPr>
            </w:pPr>
            <w:r w:rsidRPr="00706105">
              <w:rPr>
                <w:rFonts w:cs="Arial"/>
                <w:iCs/>
                <w:color w:val="000000"/>
                <w:szCs w:val="22"/>
                <w:lang w:val="ro-RO"/>
              </w:rPr>
              <w:t xml:space="preserve">Acționarii persoane juridice (sau entități fără personalitate juridică), prin reprezentant legal sau </w:t>
            </w:r>
            <w:r w:rsidR="00AF21BF" w:rsidRPr="00706105">
              <w:rPr>
                <w:rFonts w:cs="Arial"/>
                <w:iCs/>
                <w:color w:val="000000"/>
                <w:szCs w:val="22"/>
                <w:lang w:val="ro-RO"/>
              </w:rPr>
              <w:t>convențional</w:t>
            </w:r>
            <w:r w:rsidRPr="00706105">
              <w:rPr>
                <w:rFonts w:cs="Arial"/>
                <w:iCs/>
                <w:color w:val="000000"/>
                <w:szCs w:val="22"/>
                <w:lang w:val="ro-RO"/>
              </w:rPr>
              <w:t xml:space="preserve">, vor prezenta Depozitarului Central formularul de colectare cod IBAN în care se precizează banca și contul (cod IBAN) deschis pe numele acționarului (modelul este disponibil pe </w:t>
            </w:r>
            <w:r w:rsidR="00C44977" w:rsidRPr="00706105">
              <w:rPr>
                <w:rFonts w:cs="Arial"/>
                <w:iCs/>
                <w:color w:val="000000"/>
                <w:szCs w:val="22"/>
                <w:lang w:val="ro-RO"/>
              </w:rPr>
              <w:t>web</w:t>
            </w:r>
            <w:r w:rsidRPr="00706105">
              <w:rPr>
                <w:rFonts w:cs="Arial"/>
                <w:iCs/>
                <w:color w:val="000000"/>
                <w:szCs w:val="22"/>
                <w:lang w:val="ro-RO"/>
              </w:rPr>
              <w:t xml:space="preserve">site-ul Depozitarului Central </w:t>
            </w:r>
            <w:hyperlink r:id="rId19" w:history="1">
              <w:r w:rsidR="00FC19B7">
                <w:rPr>
                  <w:rStyle w:val="Hyperlink"/>
                </w:rPr>
                <w:t>https://www.roclear.ro/Detinatori/DetinatoriDistribuireDividende</w:t>
              </w:r>
            </w:hyperlink>
            <w:r w:rsidRPr="00706105">
              <w:rPr>
                <w:rFonts w:cs="Arial"/>
                <w:iCs/>
                <w:color w:val="000000"/>
                <w:szCs w:val="22"/>
                <w:lang w:val="ro-RO"/>
              </w:rPr>
              <w:t xml:space="preserve"> în limb</w:t>
            </w:r>
            <w:r w:rsidR="00C44977" w:rsidRPr="00706105">
              <w:rPr>
                <w:rFonts w:cs="Arial"/>
                <w:iCs/>
                <w:color w:val="000000"/>
                <w:szCs w:val="22"/>
                <w:lang w:val="ro-RO"/>
              </w:rPr>
              <w:t>ile</w:t>
            </w:r>
            <w:r w:rsidRPr="00706105">
              <w:rPr>
                <w:rFonts w:cs="Arial"/>
                <w:iCs/>
                <w:color w:val="000000"/>
                <w:szCs w:val="22"/>
                <w:lang w:val="ro-RO"/>
              </w:rPr>
              <w:t xml:space="preserve"> română </w:t>
            </w:r>
            <w:r w:rsidR="008534E2" w:rsidRPr="00706105">
              <w:rPr>
                <w:rFonts w:cs="Arial"/>
                <w:iCs/>
                <w:color w:val="000000"/>
                <w:szCs w:val="22"/>
                <w:lang w:val="ro-RO"/>
              </w:rPr>
              <w:t xml:space="preserve">și </w:t>
            </w:r>
            <w:r w:rsidRPr="00706105">
              <w:rPr>
                <w:rFonts w:cs="Arial"/>
                <w:iCs/>
                <w:color w:val="000000"/>
                <w:szCs w:val="22"/>
                <w:lang w:val="ro-RO"/>
              </w:rPr>
              <w:t>engleză), însoțit de</w:t>
            </w:r>
            <w:r w:rsidRPr="00706105">
              <w:rPr>
                <w:rFonts w:cs="Arial"/>
                <w:color w:val="000000"/>
                <w:szCs w:val="22"/>
                <w:lang w:val="ro-RO"/>
              </w:rPr>
              <w:t>:</w:t>
            </w:r>
          </w:p>
          <w:p w14:paraId="26D4144E"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Copie a certificatului de înmatriculare sau un document similar pentru entitățile care nu au această obligație de înmatriculare – certificată de titular „conform cu originalul”; </w:t>
            </w:r>
          </w:p>
          <w:p w14:paraId="311BB141" w14:textId="77777777" w:rsidR="008530DF" w:rsidRPr="00706105" w:rsidRDefault="008530DF" w:rsidP="00706105">
            <w:pPr>
              <w:pStyle w:val="ListParagraph"/>
              <w:spacing w:after="0"/>
              <w:rPr>
                <w:rFonts w:cs="Arial"/>
                <w:spacing w:val="-6"/>
                <w:szCs w:val="22"/>
                <w:lang w:val="ro-RO"/>
              </w:rPr>
            </w:pPr>
            <w:r w:rsidRPr="00706105">
              <w:rPr>
                <w:rFonts w:cs="Arial"/>
                <w:spacing w:val="-6"/>
                <w:szCs w:val="22"/>
                <w:lang w:val="ro-RO"/>
              </w:rPr>
              <w:t xml:space="preserve">Copie după documentul care atestă calitatea de reprezentant legal al societății (certificat constatator emis de registrul comerțului / entitatea echivalentă sau alt document similar din care să rezulte această calitate – pentru entitățile de naționalitate străină) – certificată de titular „conform cu originalul”; </w:t>
            </w:r>
          </w:p>
          <w:p w14:paraId="0E6BD7F1"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Copia documentelor care atestă calitatea de reprezentant convențional </w:t>
            </w:r>
            <w:r w:rsidRPr="00706105">
              <w:rPr>
                <w:rFonts w:cs="Arial"/>
                <w:szCs w:val="22"/>
                <w:lang w:val="ro-RO"/>
              </w:rPr>
              <w:br/>
              <w:t xml:space="preserve">a semnatarului cererii, dacă este cazul – certificată de titular „conform cu originalul”; </w:t>
            </w:r>
          </w:p>
          <w:p w14:paraId="16D17C37" w14:textId="3D4E815E" w:rsidR="00214A75" w:rsidRPr="00706105" w:rsidRDefault="008530DF" w:rsidP="00706105">
            <w:pPr>
              <w:pStyle w:val="ListParagraph"/>
              <w:spacing w:after="0"/>
              <w:rPr>
                <w:rFonts w:cs="Arial"/>
                <w:szCs w:val="22"/>
                <w:lang w:val="ro-RO"/>
              </w:rPr>
            </w:pPr>
            <w:r w:rsidRPr="00706105">
              <w:rPr>
                <w:rFonts w:cs="Arial"/>
                <w:szCs w:val="22"/>
                <w:lang w:val="ro-RO"/>
              </w:rPr>
              <w:t xml:space="preserve">Extras de cont sau </w:t>
            </w:r>
            <w:r w:rsidR="00AC3410">
              <w:rPr>
                <w:rFonts w:cs="Arial"/>
                <w:szCs w:val="22"/>
                <w:lang w:val="ro-RO"/>
              </w:rPr>
              <w:t>orice alt</w:t>
            </w:r>
            <w:r w:rsidR="00AC3410" w:rsidRPr="00706105">
              <w:rPr>
                <w:rFonts w:cs="Arial"/>
                <w:szCs w:val="22"/>
                <w:lang w:val="ro-RO"/>
              </w:rPr>
              <w:t xml:space="preserve"> </w:t>
            </w:r>
            <w:r w:rsidRPr="00706105">
              <w:rPr>
                <w:rFonts w:cs="Arial"/>
                <w:szCs w:val="22"/>
                <w:lang w:val="ro-RO"/>
              </w:rPr>
              <w:t xml:space="preserve">document eliberat de </w:t>
            </w:r>
            <w:r w:rsidR="006A4EC3" w:rsidRPr="00706105">
              <w:rPr>
                <w:rFonts w:cs="Arial"/>
                <w:szCs w:val="22"/>
                <w:lang w:val="ro-RO"/>
              </w:rPr>
              <w:t xml:space="preserve">bancă </w:t>
            </w:r>
            <w:r w:rsidRPr="00706105">
              <w:rPr>
                <w:rFonts w:cs="Arial"/>
                <w:szCs w:val="22"/>
                <w:lang w:val="ro-RO"/>
              </w:rPr>
              <w:t>(semnat și ștampilat) prin care se confirmă existența contului pe numele titularului – persoană juridică, cu precizarea codului IBAN</w:t>
            </w:r>
            <w:r w:rsidR="006A4EC3" w:rsidRPr="00706105">
              <w:rPr>
                <w:rFonts w:cs="Arial"/>
                <w:szCs w:val="22"/>
                <w:lang w:val="ro-RO"/>
              </w:rPr>
              <w:t xml:space="preserve"> (</w:t>
            </w:r>
            <w:r w:rsidRPr="00706105">
              <w:rPr>
                <w:rFonts w:cs="Arial"/>
                <w:szCs w:val="22"/>
                <w:lang w:val="ro-RO"/>
              </w:rPr>
              <w:t>în original</w:t>
            </w:r>
            <w:r w:rsidR="006A4EC3" w:rsidRPr="00706105">
              <w:rPr>
                <w:rFonts w:cs="Arial"/>
                <w:szCs w:val="22"/>
                <w:lang w:val="ro-RO"/>
              </w:rPr>
              <w:t>)</w:t>
            </w:r>
            <w:r w:rsidR="00214A75" w:rsidRPr="00706105">
              <w:rPr>
                <w:rFonts w:cs="Arial"/>
                <w:szCs w:val="22"/>
                <w:lang w:val="ro-RO"/>
              </w:rPr>
              <w:t>;</w:t>
            </w:r>
          </w:p>
          <w:p w14:paraId="7D970000" w14:textId="77777777" w:rsidR="00214A75" w:rsidRPr="00706105" w:rsidRDefault="00214A75" w:rsidP="00706105">
            <w:pPr>
              <w:pStyle w:val="ListParagraph"/>
              <w:spacing w:after="0"/>
              <w:rPr>
                <w:rFonts w:cs="Arial"/>
                <w:szCs w:val="22"/>
                <w:lang w:val="ro-RO"/>
              </w:rPr>
            </w:pPr>
            <w:r w:rsidRPr="00706105">
              <w:rPr>
                <w:rFonts w:cs="Arial"/>
                <w:szCs w:val="22"/>
                <w:lang w:val="ro-RO"/>
              </w:rPr>
              <w:t>Dovada achitării tarifului perceput de Depozitarul Central pentru înregistrarea contului IBAN.</w:t>
            </w:r>
          </w:p>
          <w:p w14:paraId="7325FF04" w14:textId="77777777" w:rsidR="008530DF" w:rsidRPr="00706105" w:rsidRDefault="008530DF" w:rsidP="00706105">
            <w:pPr>
              <w:pStyle w:val="ListParagraph"/>
              <w:numPr>
                <w:ilvl w:val="0"/>
                <w:numId w:val="0"/>
              </w:numPr>
              <w:spacing w:after="0"/>
              <w:ind w:left="227"/>
              <w:rPr>
                <w:rFonts w:cs="Arial"/>
                <w:color w:val="000000"/>
                <w:szCs w:val="22"/>
                <w:lang w:val="ro-RO"/>
              </w:rPr>
            </w:pPr>
          </w:p>
          <w:p w14:paraId="13B53DC8" w14:textId="77777777" w:rsidR="008530DF" w:rsidRPr="00706105" w:rsidRDefault="008530DF" w:rsidP="00706105">
            <w:pPr>
              <w:jc w:val="both"/>
              <w:rPr>
                <w:rFonts w:cs="Arial"/>
                <w:color w:val="000000"/>
                <w:szCs w:val="22"/>
                <w:lang w:val="ro-RO"/>
              </w:rPr>
            </w:pPr>
            <w:r w:rsidRPr="00706105">
              <w:rPr>
                <w:rFonts w:cs="Arial"/>
                <w:color w:val="000000"/>
                <w:szCs w:val="22"/>
                <w:lang w:val="ro-RO"/>
              </w:rPr>
              <w:t>Documentele prezentate într-o limbă străină (cu excepția actului de identitate) vor fi însoțite de traducerea legalizată în limba română, iar dacă sunt emise de o autoritate străină acestea trebuie să fie apostilate sau supralegalizate, după caz.</w:t>
            </w:r>
          </w:p>
          <w:p w14:paraId="2C09BA4A" w14:textId="4E848988" w:rsidR="008530DF" w:rsidRPr="00706105" w:rsidRDefault="008530DF" w:rsidP="00581F57">
            <w:pPr>
              <w:autoSpaceDE w:val="0"/>
              <w:autoSpaceDN w:val="0"/>
              <w:adjustRightInd w:val="0"/>
              <w:jc w:val="center"/>
              <w:rPr>
                <w:rFonts w:cs="Arial"/>
                <w:b/>
                <w:bCs/>
                <w:color w:val="000000"/>
                <w:szCs w:val="22"/>
                <w:lang w:val="ro-RO"/>
              </w:rPr>
            </w:pPr>
            <w:r w:rsidRPr="00581F57">
              <w:rPr>
                <w:rFonts w:eastAsiaTheme="majorEastAsia" w:cs="Arial"/>
                <w:b/>
                <w:bCs/>
                <w:color w:val="005598"/>
                <w:szCs w:val="22"/>
                <w:lang w:val="ro-RO"/>
              </w:rPr>
              <w:lastRenderedPageBreak/>
              <w:t xml:space="preserve">Anexa nr. 2 – </w:t>
            </w:r>
            <w:r w:rsidR="00784C4E" w:rsidRPr="00581F57">
              <w:rPr>
                <w:rFonts w:eastAsiaTheme="majorEastAsia" w:cs="Arial"/>
                <w:b/>
                <w:bCs/>
                <w:color w:val="005598"/>
                <w:szCs w:val="22"/>
                <w:lang w:val="ro-RO"/>
              </w:rPr>
              <w:t xml:space="preserve">Documente suport necesare pentru plata dividendelor </w:t>
            </w:r>
            <w:r w:rsidR="00E60B5A" w:rsidRPr="00581F57">
              <w:rPr>
                <w:rFonts w:eastAsiaTheme="majorEastAsia" w:cs="Arial"/>
                <w:b/>
                <w:bCs/>
                <w:color w:val="005598"/>
                <w:szCs w:val="22"/>
                <w:lang w:val="ro-RO"/>
              </w:rPr>
              <w:t xml:space="preserve">în </w:t>
            </w:r>
            <w:r w:rsidR="00784C4E" w:rsidRPr="00581F57">
              <w:rPr>
                <w:rFonts w:eastAsiaTheme="majorEastAsia" w:cs="Arial"/>
                <w:b/>
                <w:bCs/>
                <w:color w:val="005598"/>
                <w:szCs w:val="22"/>
                <w:lang w:val="ro-RO"/>
              </w:rPr>
              <w:t>numerar sau prin virament bancar la ghișeele BRD (la orice unitate BRD)</w:t>
            </w:r>
          </w:p>
          <w:p w14:paraId="0C3C69C6" w14:textId="77777777" w:rsidR="008530DF" w:rsidRPr="00706105" w:rsidRDefault="008530DF" w:rsidP="00706105">
            <w:pPr>
              <w:autoSpaceDE w:val="0"/>
              <w:autoSpaceDN w:val="0"/>
              <w:adjustRightInd w:val="0"/>
              <w:jc w:val="both"/>
              <w:rPr>
                <w:rFonts w:cs="Arial"/>
                <w:b/>
                <w:bCs/>
                <w:color w:val="000000"/>
                <w:szCs w:val="22"/>
                <w:lang w:val="ro-RO"/>
              </w:rPr>
            </w:pPr>
          </w:p>
          <w:p w14:paraId="04B28FF3" w14:textId="77777777" w:rsidR="008530DF" w:rsidRPr="00706105" w:rsidRDefault="008530DF" w:rsidP="00706105">
            <w:pPr>
              <w:tabs>
                <w:tab w:val="left" w:pos="252"/>
              </w:tabs>
              <w:ind w:left="227" w:hanging="227"/>
              <w:jc w:val="both"/>
              <w:rPr>
                <w:rFonts w:cs="Arial"/>
                <w:b/>
                <w:bCs/>
                <w:color w:val="000000"/>
                <w:szCs w:val="22"/>
                <w:lang w:val="ro-RO"/>
              </w:rPr>
            </w:pPr>
            <w:r w:rsidRPr="00706105">
              <w:rPr>
                <w:rFonts w:cs="Arial"/>
                <w:b/>
                <w:bCs/>
                <w:color w:val="000000"/>
                <w:szCs w:val="22"/>
                <w:lang w:val="ro-RO"/>
              </w:rPr>
              <w:t>I.</w:t>
            </w:r>
            <w:r w:rsidRPr="00706105">
              <w:rPr>
                <w:rFonts w:cs="Arial"/>
                <w:b/>
                <w:szCs w:val="22"/>
                <w:lang w:val="ro-RO"/>
              </w:rPr>
              <w:t xml:space="preserve"> </w:t>
            </w:r>
            <w:r w:rsidRPr="00706105">
              <w:rPr>
                <w:rFonts w:cs="Arial"/>
                <w:b/>
                <w:szCs w:val="22"/>
                <w:lang w:val="ro-RO"/>
              </w:rPr>
              <w:tab/>
            </w:r>
            <w:r w:rsidRPr="00706105">
              <w:rPr>
                <w:rFonts w:cs="Arial"/>
                <w:b/>
                <w:bCs/>
                <w:color w:val="000000"/>
                <w:szCs w:val="22"/>
                <w:lang w:val="ro-RO"/>
              </w:rPr>
              <w:t>Persoane fizice – plăți în numerar</w:t>
            </w:r>
            <w:r w:rsidR="00021B3D" w:rsidRPr="00706105">
              <w:rPr>
                <w:rFonts w:cs="Arial"/>
                <w:b/>
                <w:bCs/>
                <w:color w:val="000000"/>
                <w:szCs w:val="22"/>
                <w:lang w:val="ro-RO"/>
              </w:rPr>
              <w:t xml:space="preserve"> </w:t>
            </w:r>
            <w:r w:rsidRPr="00706105">
              <w:rPr>
                <w:rFonts w:cs="Arial"/>
                <w:b/>
                <w:bCs/>
                <w:color w:val="000000"/>
                <w:szCs w:val="22"/>
                <w:lang w:val="ro-RO"/>
              </w:rPr>
              <w:t>/</w:t>
            </w:r>
            <w:r w:rsidR="00021B3D" w:rsidRPr="00706105">
              <w:rPr>
                <w:rFonts w:cs="Arial"/>
                <w:b/>
                <w:bCs/>
                <w:color w:val="000000"/>
                <w:szCs w:val="22"/>
                <w:lang w:val="ro-RO"/>
              </w:rPr>
              <w:t xml:space="preserve"> </w:t>
            </w:r>
            <w:r w:rsidRPr="00706105">
              <w:rPr>
                <w:rFonts w:cs="Arial"/>
                <w:b/>
                <w:bCs/>
                <w:color w:val="000000"/>
                <w:szCs w:val="22"/>
                <w:lang w:val="ro-RO"/>
              </w:rPr>
              <w:t>transfer bancar prin rețelele Agentului de Plată</w:t>
            </w:r>
          </w:p>
          <w:p w14:paraId="51490789" w14:textId="77777777" w:rsidR="008530DF" w:rsidRPr="00706105" w:rsidRDefault="008530DF" w:rsidP="00706105">
            <w:pPr>
              <w:autoSpaceDE w:val="0"/>
              <w:autoSpaceDN w:val="0"/>
              <w:adjustRightInd w:val="0"/>
              <w:jc w:val="both"/>
              <w:rPr>
                <w:rFonts w:cs="Arial"/>
                <w:i/>
                <w:color w:val="000000"/>
                <w:szCs w:val="22"/>
                <w:lang w:val="ro-RO"/>
              </w:rPr>
            </w:pPr>
          </w:p>
          <w:p w14:paraId="79B2FDB0" w14:textId="77777777" w:rsidR="008530DF" w:rsidRPr="00706105" w:rsidRDefault="008530DF" w:rsidP="00706105">
            <w:pPr>
              <w:autoSpaceDE w:val="0"/>
              <w:autoSpaceDN w:val="0"/>
              <w:adjustRightInd w:val="0"/>
              <w:jc w:val="both"/>
              <w:rPr>
                <w:rFonts w:cs="Arial"/>
                <w:i/>
                <w:color w:val="000000"/>
                <w:szCs w:val="22"/>
                <w:lang w:val="ro-RO"/>
              </w:rPr>
            </w:pPr>
            <w:r w:rsidRPr="00706105">
              <w:rPr>
                <w:rFonts w:cs="Arial"/>
                <w:i/>
                <w:color w:val="000000"/>
                <w:szCs w:val="22"/>
                <w:lang w:val="ro-RO"/>
              </w:rPr>
              <w:t>În cazul persoanelor fizice rezidente:</w:t>
            </w:r>
          </w:p>
          <w:p w14:paraId="62BB50DB" w14:textId="77777777" w:rsidR="008530DF" w:rsidRPr="00706105" w:rsidRDefault="008530DF" w:rsidP="00706105">
            <w:pPr>
              <w:autoSpaceDE w:val="0"/>
              <w:autoSpaceDN w:val="0"/>
              <w:adjustRightInd w:val="0"/>
              <w:jc w:val="both"/>
              <w:rPr>
                <w:rFonts w:cs="Arial"/>
                <w:i/>
                <w:color w:val="000000"/>
                <w:szCs w:val="22"/>
                <w:lang w:val="ro-RO"/>
              </w:rPr>
            </w:pPr>
          </w:p>
          <w:p w14:paraId="4719CE94"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formular cerere de plată semnat de acționar (împuternicit) pentru plățile prin transfer bancar; </w:t>
            </w:r>
          </w:p>
          <w:p w14:paraId="4416E89F" w14:textId="5302D9EB" w:rsidR="008530DF" w:rsidRPr="00706105" w:rsidRDefault="008530DF" w:rsidP="00706105">
            <w:pPr>
              <w:pStyle w:val="ListParagraph"/>
              <w:spacing w:after="0"/>
              <w:rPr>
                <w:rFonts w:cs="Arial"/>
                <w:szCs w:val="22"/>
                <w:lang w:val="ro-RO"/>
              </w:rPr>
            </w:pPr>
            <w:r w:rsidRPr="00706105">
              <w:rPr>
                <w:rFonts w:cs="Arial"/>
                <w:szCs w:val="22"/>
                <w:lang w:val="ro-RO"/>
              </w:rPr>
              <w:t xml:space="preserve">actul de identitate având înscris codul numeric personal (C.N.P.); identificarea acționarului de către reprezentanții Agentului de </w:t>
            </w:r>
            <w:r w:rsidR="00021B3D" w:rsidRPr="00706105">
              <w:rPr>
                <w:rFonts w:cs="Arial"/>
                <w:szCs w:val="22"/>
                <w:lang w:val="ro-RO"/>
              </w:rPr>
              <w:t xml:space="preserve">plată </w:t>
            </w:r>
            <w:r w:rsidRPr="00706105">
              <w:rPr>
                <w:rFonts w:cs="Arial"/>
                <w:szCs w:val="22"/>
                <w:lang w:val="ro-RO"/>
              </w:rPr>
              <w:t>se va face pe baza informațiilor înregistrate în baza de date în câmpul dedicat Codului Numeric Personal.</w:t>
            </w:r>
          </w:p>
          <w:p w14:paraId="3DE6E1F8" w14:textId="2DC642B9" w:rsidR="008530DF" w:rsidRDefault="008530DF" w:rsidP="00706105">
            <w:pPr>
              <w:autoSpaceDE w:val="0"/>
              <w:autoSpaceDN w:val="0"/>
              <w:adjustRightInd w:val="0"/>
              <w:jc w:val="both"/>
              <w:rPr>
                <w:rFonts w:cs="Arial"/>
                <w:color w:val="000000"/>
                <w:szCs w:val="22"/>
                <w:lang w:val="ro-RO"/>
              </w:rPr>
            </w:pPr>
          </w:p>
          <w:p w14:paraId="5D77C880" w14:textId="77777777" w:rsidR="008530DF" w:rsidRPr="00706105" w:rsidRDefault="008530DF" w:rsidP="00706105">
            <w:pPr>
              <w:autoSpaceDE w:val="0"/>
              <w:autoSpaceDN w:val="0"/>
              <w:adjustRightInd w:val="0"/>
              <w:jc w:val="both"/>
              <w:rPr>
                <w:rFonts w:cs="Arial"/>
                <w:i/>
                <w:color w:val="000000"/>
                <w:szCs w:val="22"/>
                <w:lang w:val="ro-RO"/>
              </w:rPr>
            </w:pPr>
            <w:r w:rsidRPr="00706105">
              <w:rPr>
                <w:rFonts w:cs="Arial"/>
                <w:i/>
                <w:color w:val="000000"/>
                <w:szCs w:val="22"/>
                <w:lang w:val="ro-RO"/>
              </w:rPr>
              <w:t>În cazul persoanelor fizice nerezidente:</w:t>
            </w:r>
          </w:p>
          <w:p w14:paraId="5753B56F" w14:textId="77777777" w:rsidR="008530DF" w:rsidRPr="00706105" w:rsidRDefault="008530DF" w:rsidP="00706105">
            <w:pPr>
              <w:autoSpaceDE w:val="0"/>
              <w:autoSpaceDN w:val="0"/>
              <w:adjustRightInd w:val="0"/>
              <w:jc w:val="both"/>
              <w:rPr>
                <w:rFonts w:cs="Arial"/>
                <w:i/>
                <w:color w:val="000000"/>
                <w:szCs w:val="22"/>
                <w:lang w:val="ro-RO"/>
              </w:rPr>
            </w:pPr>
          </w:p>
          <w:p w14:paraId="4164427C"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formular cerere de plată semnat de acționar (împuternicit) pentru plățile prin transfer bancar; </w:t>
            </w:r>
          </w:p>
          <w:p w14:paraId="3E575CBF" w14:textId="547B89DF" w:rsidR="008530DF" w:rsidRDefault="008530DF" w:rsidP="00706105">
            <w:pPr>
              <w:pStyle w:val="ListParagraph"/>
              <w:spacing w:after="0"/>
              <w:rPr>
                <w:rFonts w:cs="Arial"/>
                <w:szCs w:val="22"/>
                <w:lang w:val="ro-RO"/>
              </w:rPr>
            </w:pPr>
            <w:r w:rsidRPr="00706105">
              <w:rPr>
                <w:rFonts w:cs="Arial"/>
                <w:szCs w:val="22"/>
                <w:lang w:val="ro-RO"/>
              </w:rPr>
              <w:t xml:space="preserve">actul de identitate al acționarului ce va conține datele de identificare înregistrate în registrul acționarilor ținut de Depozitarul Central. </w:t>
            </w:r>
          </w:p>
          <w:p w14:paraId="22650F2C" w14:textId="77777777" w:rsidR="00D57B2B" w:rsidRPr="00706105" w:rsidRDefault="00D57B2B" w:rsidP="00D57B2B">
            <w:pPr>
              <w:pStyle w:val="ListParagraph"/>
              <w:numPr>
                <w:ilvl w:val="0"/>
                <w:numId w:val="0"/>
              </w:numPr>
              <w:spacing w:after="0"/>
              <w:ind w:left="360"/>
              <w:rPr>
                <w:rFonts w:cs="Arial"/>
                <w:szCs w:val="22"/>
                <w:lang w:val="ro-RO"/>
              </w:rPr>
            </w:pPr>
          </w:p>
          <w:p w14:paraId="388DF317" w14:textId="77777777" w:rsidR="008530DF" w:rsidRPr="00706105" w:rsidRDefault="008530DF" w:rsidP="00706105">
            <w:pPr>
              <w:autoSpaceDE w:val="0"/>
              <w:autoSpaceDN w:val="0"/>
              <w:adjustRightInd w:val="0"/>
              <w:ind w:left="227" w:hanging="227"/>
              <w:jc w:val="both"/>
              <w:rPr>
                <w:rFonts w:cs="Arial"/>
                <w:color w:val="000000"/>
                <w:szCs w:val="22"/>
                <w:lang w:val="ro-RO"/>
              </w:rPr>
            </w:pPr>
          </w:p>
          <w:p w14:paraId="38B37BD1" w14:textId="77777777" w:rsidR="008530DF" w:rsidRPr="00706105" w:rsidRDefault="008530DF" w:rsidP="00706105">
            <w:pPr>
              <w:autoSpaceDE w:val="0"/>
              <w:autoSpaceDN w:val="0"/>
              <w:adjustRightInd w:val="0"/>
              <w:jc w:val="both"/>
              <w:rPr>
                <w:rFonts w:cs="Arial"/>
                <w:color w:val="000000"/>
                <w:szCs w:val="22"/>
                <w:lang w:val="ro-RO"/>
              </w:rPr>
            </w:pPr>
            <w:r w:rsidRPr="00706105">
              <w:rPr>
                <w:rFonts w:cs="Arial"/>
                <w:i/>
                <w:color w:val="000000"/>
                <w:szCs w:val="22"/>
                <w:lang w:val="ro-RO"/>
              </w:rPr>
              <w:t>În cazul persoanelor fizice având vârsta sub 14 ani</w:t>
            </w:r>
            <w:r w:rsidRPr="00706105">
              <w:rPr>
                <w:rFonts w:cs="Arial"/>
                <w:color w:val="000000"/>
                <w:szCs w:val="22"/>
                <w:lang w:val="ro-RO"/>
              </w:rPr>
              <w:t>:</w:t>
            </w:r>
          </w:p>
          <w:p w14:paraId="58A1DF2F" w14:textId="77777777" w:rsidR="008530DF" w:rsidRPr="00706105" w:rsidRDefault="008530DF" w:rsidP="00706105">
            <w:pPr>
              <w:autoSpaceDE w:val="0"/>
              <w:autoSpaceDN w:val="0"/>
              <w:adjustRightInd w:val="0"/>
              <w:jc w:val="both"/>
              <w:rPr>
                <w:rFonts w:cs="Arial"/>
                <w:color w:val="000000"/>
                <w:szCs w:val="22"/>
                <w:lang w:val="ro-RO"/>
              </w:rPr>
            </w:pPr>
          </w:p>
          <w:p w14:paraId="54FBFB3E" w14:textId="1B1AA349" w:rsidR="008530DF" w:rsidRPr="00706105" w:rsidRDefault="008530DF" w:rsidP="00706105">
            <w:pPr>
              <w:pStyle w:val="ListParagraph"/>
              <w:spacing w:after="0"/>
              <w:rPr>
                <w:rFonts w:cs="Arial"/>
                <w:szCs w:val="22"/>
                <w:lang w:val="ro-RO"/>
              </w:rPr>
            </w:pPr>
            <w:r w:rsidRPr="00706105">
              <w:rPr>
                <w:rFonts w:cs="Arial"/>
                <w:szCs w:val="22"/>
                <w:lang w:val="ro-RO"/>
              </w:rPr>
              <w:t xml:space="preserve">actul de identitate </w:t>
            </w:r>
            <w:r w:rsidR="00E60B5A" w:rsidRPr="00706105">
              <w:rPr>
                <w:rFonts w:cs="Arial"/>
                <w:szCs w:val="22"/>
                <w:lang w:val="ro-RO"/>
              </w:rPr>
              <w:t xml:space="preserve">al tutorelui / părintelui </w:t>
            </w:r>
            <w:r w:rsidRPr="00706105">
              <w:rPr>
                <w:rFonts w:cs="Arial"/>
                <w:szCs w:val="22"/>
                <w:lang w:val="ro-RO"/>
              </w:rPr>
              <w:t>având înscris C</w:t>
            </w:r>
            <w:r w:rsidR="00025403" w:rsidRPr="00706105">
              <w:rPr>
                <w:rFonts w:cs="Arial"/>
                <w:szCs w:val="22"/>
                <w:lang w:val="ro-RO"/>
              </w:rPr>
              <w:t>.</w:t>
            </w:r>
            <w:r w:rsidRPr="00706105">
              <w:rPr>
                <w:rFonts w:cs="Arial"/>
                <w:szCs w:val="22"/>
                <w:lang w:val="ro-RO"/>
              </w:rPr>
              <w:t>N</w:t>
            </w:r>
            <w:r w:rsidR="00025403" w:rsidRPr="00706105">
              <w:rPr>
                <w:rFonts w:cs="Arial"/>
                <w:szCs w:val="22"/>
                <w:lang w:val="ro-RO"/>
              </w:rPr>
              <w:t>.</w:t>
            </w:r>
            <w:r w:rsidRPr="00706105">
              <w:rPr>
                <w:rFonts w:cs="Arial"/>
                <w:szCs w:val="22"/>
                <w:lang w:val="ro-RO"/>
              </w:rPr>
              <w:t>P</w:t>
            </w:r>
            <w:r w:rsidR="00025403" w:rsidRPr="00706105">
              <w:rPr>
                <w:rFonts w:cs="Arial"/>
                <w:szCs w:val="22"/>
                <w:lang w:val="ro-RO"/>
              </w:rPr>
              <w:t>.</w:t>
            </w:r>
            <w:r w:rsidR="005825AD" w:rsidRPr="00706105">
              <w:rPr>
                <w:rFonts w:cs="Arial"/>
                <w:szCs w:val="22"/>
                <w:lang w:val="ro-RO"/>
              </w:rPr>
              <w:t>-ul</w:t>
            </w:r>
            <w:r w:rsidRPr="00706105">
              <w:rPr>
                <w:rFonts w:cs="Arial"/>
                <w:szCs w:val="22"/>
                <w:lang w:val="ro-RO"/>
              </w:rPr>
              <w:t xml:space="preserve">; </w:t>
            </w:r>
          </w:p>
          <w:p w14:paraId="61E26C50"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certificatul de naștere al acționarului care trebuie să aibă înscris C.N.P.-ul + 1 fotocopie certificată pentru conformitate cu originalul (fotocopia se va reține de către Agentul de Plată); </w:t>
            </w:r>
          </w:p>
          <w:p w14:paraId="46621D64" w14:textId="2F6EF4BF" w:rsidR="008530DF" w:rsidRPr="00706105" w:rsidRDefault="008530DF" w:rsidP="00706105">
            <w:pPr>
              <w:pStyle w:val="ListParagraph"/>
              <w:spacing w:after="0"/>
              <w:rPr>
                <w:rFonts w:cs="Arial"/>
                <w:szCs w:val="22"/>
                <w:lang w:val="ro-RO"/>
              </w:rPr>
            </w:pPr>
            <w:r w:rsidRPr="00706105">
              <w:rPr>
                <w:rFonts w:cs="Arial"/>
                <w:szCs w:val="22"/>
                <w:lang w:val="ro-RO"/>
              </w:rPr>
              <w:t xml:space="preserve">actul juridic ce instituie tutela în cazul tutorelui care nu este unul dintre părinți + 1 fotocopie certificată pentru conformitate cu originalul (fotocopia </w:t>
            </w:r>
            <w:r w:rsidR="00DE0C1F" w:rsidRPr="00706105">
              <w:rPr>
                <w:rFonts w:cs="Arial"/>
                <w:szCs w:val="22"/>
                <w:lang w:val="ro-RO"/>
              </w:rPr>
              <w:t>se va reține de către Agentul de Plată</w:t>
            </w:r>
            <w:r w:rsidRPr="00706105">
              <w:rPr>
                <w:rFonts w:cs="Arial"/>
                <w:szCs w:val="22"/>
                <w:lang w:val="ro-RO"/>
              </w:rPr>
              <w:t>) și actul de identitate al tutorelui</w:t>
            </w:r>
            <w:r w:rsidR="00DE0C1F" w:rsidRPr="00706105">
              <w:rPr>
                <w:rFonts w:cs="Arial"/>
                <w:szCs w:val="22"/>
                <w:lang w:val="ro-RO"/>
              </w:rPr>
              <w:t xml:space="preserve"> </w:t>
            </w:r>
            <w:r w:rsidRPr="00706105">
              <w:rPr>
                <w:rFonts w:cs="Arial"/>
                <w:szCs w:val="22"/>
                <w:lang w:val="ro-RO"/>
              </w:rPr>
              <w:t>/</w:t>
            </w:r>
            <w:r w:rsidR="00DE0C1F" w:rsidRPr="00706105">
              <w:rPr>
                <w:rFonts w:cs="Arial"/>
                <w:szCs w:val="22"/>
                <w:lang w:val="ro-RO"/>
              </w:rPr>
              <w:t xml:space="preserve"> </w:t>
            </w:r>
            <w:r w:rsidRPr="00706105">
              <w:rPr>
                <w:rFonts w:cs="Arial"/>
                <w:szCs w:val="22"/>
                <w:lang w:val="ro-RO"/>
              </w:rPr>
              <w:t>părintelui.</w:t>
            </w:r>
          </w:p>
          <w:p w14:paraId="3D0E677C" w14:textId="4F10B9AE" w:rsidR="00DE0DC5" w:rsidRDefault="00DE0DC5" w:rsidP="00706105">
            <w:pPr>
              <w:autoSpaceDE w:val="0"/>
              <w:autoSpaceDN w:val="0"/>
              <w:adjustRightInd w:val="0"/>
              <w:ind w:left="69" w:hanging="69"/>
              <w:jc w:val="both"/>
              <w:rPr>
                <w:rFonts w:cs="Arial"/>
                <w:i/>
                <w:color w:val="000000"/>
                <w:szCs w:val="22"/>
                <w:lang w:val="ro-RO"/>
              </w:rPr>
            </w:pPr>
          </w:p>
          <w:p w14:paraId="4FB025A5" w14:textId="77777777" w:rsidR="008A6257" w:rsidRPr="00706105" w:rsidRDefault="008A6257" w:rsidP="00706105">
            <w:pPr>
              <w:autoSpaceDE w:val="0"/>
              <w:autoSpaceDN w:val="0"/>
              <w:adjustRightInd w:val="0"/>
              <w:ind w:left="69" w:hanging="69"/>
              <w:jc w:val="both"/>
              <w:rPr>
                <w:rFonts w:cs="Arial"/>
                <w:i/>
                <w:color w:val="000000"/>
                <w:szCs w:val="22"/>
                <w:lang w:val="ro-RO"/>
              </w:rPr>
            </w:pPr>
          </w:p>
          <w:p w14:paraId="62E39496" w14:textId="77777777" w:rsidR="008530DF" w:rsidRPr="00706105" w:rsidRDefault="008530DF" w:rsidP="00706105">
            <w:pPr>
              <w:autoSpaceDE w:val="0"/>
              <w:autoSpaceDN w:val="0"/>
              <w:adjustRightInd w:val="0"/>
              <w:ind w:left="69" w:hanging="69"/>
              <w:jc w:val="both"/>
              <w:rPr>
                <w:rFonts w:cs="Arial"/>
                <w:color w:val="000000"/>
                <w:szCs w:val="22"/>
                <w:lang w:val="ro-RO"/>
              </w:rPr>
            </w:pPr>
            <w:r w:rsidRPr="00706105">
              <w:rPr>
                <w:rFonts w:cs="Arial"/>
                <w:i/>
                <w:color w:val="000000"/>
                <w:szCs w:val="22"/>
                <w:lang w:val="ro-RO"/>
              </w:rPr>
              <w:lastRenderedPageBreak/>
              <w:t>În cazul persoanelor fizice având instituită curatela</w:t>
            </w:r>
            <w:r w:rsidRPr="00706105">
              <w:rPr>
                <w:rFonts w:cs="Arial"/>
                <w:color w:val="000000"/>
                <w:szCs w:val="22"/>
                <w:lang w:val="ro-RO"/>
              </w:rPr>
              <w:t>:</w:t>
            </w:r>
          </w:p>
          <w:p w14:paraId="4FC83B66" w14:textId="77777777" w:rsidR="008530DF" w:rsidRPr="00706105" w:rsidRDefault="008530DF" w:rsidP="00706105">
            <w:pPr>
              <w:autoSpaceDE w:val="0"/>
              <w:autoSpaceDN w:val="0"/>
              <w:adjustRightInd w:val="0"/>
              <w:jc w:val="both"/>
              <w:rPr>
                <w:rFonts w:cs="Arial"/>
                <w:color w:val="000000"/>
                <w:szCs w:val="22"/>
                <w:lang w:val="ro-RO"/>
              </w:rPr>
            </w:pPr>
          </w:p>
          <w:p w14:paraId="4F9B8A07" w14:textId="08A5E77D" w:rsidR="008530DF" w:rsidRPr="00706105" w:rsidRDefault="008530DF" w:rsidP="00706105">
            <w:pPr>
              <w:pStyle w:val="ListParagraph"/>
              <w:spacing w:after="0"/>
              <w:rPr>
                <w:rFonts w:cs="Arial"/>
                <w:spacing w:val="-4"/>
                <w:szCs w:val="22"/>
                <w:lang w:val="ro-RO"/>
              </w:rPr>
            </w:pPr>
            <w:r w:rsidRPr="00706105">
              <w:rPr>
                <w:rFonts w:cs="Arial"/>
                <w:spacing w:val="-4"/>
                <w:szCs w:val="22"/>
                <w:lang w:val="ro-RO"/>
              </w:rPr>
              <w:t>actul de identitate</w:t>
            </w:r>
            <w:r w:rsidR="005825AD" w:rsidRPr="00706105">
              <w:rPr>
                <w:rFonts w:cs="Arial"/>
                <w:spacing w:val="-4"/>
                <w:szCs w:val="22"/>
                <w:lang w:val="ro-RO"/>
              </w:rPr>
              <w:t xml:space="preserve"> </w:t>
            </w:r>
            <w:r w:rsidR="00E60B5A" w:rsidRPr="00706105">
              <w:rPr>
                <w:rFonts w:cs="Arial"/>
                <w:spacing w:val="-4"/>
                <w:szCs w:val="22"/>
                <w:lang w:val="ro-RO"/>
              </w:rPr>
              <w:t>al curatorului</w:t>
            </w:r>
            <w:r w:rsidR="00E60B5A" w:rsidRPr="00706105">
              <w:rPr>
                <w:rFonts w:cs="Arial"/>
                <w:szCs w:val="22"/>
                <w:lang w:val="ro-RO"/>
              </w:rPr>
              <w:t xml:space="preserve"> </w:t>
            </w:r>
            <w:r w:rsidR="005825AD" w:rsidRPr="00706105">
              <w:rPr>
                <w:rFonts w:cs="Arial"/>
                <w:szCs w:val="22"/>
                <w:lang w:val="ro-RO"/>
              </w:rPr>
              <w:t>având înscris C.N.P.-ul</w:t>
            </w:r>
            <w:r w:rsidRPr="00706105">
              <w:rPr>
                <w:rFonts w:cs="Arial"/>
                <w:spacing w:val="-4"/>
                <w:szCs w:val="22"/>
                <w:lang w:val="ro-RO"/>
              </w:rPr>
              <w:t xml:space="preserve">; </w:t>
            </w:r>
          </w:p>
          <w:p w14:paraId="1D0AFD72" w14:textId="4EB01E33" w:rsidR="008530DF" w:rsidRPr="00706105" w:rsidRDefault="008530DF" w:rsidP="00706105">
            <w:pPr>
              <w:pStyle w:val="ListParagraph"/>
              <w:spacing w:after="0"/>
              <w:rPr>
                <w:rFonts w:cs="Arial"/>
                <w:szCs w:val="22"/>
                <w:lang w:val="ro-RO"/>
              </w:rPr>
            </w:pPr>
            <w:r w:rsidRPr="00706105">
              <w:rPr>
                <w:rFonts w:cs="Arial"/>
                <w:szCs w:val="22"/>
                <w:lang w:val="ro-RO"/>
              </w:rPr>
              <w:t xml:space="preserve">actul de identitate al acționarului care trebuie </w:t>
            </w:r>
            <w:r w:rsidR="00021CD4" w:rsidRPr="00706105">
              <w:rPr>
                <w:rFonts w:cs="Arial"/>
                <w:szCs w:val="22"/>
                <w:lang w:val="ro-RO"/>
              </w:rPr>
              <w:t xml:space="preserve">să </w:t>
            </w:r>
            <w:r w:rsidRPr="00706105">
              <w:rPr>
                <w:rFonts w:cs="Arial"/>
                <w:szCs w:val="22"/>
                <w:lang w:val="ro-RO"/>
              </w:rPr>
              <w:t xml:space="preserve">aibă înscris C.N.P.- ul </w:t>
            </w:r>
            <w:r w:rsidR="001A52A8" w:rsidRPr="00706105">
              <w:rPr>
                <w:rFonts w:cs="Arial"/>
                <w:szCs w:val="22"/>
                <w:lang w:val="ro-RO"/>
              </w:rPr>
              <w:br/>
            </w:r>
            <w:r w:rsidRPr="00706105">
              <w:rPr>
                <w:rFonts w:cs="Arial"/>
                <w:szCs w:val="22"/>
                <w:lang w:val="ro-RO"/>
              </w:rPr>
              <w:t xml:space="preserve">+ 1 fotocopie certificată pentru conformitate cu originalul (fotocopia se va reține de către Agentul de Plată); </w:t>
            </w:r>
          </w:p>
          <w:p w14:paraId="49A9BC28"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actul juridic ce instituie curatela + 1 fotocopie certificată pentru conformitate cu originalul (fotocopia se va reține de către Agentul de Plată), și </w:t>
            </w:r>
          </w:p>
          <w:p w14:paraId="0FA417C9" w14:textId="77777777" w:rsidR="008530DF" w:rsidRPr="00706105" w:rsidRDefault="008530DF" w:rsidP="00706105">
            <w:pPr>
              <w:jc w:val="both"/>
              <w:rPr>
                <w:rFonts w:cs="Arial"/>
                <w:szCs w:val="22"/>
                <w:lang w:val="ro-RO"/>
              </w:rPr>
            </w:pPr>
          </w:p>
          <w:p w14:paraId="253137EA" w14:textId="77777777" w:rsidR="008530DF" w:rsidRPr="00706105" w:rsidRDefault="008530DF" w:rsidP="00706105">
            <w:pPr>
              <w:autoSpaceDE w:val="0"/>
              <w:autoSpaceDN w:val="0"/>
              <w:adjustRightInd w:val="0"/>
              <w:jc w:val="both"/>
              <w:rPr>
                <w:rFonts w:cs="Arial"/>
                <w:i/>
                <w:color w:val="000000"/>
                <w:szCs w:val="22"/>
                <w:lang w:val="ro-RO"/>
              </w:rPr>
            </w:pPr>
            <w:r w:rsidRPr="00706105">
              <w:rPr>
                <w:rFonts w:cs="Arial"/>
                <w:i/>
                <w:color w:val="000000"/>
                <w:szCs w:val="22"/>
                <w:lang w:val="ro-RO"/>
              </w:rPr>
              <w:t>În cazul persoanelor mandatate de către acționarul persoană fizică:</w:t>
            </w:r>
          </w:p>
          <w:p w14:paraId="6C3AC0D4" w14:textId="77777777" w:rsidR="008530DF" w:rsidRPr="00706105" w:rsidRDefault="008530DF" w:rsidP="00706105">
            <w:pPr>
              <w:jc w:val="both"/>
              <w:rPr>
                <w:rFonts w:cs="Arial"/>
                <w:szCs w:val="22"/>
                <w:lang w:val="ro-RO"/>
              </w:rPr>
            </w:pPr>
          </w:p>
          <w:p w14:paraId="25048765" w14:textId="77777777" w:rsidR="008530DF" w:rsidRPr="00706105" w:rsidRDefault="008530DF" w:rsidP="00706105">
            <w:pPr>
              <w:pStyle w:val="ListParagraph"/>
              <w:spacing w:after="0"/>
              <w:rPr>
                <w:rFonts w:cs="Arial"/>
                <w:spacing w:val="-4"/>
                <w:szCs w:val="22"/>
                <w:lang w:val="ro-RO"/>
              </w:rPr>
            </w:pPr>
            <w:r w:rsidRPr="00706105">
              <w:rPr>
                <w:rFonts w:cs="Arial"/>
                <w:spacing w:val="-4"/>
                <w:szCs w:val="22"/>
                <w:lang w:val="ro-RO"/>
              </w:rPr>
              <w:t xml:space="preserve">procura specială autentificată la notariat care cuprinde împuternicirea de ridicare a sumelor de bani distribuite, eliberată cu nu mai mult de 3 ani anteriori datei în care se efectuează plata, cu excepția cazului în care împuternicirea are un termen de valabilitate mai mare de 3 ani și este valabilă la data la care se efectuează plata + 1 fotocopie certificată pentru conformitate cu originalul (fotocopia se va reține de către Agentul de Plată); </w:t>
            </w:r>
          </w:p>
          <w:p w14:paraId="39CAE344" w14:textId="3D6ADA45" w:rsidR="008530DF" w:rsidRPr="00706105" w:rsidRDefault="008530DF" w:rsidP="00706105">
            <w:pPr>
              <w:pStyle w:val="ListParagraph"/>
              <w:spacing w:after="0"/>
              <w:rPr>
                <w:rFonts w:cs="Arial"/>
                <w:szCs w:val="22"/>
                <w:lang w:val="ro-RO"/>
              </w:rPr>
            </w:pPr>
            <w:r w:rsidRPr="00706105">
              <w:rPr>
                <w:rFonts w:cs="Arial"/>
                <w:szCs w:val="22"/>
                <w:lang w:val="ro-RO"/>
              </w:rPr>
              <w:t xml:space="preserve">actul de identitate </w:t>
            </w:r>
            <w:r w:rsidR="00E60B5A" w:rsidRPr="00706105">
              <w:rPr>
                <w:rFonts w:cs="Arial"/>
                <w:szCs w:val="22"/>
                <w:lang w:val="ro-RO"/>
              </w:rPr>
              <w:t xml:space="preserve">al împuternicitului </w:t>
            </w:r>
            <w:r w:rsidRPr="00706105">
              <w:rPr>
                <w:rFonts w:cs="Arial"/>
                <w:szCs w:val="22"/>
                <w:lang w:val="ro-RO"/>
              </w:rPr>
              <w:t xml:space="preserve">având </w:t>
            </w:r>
            <w:r w:rsidR="00014D47" w:rsidRPr="00706105">
              <w:rPr>
                <w:rFonts w:cs="Arial"/>
                <w:szCs w:val="22"/>
                <w:lang w:val="ro-RO"/>
              </w:rPr>
              <w:t>înscris C.N.P.-ul</w:t>
            </w:r>
          </w:p>
          <w:p w14:paraId="377D7CAC" w14:textId="77777777" w:rsidR="008530DF" w:rsidRPr="00706105" w:rsidRDefault="008530DF" w:rsidP="00706105">
            <w:pPr>
              <w:autoSpaceDE w:val="0"/>
              <w:autoSpaceDN w:val="0"/>
              <w:adjustRightInd w:val="0"/>
              <w:jc w:val="both"/>
              <w:rPr>
                <w:rFonts w:cs="Arial"/>
                <w:color w:val="000000"/>
                <w:szCs w:val="22"/>
                <w:lang w:val="ro-RO"/>
              </w:rPr>
            </w:pPr>
          </w:p>
          <w:p w14:paraId="6424AB92" w14:textId="77777777" w:rsidR="008530DF" w:rsidRPr="00706105" w:rsidRDefault="008530DF" w:rsidP="00706105">
            <w:pPr>
              <w:autoSpaceDE w:val="0"/>
              <w:autoSpaceDN w:val="0"/>
              <w:adjustRightInd w:val="0"/>
              <w:jc w:val="both"/>
              <w:rPr>
                <w:rFonts w:cs="Arial"/>
                <w:color w:val="000000"/>
                <w:szCs w:val="22"/>
                <w:lang w:val="ro-RO"/>
              </w:rPr>
            </w:pPr>
            <w:r w:rsidRPr="00706105">
              <w:rPr>
                <w:rFonts w:cs="Arial"/>
                <w:i/>
                <w:color w:val="000000"/>
                <w:szCs w:val="22"/>
                <w:lang w:val="ro-RO"/>
              </w:rPr>
              <w:t>Nota 1</w:t>
            </w:r>
            <w:r w:rsidRPr="00706105">
              <w:rPr>
                <w:rFonts w:cs="Arial"/>
                <w:color w:val="000000"/>
                <w:szCs w:val="22"/>
                <w:lang w:val="ro-RO"/>
              </w:rPr>
              <w:t>: În cazul plăților către co-proprietari (acționari înregistrați în cont comun), plățile se vor face cu condiția ca toți co-proprietarii să se prezinte la ghișeul BRD, personal sau prin reprezentant legal și</w:t>
            </w:r>
            <w:r w:rsidR="00736A00" w:rsidRPr="00706105">
              <w:rPr>
                <w:rFonts w:cs="Arial"/>
                <w:color w:val="000000"/>
                <w:szCs w:val="22"/>
                <w:lang w:val="ro-RO"/>
              </w:rPr>
              <w:t xml:space="preserve"> </w:t>
            </w:r>
            <w:r w:rsidRPr="00706105">
              <w:rPr>
                <w:rFonts w:cs="Arial"/>
                <w:color w:val="000000"/>
                <w:szCs w:val="22"/>
                <w:lang w:val="ro-RO"/>
              </w:rPr>
              <w:t>/</w:t>
            </w:r>
            <w:r w:rsidR="00736A00" w:rsidRPr="00706105">
              <w:rPr>
                <w:rFonts w:cs="Arial"/>
                <w:color w:val="000000"/>
                <w:szCs w:val="22"/>
                <w:lang w:val="ro-RO"/>
              </w:rPr>
              <w:t xml:space="preserve"> </w:t>
            </w:r>
            <w:r w:rsidRPr="00706105">
              <w:rPr>
                <w:rFonts w:cs="Arial"/>
                <w:color w:val="000000"/>
                <w:szCs w:val="22"/>
                <w:lang w:val="ro-RO"/>
              </w:rPr>
              <w:t xml:space="preserve">sau </w:t>
            </w:r>
            <w:r w:rsidR="00AF21BF" w:rsidRPr="00706105">
              <w:rPr>
                <w:rFonts w:cs="Arial"/>
                <w:color w:val="000000"/>
                <w:szCs w:val="22"/>
                <w:lang w:val="ro-RO"/>
              </w:rPr>
              <w:t>convențional</w:t>
            </w:r>
            <w:r w:rsidRPr="00706105">
              <w:rPr>
                <w:rFonts w:cs="Arial"/>
                <w:color w:val="000000"/>
                <w:szCs w:val="22"/>
                <w:lang w:val="ro-RO"/>
              </w:rPr>
              <w:t>.</w:t>
            </w:r>
          </w:p>
          <w:p w14:paraId="6DD6FF1D" w14:textId="77777777"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 </w:t>
            </w:r>
          </w:p>
          <w:p w14:paraId="6C05FE22" w14:textId="65F30CDF" w:rsidR="008530DF" w:rsidRPr="00706105" w:rsidRDefault="008530DF" w:rsidP="00706105">
            <w:pPr>
              <w:autoSpaceDE w:val="0"/>
              <w:autoSpaceDN w:val="0"/>
              <w:adjustRightInd w:val="0"/>
              <w:jc w:val="both"/>
              <w:rPr>
                <w:rFonts w:cs="Arial"/>
                <w:color w:val="000000"/>
                <w:szCs w:val="22"/>
                <w:lang w:val="ro-RO"/>
              </w:rPr>
            </w:pPr>
            <w:r w:rsidRPr="00706105">
              <w:rPr>
                <w:rFonts w:cs="Arial"/>
                <w:i/>
                <w:color w:val="000000"/>
                <w:szCs w:val="22"/>
                <w:lang w:val="ro-RO"/>
              </w:rPr>
              <w:t>Nota 2</w:t>
            </w:r>
            <w:r w:rsidRPr="00706105">
              <w:rPr>
                <w:rFonts w:cs="Arial"/>
                <w:color w:val="000000"/>
                <w:szCs w:val="22"/>
                <w:lang w:val="ro-RO"/>
              </w:rPr>
              <w:t>: Documentele prezentate într-o limbă străină vor fi însoțite de traducerea legalizată în limba română (cu excepția actelor de identitate)</w:t>
            </w:r>
            <w:r w:rsidR="00271F72" w:rsidRPr="00706105">
              <w:rPr>
                <w:rFonts w:cs="Arial"/>
                <w:color w:val="000000"/>
                <w:szCs w:val="22"/>
                <w:lang w:val="ro-RO"/>
              </w:rPr>
              <w:t>,</w:t>
            </w:r>
            <w:r w:rsidRPr="00706105">
              <w:rPr>
                <w:rFonts w:cs="Arial"/>
                <w:color w:val="000000"/>
                <w:szCs w:val="22"/>
                <w:lang w:val="ro-RO"/>
              </w:rPr>
              <w:t xml:space="preserve"> iar dacă sunt emise de o autoritate străină acestea trebuie să fie apostilate sau supralegalizate, după caz.</w:t>
            </w:r>
          </w:p>
          <w:p w14:paraId="3CF34F45" w14:textId="77777777" w:rsidR="008530DF" w:rsidRPr="00706105" w:rsidRDefault="008530DF" w:rsidP="00706105">
            <w:pPr>
              <w:autoSpaceDE w:val="0"/>
              <w:autoSpaceDN w:val="0"/>
              <w:adjustRightInd w:val="0"/>
              <w:jc w:val="both"/>
              <w:rPr>
                <w:rFonts w:cs="Arial"/>
                <w:color w:val="000000"/>
                <w:szCs w:val="22"/>
                <w:lang w:val="ro-RO"/>
              </w:rPr>
            </w:pPr>
          </w:p>
          <w:p w14:paraId="5D34D9B7" w14:textId="7021305E" w:rsidR="008530DF" w:rsidRPr="00706105" w:rsidRDefault="008530DF" w:rsidP="00706105">
            <w:pPr>
              <w:autoSpaceDE w:val="0"/>
              <w:autoSpaceDN w:val="0"/>
              <w:adjustRightInd w:val="0"/>
              <w:jc w:val="both"/>
              <w:rPr>
                <w:rFonts w:cs="Arial"/>
                <w:color w:val="000000"/>
                <w:szCs w:val="22"/>
                <w:lang w:val="ro-RO"/>
              </w:rPr>
            </w:pPr>
            <w:r w:rsidRPr="00706105">
              <w:rPr>
                <w:rFonts w:cs="Arial"/>
                <w:i/>
                <w:color w:val="000000"/>
                <w:szCs w:val="22"/>
                <w:lang w:val="ro-RO"/>
              </w:rPr>
              <w:t>Nota 3</w:t>
            </w:r>
            <w:r w:rsidRPr="00706105">
              <w:rPr>
                <w:rFonts w:cs="Arial"/>
                <w:color w:val="000000"/>
                <w:szCs w:val="22"/>
                <w:lang w:val="ro-RO"/>
              </w:rPr>
              <w:t xml:space="preserve">: Agentul de Plată va efectua plata în numerar a sumelor de bani </w:t>
            </w:r>
            <w:r w:rsidR="00ED00B3" w:rsidRPr="00706105">
              <w:rPr>
                <w:rFonts w:cs="Arial"/>
                <w:color w:val="000000"/>
                <w:szCs w:val="22"/>
                <w:lang w:val="ro-RO"/>
              </w:rPr>
              <w:t xml:space="preserve">respectand </w:t>
            </w:r>
            <w:r w:rsidR="00AF21BF" w:rsidRPr="00706105">
              <w:rPr>
                <w:rFonts w:cs="Arial"/>
                <w:color w:val="000000"/>
                <w:szCs w:val="22"/>
                <w:lang w:val="ro-RO"/>
              </w:rPr>
              <w:t>condițiile</w:t>
            </w:r>
            <w:r w:rsidR="00271F72" w:rsidRPr="00706105">
              <w:rPr>
                <w:rFonts w:cs="Arial"/>
                <w:color w:val="000000"/>
                <w:szCs w:val="22"/>
                <w:lang w:val="ro-RO"/>
              </w:rPr>
              <w:t xml:space="preserve"> </w:t>
            </w:r>
            <w:r w:rsidR="00ED00B3" w:rsidRPr="00706105">
              <w:rPr>
                <w:rFonts w:cs="Arial"/>
                <w:color w:val="000000"/>
                <w:szCs w:val="22"/>
                <w:lang w:val="ro-RO"/>
              </w:rPr>
              <w:t>/</w:t>
            </w:r>
            <w:r w:rsidR="00271F72" w:rsidRPr="00706105">
              <w:rPr>
                <w:rFonts w:cs="Arial"/>
                <w:color w:val="000000"/>
                <w:szCs w:val="22"/>
                <w:lang w:val="ro-RO"/>
              </w:rPr>
              <w:t xml:space="preserve"> </w:t>
            </w:r>
            <w:r w:rsidR="00ED00B3" w:rsidRPr="00706105">
              <w:rPr>
                <w:rFonts w:cs="Arial"/>
                <w:color w:val="000000"/>
                <w:szCs w:val="22"/>
                <w:lang w:val="ro-RO"/>
              </w:rPr>
              <w:t xml:space="preserve">limitele impuse de </w:t>
            </w:r>
            <w:r w:rsidR="00AF21BF" w:rsidRPr="00706105">
              <w:rPr>
                <w:rFonts w:cs="Arial"/>
                <w:color w:val="000000"/>
                <w:szCs w:val="22"/>
                <w:lang w:val="ro-RO"/>
              </w:rPr>
              <w:t>reglementările</w:t>
            </w:r>
            <w:r w:rsidR="00ED00B3" w:rsidRPr="00706105">
              <w:rPr>
                <w:rFonts w:cs="Arial"/>
                <w:color w:val="000000"/>
                <w:szCs w:val="22"/>
                <w:lang w:val="ro-RO"/>
              </w:rPr>
              <w:t xml:space="preserve"> </w:t>
            </w:r>
            <w:r w:rsidR="00271F72" w:rsidRPr="00706105">
              <w:rPr>
                <w:rFonts w:cs="Arial"/>
                <w:color w:val="000000"/>
                <w:szCs w:val="22"/>
                <w:lang w:val="ro-RO"/>
              </w:rPr>
              <w:t>î</w:t>
            </w:r>
            <w:r w:rsidR="00ED00B3" w:rsidRPr="00706105">
              <w:rPr>
                <w:rFonts w:cs="Arial"/>
                <w:color w:val="000000"/>
                <w:szCs w:val="22"/>
                <w:lang w:val="ro-RO"/>
              </w:rPr>
              <w:t>n vigoare</w:t>
            </w:r>
            <w:r w:rsidRPr="00706105">
              <w:rPr>
                <w:rFonts w:cs="Arial"/>
                <w:color w:val="000000"/>
                <w:szCs w:val="22"/>
                <w:lang w:val="ro-RO"/>
              </w:rPr>
              <w:t>.</w:t>
            </w:r>
          </w:p>
          <w:p w14:paraId="4F911E8A" w14:textId="77777777" w:rsidR="00DE0DC5" w:rsidRPr="00706105" w:rsidRDefault="00DE0DC5" w:rsidP="00706105">
            <w:pPr>
              <w:autoSpaceDE w:val="0"/>
              <w:autoSpaceDN w:val="0"/>
              <w:adjustRightInd w:val="0"/>
              <w:jc w:val="both"/>
              <w:rPr>
                <w:rFonts w:cs="Arial"/>
                <w:color w:val="000000"/>
                <w:szCs w:val="22"/>
                <w:lang w:val="ro-RO"/>
              </w:rPr>
            </w:pPr>
          </w:p>
          <w:p w14:paraId="0D4D84E7" w14:textId="507B017C" w:rsidR="008530DF" w:rsidRPr="00706105" w:rsidRDefault="008530DF" w:rsidP="00706105">
            <w:pPr>
              <w:autoSpaceDE w:val="0"/>
              <w:autoSpaceDN w:val="0"/>
              <w:adjustRightInd w:val="0"/>
              <w:jc w:val="both"/>
              <w:rPr>
                <w:rFonts w:cs="Arial"/>
                <w:color w:val="000000"/>
                <w:szCs w:val="22"/>
                <w:lang w:val="ro-RO"/>
              </w:rPr>
            </w:pPr>
            <w:r w:rsidRPr="00706105">
              <w:rPr>
                <w:rFonts w:cs="Arial"/>
                <w:i/>
                <w:color w:val="000000"/>
                <w:szCs w:val="22"/>
                <w:lang w:val="ro-RO"/>
              </w:rPr>
              <w:t>Nota 4</w:t>
            </w:r>
            <w:r w:rsidRPr="00706105">
              <w:rPr>
                <w:rFonts w:cs="Arial"/>
                <w:color w:val="000000"/>
                <w:szCs w:val="22"/>
                <w:lang w:val="ro-RO"/>
              </w:rPr>
              <w:t xml:space="preserve">: În cazul solicitărilor de plată prin transfer bancar în conturi deschise la alte bănci decât BRD, documentația depusă </w:t>
            </w:r>
            <w:r w:rsidR="007115A5" w:rsidRPr="00706105">
              <w:rPr>
                <w:rFonts w:cs="Arial"/>
                <w:color w:val="000000"/>
                <w:szCs w:val="22"/>
                <w:lang w:val="ro-RO"/>
              </w:rPr>
              <w:t xml:space="preserve">trebuie </w:t>
            </w:r>
            <w:r w:rsidRPr="00706105">
              <w:rPr>
                <w:rFonts w:cs="Arial"/>
                <w:color w:val="000000"/>
                <w:szCs w:val="22"/>
                <w:lang w:val="ro-RO"/>
              </w:rPr>
              <w:t xml:space="preserve">să includă și un extras de cont sau un document eliberat de </w:t>
            </w:r>
            <w:r w:rsidR="007115A5" w:rsidRPr="00706105">
              <w:rPr>
                <w:rFonts w:cs="Arial"/>
                <w:color w:val="000000"/>
                <w:szCs w:val="22"/>
                <w:lang w:val="ro-RO"/>
              </w:rPr>
              <w:t xml:space="preserve">bancă </w:t>
            </w:r>
            <w:r w:rsidRPr="00706105">
              <w:rPr>
                <w:rFonts w:cs="Arial"/>
                <w:color w:val="000000"/>
                <w:szCs w:val="22"/>
                <w:lang w:val="ro-RO"/>
              </w:rPr>
              <w:t xml:space="preserve">(semnat și ștampilat) prin care se </w:t>
            </w:r>
            <w:r w:rsidRPr="00706105">
              <w:rPr>
                <w:rFonts w:cs="Arial"/>
                <w:color w:val="000000"/>
                <w:szCs w:val="22"/>
                <w:lang w:val="ro-RO"/>
              </w:rPr>
              <w:lastRenderedPageBreak/>
              <w:t>confirmă titularul contului. Titularul contului poate fi acționarul sau după caz, împuternicitul acestuia.</w:t>
            </w:r>
          </w:p>
          <w:p w14:paraId="71F0538D" w14:textId="77777777" w:rsidR="008530DF" w:rsidRPr="00706105" w:rsidRDefault="008530DF" w:rsidP="00706105">
            <w:pPr>
              <w:autoSpaceDE w:val="0"/>
              <w:autoSpaceDN w:val="0"/>
              <w:adjustRightInd w:val="0"/>
              <w:jc w:val="both"/>
              <w:rPr>
                <w:rFonts w:cs="Arial"/>
                <w:color w:val="000000"/>
                <w:szCs w:val="22"/>
                <w:lang w:val="ro-RO"/>
              </w:rPr>
            </w:pPr>
          </w:p>
          <w:p w14:paraId="580DC795" w14:textId="77777777"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Situații excepționale:</w:t>
            </w:r>
          </w:p>
          <w:p w14:paraId="23AE94C5" w14:textId="77777777" w:rsidR="008530DF" w:rsidRPr="00706105" w:rsidRDefault="008530DF" w:rsidP="00706105">
            <w:pPr>
              <w:autoSpaceDE w:val="0"/>
              <w:autoSpaceDN w:val="0"/>
              <w:adjustRightInd w:val="0"/>
              <w:jc w:val="both"/>
              <w:rPr>
                <w:rFonts w:cs="Arial"/>
                <w:color w:val="000000"/>
                <w:szCs w:val="22"/>
                <w:lang w:val="ro-RO"/>
              </w:rPr>
            </w:pPr>
          </w:p>
          <w:p w14:paraId="7B8E03C8" w14:textId="19F4C4EC"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Plățile </w:t>
            </w:r>
            <w:r w:rsidR="00837AD3" w:rsidRPr="00706105">
              <w:rPr>
                <w:rFonts w:cs="Arial"/>
                <w:color w:val="000000"/>
                <w:szCs w:val="22"/>
                <w:lang w:val="ro-RO"/>
              </w:rPr>
              <w:t>de dividende</w:t>
            </w:r>
            <w:r w:rsidRPr="00706105">
              <w:rPr>
                <w:rFonts w:cs="Arial"/>
                <w:color w:val="000000"/>
                <w:szCs w:val="22"/>
                <w:lang w:val="ro-RO"/>
              </w:rPr>
              <w:t xml:space="preserve"> nu vor fi realizate prin ghișeele Agentului de Plată în următoarele situații:</w:t>
            </w:r>
          </w:p>
          <w:p w14:paraId="731793AB" w14:textId="77777777" w:rsidR="008530DF" w:rsidRPr="00706105" w:rsidRDefault="008530DF" w:rsidP="00706105">
            <w:pPr>
              <w:pStyle w:val="ListParagraph"/>
              <w:spacing w:after="0"/>
              <w:rPr>
                <w:rFonts w:cs="Arial"/>
                <w:szCs w:val="22"/>
                <w:lang w:val="ro-RO"/>
              </w:rPr>
            </w:pPr>
            <w:r w:rsidRPr="00706105">
              <w:rPr>
                <w:rFonts w:cs="Arial"/>
                <w:szCs w:val="22"/>
                <w:lang w:val="ro-RO"/>
              </w:rPr>
              <w:t>Când C</w:t>
            </w:r>
            <w:r w:rsidR="007115A5" w:rsidRPr="00706105">
              <w:rPr>
                <w:rFonts w:cs="Arial"/>
                <w:szCs w:val="22"/>
                <w:lang w:val="ro-RO"/>
              </w:rPr>
              <w:t>.</w:t>
            </w:r>
            <w:r w:rsidRPr="00706105">
              <w:rPr>
                <w:rFonts w:cs="Arial"/>
                <w:szCs w:val="22"/>
                <w:lang w:val="ro-RO"/>
              </w:rPr>
              <w:t>N</w:t>
            </w:r>
            <w:r w:rsidR="007115A5" w:rsidRPr="00706105">
              <w:rPr>
                <w:rFonts w:cs="Arial"/>
                <w:szCs w:val="22"/>
                <w:lang w:val="ro-RO"/>
              </w:rPr>
              <w:t>.</w:t>
            </w:r>
            <w:r w:rsidRPr="00706105">
              <w:rPr>
                <w:rFonts w:cs="Arial"/>
                <w:szCs w:val="22"/>
                <w:lang w:val="ro-RO"/>
              </w:rPr>
              <w:t>P</w:t>
            </w:r>
            <w:r w:rsidR="007115A5" w:rsidRPr="00706105">
              <w:rPr>
                <w:rFonts w:cs="Arial"/>
                <w:szCs w:val="22"/>
                <w:lang w:val="ro-RO"/>
              </w:rPr>
              <w:t>.</w:t>
            </w:r>
            <w:r w:rsidRPr="00706105">
              <w:rPr>
                <w:rFonts w:cs="Arial"/>
                <w:szCs w:val="22"/>
                <w:lang w:val="ro-RO"/>
              </w:rPr>
              <w:t xml:space="preserve">-ul înscris în documentele prezentate la bancă de către acționari nu corespunde cu cel înscris în baza de date furnizată Agentului de Plată de către Depozitarul Central; </w:t>
            </w:r>
          </w:p>
          <w:p w14:paraId="6A88F710" w14:textId="5E33412A" w:rsidR="008530DF" w:rsidRPr="00706105" w:rsidRDefault="008530DF" w:rsidP="00706105">
            <w:pPr>
              <w:pStyle w:val="ListParagraph"/>
              <w:spacing w:after="0"/>
              <w:rPr>
                <w:rFonts w:cs="Arial"/>
                <w:szCs w:val="22"/>
                <w:lang w:val="ro-RO"/>
              </w:rPr>
            </w:pPr>
            <w:r w:rsidRPr="00706105">
              <w:rPr>
                <w:rFonts w:cs="Arial"/>
                <w:szCs w:val="22"/>
                <w:lang w:val="ro-RO"/>
              </w:rPr>
              <w:t xml:space="preserve">Când cererile de </w:t>
            </w:r>
            <w:r w:rsidR="007115A5" w:rsidRPr="00706105">
              <w:rPr>
                <w:rFonts w:cs="Arial"/>
                <w:szCs w:val="22"/>
                <w:lang w:val="ro-RO"/>
              </w:rPr>
              <w:t xml:space="preserve">plată </w:t>
            </w:r>
            <w:r w:rsidRPr="00706105">
              <w:rPr>
                <w:rFonts w:cs="Arial"/>
                <w:szCs w:val="22"/>
                <w:lang w:val="ro-RO"/>
              </w:rPr>
              <w:t>sunt adresate de către moștenitorii acționarilor.</w:t>
            </w:r>
          </w:p>
          <w:p w14:paraId="237B090A" w14:textId="77777777" w:rsidR="008530DF" w:rsidRPr="00706105" w:rsidRDefault="008530DF" w:rsidP="00706105">
            <w:pPr>
              <w:autoSpaceDE w:val="0"/>
              <w:autoSpaceDN w:val="0"/>
              <w:adjustRightInd w:val="0"/>
              <w:jc w:val="both"/>
              <w:rPr>
                <w:rFonts w:cs="Arial"/>
                <w:color w:val="000000"/>
                <w:szCs w:val="22"/>
                <w:lang w:val="ro-RO"/>
              </w:rPr>
            </w:pPr>
          </w:p>
          <w:p w14:paraId="42169182" w14:textId="2306AD50"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În </w:t>
            </w:r>
            <w:r w:rsidR="00784C4E" w:rsidRPr="00706105">
              <w:rPr>
                <w:rFonts w:cs="Arial"/>
                <w:color w:val="000000"/>
                <w:szCs w:val="22"/>
                <w:lang w:val="ro-RO"/>
              </w:rPr>
              <w:t xml:space="preserve">aceste </w:t>
            </w:r>
            <w:r w:rsidRPr="00706105">
              <w:rPr>
                <w:rFonts w:cs="Arial"/>
                <w:color w:val="000000"/>
                <w:szCs w:val="22"/>
                <w:lang w:val="ro-RO"/>
              </w:rPr>
              <w:t>cazuri</w:t>
            </w:r>
            <w:r w:rsidR="00784C4E" w:rsidRPr="00706105">
              <w:rPr>
                <w:rFonts w:cs="Arial"/>
                <w:color w:val="000000"/>
                <w:szCs w:val="22"/>
                <w:lang w:val="ro-RO"/>
              </w:rPr>
              <w:t xml:space="preserve"> </w:t>
            </w:r>
            <w:r w:rsidR="00E60B5A" w:rsidRPr="00706105">
              <w:rPr>
                <w:rFonts w:cs="Arial"/>
                <w:color w:val="000000"/>
                <w:szCs w:val="22"/>
                <w:lang w:val="ro-RO"/>
              </w:rPr>
              <w:t xml:space="preserve">excepționale </w:t>
            </w:r>
            <w:r w:rsidRPr="00706105">
              <w:rPr>
                <w:rFonts w:cs="Arial"/>
                <w:color w:val="000000"/>
                <w:szCs w:val="22"/>
                <w:lang w:val="ro-RO"/>
              </w:rPr>
              <w:t>descrise mai sus</w:t>
            </w:r>
            <w:r w:rsidR="00E60B5A" w:rsidRPr="00706105">
              <w:rPr>
                <w:rFonts w:cs="Arial"/>
                <w:color w:val="000000"/>
                <w:szCs w:val="22"/>
                <w:lang w:val="ro-RO"/>
              </w:rPr>
              <w:t>,</w:t>
            </w:r>
            <w:r w:rsidRPr="00706105">
              <w:rPr>
                <w:rFonts w:cs="Arial"/>
                <w:color w:val="000000"/>
                <w:szCs w:val="22"/>
                <w:lang w:val="ro-RO"/>
              </w:rPr>
              <w:t xml:space="preserve"> cererile de plată vor fi adresate către Depozitarul Central.</w:t>
            </w:r>
          </w:p>
          <w:p w14:paraId="2D79FC81" w14:textId="37B7EBAC" w:rsidR="0049680F" w:rsidRDefault="0049680F" w:rsidP="00706105">
            <w:pPr>
              <w:autoSpaceDE w:val="0"/>
              <w:autoSpaceDN w:val="0"/>
              <w:adjustRightInd w:val="0"/>
              <w:ind w:left="284" w:hanging="284"/>
              <w:jc w:val="both"/>
              <w:rPr>
                <w:rFonts w:cs="Arial"/>
                <w:b/>
                <w:bCs/>
                <w:color w:val="000000"/>
                <w:szCs w:val="22"/>
                <w:lang w:val="ro-RO"/>
              </w:rPr>
            </w:pPr>
          </w:p>
          <w:p w14:paraId="0047BFCC" w14:textId="56D466D6" w:rsidR="008530DF" w:rsidRPr="00706105" w:rsidRDefault="008530DF" w:rsidP="00706105">
            <w:pPr>
              <w:autoSpaceDE w:val="0"/>
              <w:autoSpaceDN w:val="0"/>
              <w:adjustRightInd w:val="0"/>
              <w:ind w:left="284" w:hanging="284"/>
              <w:jc w:val="both"/>
              <w:rPr>
                <w:rFonts w:cs="Arial"/>
                <w:b/>
                <w:bCs/>
                <w:color w:val="000000"/>
                <w:szCs w:val="22"/>
                <w:lang w:val="ro-RO"/>
              </w:rPr>
            </w:pPr>
            <w:r w:rsidRPr="00706105">
              <w:rPr>
                <w:rFonts w:cs="Arial"/>
                <w:b/>
                <w:bCs/>
                <w:color w:val="000000"/>
                <w:szCs w:val="22"/>
                <w:lang w:val="ro-RO"/>
              </w:rPr>
              <w:t>II. Persoane juridice – Plăți prin virament bancar realizate prin rețeaua Agentului de Plată</w:t>
            </w:r>
          </w:p>
          <w:p w14:paraId="5B95A8E2" w14:textId="77777777" w:rsidR="008530DF" w:rsidRPr="00706105" w:rsidRDefault="008530DF" w:rsidP="00706105">
            <w:pPr>
              <w:autoSpaceDE w:val="0"/>
              <w:autoSpaceDN w:val="0"/>
              <w:adjustRightInd w:val="0"/>
              <w:jc w:val="both"/>
              <w:rPr>
                <w:rFonts w:cs="Arial"/>
                <w:b/>
                <w:bCs/>
                <w:color w:val="000000"/>
                <w:szCs w:val="22"/>
                <w:lang w:val="ro-RO"/>
              </w:rPr>
            </w:pPr>
          </w:p>
          <w:p w14:paraId="177CD3A7"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Formular cerere de plată semnat și stampilat – dacă este cazul – de către reprezentantul legal al persoanei juridice (mandatar); </w:t>
            </w:r>
          </w:p>
          <w:p w14:paraId="2AD05E99" w14:textId="6F57C145" w:rsidR="008530DF" w:rsidRPr="00706105" w:rsidRDefault="008530DF" w:rsidP="00706105">
            <w:pPr>
              <w:pStyle w:val="ListParagraph"/>
              <w:spacing w:after="0"/>
              <w:rPr>
                <w:rFonts w:cs="Arial"/>
                <w:szCs w:val="22"/>
                <w:lang w:val="ro-RO"/>
              </w:rPr>
            </w:pPr>
            <w:r w:rsidRPr="00706105">
              <w:rPr>
                <w:rFonts w:cs="Arial"/>
                <w:szCs w:val="22"/>
                <w:lang w:val="ro-RO"/>
              </w:rPr>
              <w:t>Certificatul de înmatriculare</w:t>
            </w:r>
            <w:r w:rsidR="007115A5" w:rsidRPr="00706105">
              <w:rPr>
                <w:rFonts w:cs="Arial"/>
                <w:szCs w:val="22"/>
                <w:lang w:val="ro-RO"/>
              </w:rPr>
              <w:t xml:space="preserve"> </w:t>
            </w:r>
            <w:r w:rsidRPr="00706105">
              <w:rPr>
                <w:rFonts w:cs="Arial"/>
                <w:szCs w:val="22"/>
                <w:lang w:val="ro-RO"/>
              </w:rPr>
              <w:t>/</w:t>
            </w:r>
            <w:r w:rsidR="007115A5" w:rsidRPr="00706105">
              <w:rPr>
                <w:rFonts w:cs="Arial"/>
                <w:szCs w:val="22"/>
                <w:lang w:val="ro-RO"/>
              </w:rPr>
              <w:t xml:space="preserve"> </w:t>
            </w:r>
            <w:r w:rsidRPr="00706105">
              <w:rPr>
                <w:rFonts w:cs="Arial"/>
                <w:szCs w:val="22"/>
                <w:lang w:val="ro-RO"/>
              </w:rPr>
              <w:t>înregistrare la Registrul Comerțului al persoanei juridice / un document echivalent care să ateste înregistrarea persoanei juridice</w:t>
            </w:r>
            <w:r w:rsidR="007115A5" w:rsidRPr="00706105">
              <w:rPr>
                <w:rFonts w:cs="Arial"/>
                <w:szCs w:val="22"/>
                <w:lang w:val="ro-RO"/>
              </w:rPr>
              <w:t xml:space="preserve"> </w:t>
            </w:r>
            <w:r w:rsidRPr="00706105">
              <w:rPr>
                <w:rFonts w:cs="Arial"/>
                <w:szCs w:val="22"/>
                <w:lang w:val="ro-RO"/>
              </w:rPr>
              <w:t>/</w:t>
            </w:r>
            <w:r w:rsidR="007115A5" w:rsidRPr="00706105">
              <w:rPr>
                <w:rFonts w:cs="Arial"/>
                <w:szCs w:val="22"/>
                <w:lang w:val="ro-RO"/>
              </w:rPr>
              <w:t xml:space="preserve"> </w:t>
            </w:r>
            <w:r w:rsidRPr="00706105">
              <w:rPr>
                <w:rFonts w:cs="Arial"/>
                <w:szCs w:val="22"/>
                <w:lang w:val="ro-RO"/>
              </w:rPr>
              <w:t xml:space="preserve">entității la autoritatea competentă + 1 fotocopie care se va reține de către Agentul de Plată; </w:t>
            </w:r>
          </w:p>
          <w:p w14:paraId="16C9DE83" w14:textId="77777777" w:rsidR="008530DF" w:rsidRPr="00706105" w:rsidRDefault="008530DF" w:rsidP="00706105">
            <w:pPr>
              <w:pStyle w:val="ListParagraph"/>
              <w:spacing w:after="0"/>
              <w:rPr>
                <w:rFonts w:cs="Arial"/>
                <w:szCs w:val="22"/>
                <w:lang w:val="ro-RO"/>
              </w:rPr>
            </w:pPr>
            <w:r w:rsidRPr="00706105">
              <w:rPr>
                <w:rFonts w:cs="Arial"/>
                <w:szCs w:val="22"/>
                <w:lang w:val="ro-RO"/>
              </w:rPr>
              <w:t xml:space="preserve">Act de identitate al reprezentantului legal sau, după caz, al mandatarului; </w:t>
            </w:r>
          </w:p>
          <w:p w14:paraId="596A13A4" w14:textId="77777777" w:rsidR="008530DF" w:rsidRPr="00706105" w:rsidRDefault="008530DF" w:rsidP="00706105">
            <w:pPr>
              <w:pStyle w:val="ListParagraph"/>
              <w:spacing w:after="0"/>
              <w:rPr>
                <w:rFonts w:cs="Arial"/>
                <w:szCs w:val="22"/>
                <w:lang w:val="ro-RO"/>
              </w:rPr>
            </w:pPr>
            <w:r w:rsidRPr="00706105">
              <w:rPr>
                <w:rFonts w:cs="Arial"/>
                <w:szCs w:val="22"/>
                <w:lang w:val="ro-RO"/>
              </w:rPr>
              <w:t>Certificatul constatator de la Registrul Comerțului / document echivalent emis de autoritatea competentă nu mai vechi de 3 luni</w:t>
            </w:r>
            <w:r w:rsidR="00AC46A7" w:rsidRPr="00706105">
              <w:rPr>
                <w:rFonts w:cs="Arial"/>
                <w:szCs w:val="22"/>
                <w:lang w:val="ro-RO"/>
              </w:rPr>
              <w:t>,</w:t>
            </w:r>
            <w:r w:rsidRPr="00706105">
              <w:rPr>
                <w:rFonts w:cs="Arial"/>
                <w:szCs w:val="22"/>
                <w:lang w:val="ro-RO"/>
              </w:rPr>
              <w:t xml:space="preserve"> care să menționeze reprezentantul legal al societății + 1 fotocopie care se va reține de către Agentul de Plată; </w:t>
            </w:r>
          </w:p>
          <w:p w14:paraId="5580626E" w14:textId="77777777" w:rsidR="008530DF" w:rsidRPr="00706105" w:rsidRDefault="008530DF" w:rsidP="00706105">
            <w:pPr>
              <w:pStyle w:val="ListParagraph"/>
              <w:spacing w:after="0"/>
              <w:rPr>
                <w:rFonts w:cs="Arial"/>
                <w:szCs w:val="22"/>
                <w:lang w:val="ro-RO" w:eastAsia="ar-SA"/>
              </w:rPr>
            </w:pPr>
            <w:r w:rsidRPr="00706105">
              <w:rPr>
                <w:rFonts w:cs="Arial"/>
                <w:szCs w:val="22"/>
                <w:lang w:val="ro-RO"/>
              </w:rPr>
              <w:t>Procura notarială în original sau în copie legalizată (procura se va reține de către Agentul de Plată), dacă este cazul</w:t>
            </w:r>
            <w:r w:rsidRPr="00706105">
              <w:rPr>
                <w:rFonts w:cs="Arial"/>
                <w:szCs w:val="22"/>
                <w:lang w:val="ro-RO" w:eastAsia="ar-SA"/>
              </w:rPr>
              <w:t>.</w:t>
            </w:r>
          </w:p>
          <w:p w14:paraId="394CE65C" w14:textId="77777777" w:rsidR="000F1E23" w:rsidRPr="00706105" w:rsidRDefault="000F1E23" w:rsidP="00706105">
            <w:pPr>
              <w:autoSpaceDE w:val="0"/>
              <w:autoSpaceDN w:val="0"/>
              <w:adjustRightInd w:val="0"/>
              <w:jc w:val="both"/>
              <w:rPr>
                <w:rFonts w:cs="Arial"/>
                <w:color w:val="000000"/>
                <w:spacing w:val="-2"/>
                <w:szCs w:val="22"/>
                <w:lang w:val="ro-RO"/>
              </w:rPr>
            </w:pPr>
          </w:p>
          <w:p w14:paraId="562E2D70" w14:textId="1CA8DAC8"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pacing w:val="-2"/>
                <w:szCs w:val="22"/>
                <w:lang w:val="ro-RO"/>
              </w:rPr>
              <w:t>În cazul plăților prin virament bancar în alte bănci decât BRD</w:t>
            </w:r>
            <w:r w:rsidR="00DC410A" w:rsidRPr="00706105">
              <w:rPr>
                <w:rFonts w:cs="Arial"/>
                <w:color w:val="000000"/>
                <w:spacing w:val="-2"/>
                <w:szCs w:val="22"/>
                <w:lang w:val="ro-RO"/>
              </w:rPr>
              <w:t>,</w:t>
            </w:r>
            <w:r w:rsidRPr="00706105">
              <w:rPr>
                <w:rFonts w:cs="Arial"/>
                <w:color w:val="000000"/>
                <w:spacing w:val="-2"/>
                <w:szCs w:val="22"/>
                <w:lang w:val="ro-RO"/>
              </w:rPr>
              <w:t xml:space="preserve"> la documentele de mai sus se anexează și extras de cont certificat de banca unde se solicită transferul </w:t>
            </w:r>
            <w:r w:rsidR="00F55A09" w:rsidRPr="00706105">
              <w:rPr>
                <w:rFonts w:cs="Arial"/>
                <w:color w:val="000000"/>
                <w:spacing w:val="-2"/>
                <w:szCs w:val="22"/>
                <w:lang w:val="ro-RO"/>
              </w:rPr>
              <w:t xml:space="preserve">dividendelor </w:t>
            </w:r>
            <w:r w:rsidRPr="00706105">
              <w:rPr>
                <w:rFonts w:cs="Arial"/>
                <w:color w:val="000000"/>
                <w:spacing w:val="-2"/>
                <w:szCs w:val="22"/>
                <w:lang w:val="ro-RO"/>
              </w:rPr>
              <w:t>sau document doveditor emis de banc</w:t>
            </w:r>
            <w:r w:rsidR="00DC410A" w:rsidRPr="00706105">
              <w:rPr>
                <w:rFonts w:cs="Arial"/>
                <w:color w:val="000000"/>
                <w:spacing w:val="-2"/>
                <w:szCs w:val="22"/>
                <w:lang w:val="ro-RO"/>
              </w:rPr>
              <w:t>ă</w:t>
            </w:r>
            <w:r w:rsidRPr="00706105">
              <w:rPr>
                <w:rFonts w:cs="Arial"/>
                <w:color w:val="000000"/>
                <w:spacing w:val="-2"/>
                <w:szCs w:val="22"/>
                <w:lang w:val="ro-RO"/>
              </w:rPr>
              <w:t xml:space="preserve"> din care să </w:t>
            </w:r>
            <w:r w:rsidRPr="00706105">
              <w:rPr>
                <w:rFonts w:cs="Arial"/>
                <w:color w:val="000000"/>
                <w:spacing w:val="-2"/>
                <w:szCs w:val="22"/>
                <w:lang w:val="ro-RO"/>
              </w:rPr>
              <w:lastRenderedPageBreak/>
              <w:t>reiasă titularul contului bancar mai sus menționat. Titularul contului poate fi doar acționarul sau, după caz, împuternicitul acestuia</w:t>
            </w:r>
            <w:r w:rsidRPr="00706105">
              <w:rPr>
                <w:rFonts w:cs="Arial"/>
                <w:color w:val="000000"/>
                <w:szCs w:val="22"/>
                <w:lang w:val="ro-RO"/>
              </w:rPr>
              <w:t xml:space="preserve">. </w:t>
            </w:r>
          </w:p>
          <w:p w14:paraId="100C69E1" w14:textId="77777777" w:rsidR="00825336" w:rsidRPr="00706105" w:rsidRDefault="00825336" w:rsidP="00706105">
            <w:pPr>
              <w:autoSpaceDE w:val="0"/>
              <w:autoSpaceDN w:val="0"/>
              <w:adjustRightInd w:val="0"/>
              <w:jc w:val="both"/>
              <w:rPr>
                <w:rFonts w:cs="Arial"/>
                <w:color w:val="000000"/>
                <w:szCs w:val="22"/>
                <w:lang w:val="ro-RO"/>
              </w:rPr>
            </w:pPr>
          </w:p>
          <w:p w14:paraId="31958F92" w14:textId="77777777"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Documentele prezentate într-o limbă străină, cu excepția actului de identitate</w:t>
            </w:r>
            <w:r w:rsidR="00D758AD" w:rsidRPr="00706105">
              <w:rPr>
                <w:rFonts w:cs="Arial"/>
                <w:color w:val="000000"/>
                <w:szCs w:val="22"/>
                <w:lang w:val="ro-RO"/>
              </w:rPr>
              <w:t xml:space="preserve"> </w:t>
            </w:r>
            <w:r w:rsidRPr="00706105">
              <w:rPr>
                <w:rFonts w:cs="Arial"/>
                <w:color w:val="000000"/>
                <w:szCs w:val="22"/>
                <w:lang w:val="ro-RO"/>
              </w:rPr>
              <w:t>/</w:t>
            </w:r>
            <w:r w:rsidR="00D758AD" w:rsidRPr="00706105">
              <w:rPr>
                <w:rFonts w:cs="Arial"/>
                <w:color w:val="000000"/>
                <w:szCs w:val="22"/>
                <w:lang w:val="ro-RO"/>
              </w:rPr>
              <w:t xml:space="preserve"> </w:t>
            </w:r>
            <w:r w:rsidRPr="00706105">
              <w:rPr>
                <w:rFonts w:cs="Arial"/>
                <w:color w:val="000000"/>
                <w:szCs w:val="22"/>
                <w:lang w:val="ro-RO"/>
              </w:rPr>
              <w:t xml:space="preserve">pașaportului, vor fi însoțite de traducerea legalizată în limba română, iar dacă sunt emise de o autoritate străină acestea trebuie să fie apostilate sau supralegalizate, după caz. </w:t>
            </w:r>
          </w:p>
          <w:p w14:paraId="51B19394" w14:textId="77777777" w:rsidR="008530DF" w:rsidRPr="00706105" w:rsidRDefault="008530DF" w:rsidP="00706105">
            <w:pPr>
              <w:autoSpaceDE w:val="0"/>
              <w:autoSpaceDN w:val="0"/>
              <w:adjustRightInd w:val="0"/>
              <w:jc w:val="both"/>
              <w:rPr>
                <w:rFonts w:cs="Arial"/>
                <w:color w:val="000000"/>
                <w:szCs w:val="22"/>
                <w:lang w:val="ro-RO"/>
              </w:rPr>
            </w:pPr>
          </w:p>
          <w:p w14:paraId="61AB1304" w14:textId="77777777" w:rsidR="00627837" w:rsidRPr="00397703" w:rsidRDefault="008530DF" w:rsidP="00E878B3">
            <w:pPr>
              <w:jc w:val="both"/>
              <w:rPr>
                <w:rFonts w:cs="Arial"/>
                <w:color w:val="000000"/>
                <w:szCs w:val="22"/>
                <w:lang w:val="ro-RO"/>
              </w:rPr>
            </w:pPr>
            <w:r w:rsidRPr="00706105">
              <w:rPr>
                <w:rFonts w:cs="Arial"/>
                <w:color w:val="000000"/>
                <w:szCs w:val="22"/>
                <w:lang w:val="ro-RO"/>
              </w:rPr>
              <w:t xml:space="preserve">Acționarii pot transmite documentele prin </w:t>
            </w:r>
            <w:r w:rsidR="00D758AD" w:rsidRPr="00706105">
              <w:rPr>
                <w:rFonts w:cs="Arial"/>
                <w:color w:val="000000"/>
                <w:szCs w:val="22"/>
                <w:lang w:val="ro-RO"/>
              </w:rPr>
              <w:t>poștă</w:t>
            </w:r>
            <w:r w:rsidRPr="00706105">
              <w:rPr>
                <w:rFonts w:cs="Arial"/>
                <w:color w:val="000000"/>
                <w:szCs w:val="22"/>
                <w:lang w:val="ro-RO"/>
              </w:rPr>
              <w:t xml:space="preserve">, la adresa: BRD – GSG Direcția Titluri – </w:t>
            </w:r>
            <w:r w:rsidR="00627837" w:rsidRPr="00397703">
              <w:rPr>
                <w:rFonts w:cs="Arial"/>
                <w:color w:val="000000"/>
                <w:szCs w:val="22"/>
                <w:lang w:val="ro-RO"/>
              </w:rPr>
              <w:t>City Offices, Etajul 4, Sos Oltenitei, nr. 2, Sector 4,</w:t>
            </w:r>
          </w:p>
          <w:p w14:paraId="24776FCE" w14:textId="69CF59FE" w:rsidR="008530DF" w:rsidRPr="00706105" w:rsidRDefault="00627837" w:rsidP="00E878B3">
            <w:pPr>
              <w:autoSpaceDE w:val="0"/>
              <w:autoSpaceDN w:val="0"/>
              <w:adjustRightInd w:val="0"/>
              <w:jc w:val="both"/>
              <w:rPr>
                <w:rFonts w:cs="Arial"/>
                <w:color w:val="000000"/>
                <w:szCs w:val="22"/>
                <w:lang w:val="ro-RO"/>
              </w:rPr>
            </w:pPr>
            <w:r w:rsidRPr="00397703">
              <w:rPr>
                <w:rFonts w:cs="Arial"/>
                <w:color w:val="000000"/>
                <w:szCs w:val="22"/>
                <w:lang w:val="ro-RO"/>
              </w:rPr>
              <w:t>Bucuresti, Romania, Cod postal 041312</w:t>
            </w:r>
            <w:r>
              <w:rPr>
                <w:rFonts w:ascii="Calibri" w:hAnsi="Calibri" w:cs="Calibri"/>
                <w:color w:val="0033CC"/>
              </w:rPr>
              <w:t> </w:t>
            </w:r>
            <w:r w:rsidR="008530DF" w:rsidRPr="00706105">
              <w:rPr>
                <w:rFonts w:cs="Arial"/>
                <w:color w:val="000000"/>
                <w:szCs w:val="22"/>
                <w:lang w:val="ro-RO"/>
              </w:rPr>
              <w:t xml:space="preserve">. </w:t>
            </w:r>
          </w:p>
          <w:p w14:paraId="5EE5ABAD" w14:textId="77777777" w:rsidR="00F86BCD" w:rsidRPr="00706105" w:rsidRDefault="00F86BCD" w:rsidP="00706105">
            <w:pPr>
              <w:autoSpaceDE w:val="0"/>
              <w:autoSpaceDN w:val="0"/>
              <w:adjustRightInd w:val="0"/>
              <w:jc w:val="both"/>
              <w:rPr>
                <w:rFonts w:cs="Arial"/>
                <w:color w:val="000000"/>
                <w:szCs w:val="22"/>
                <w:lang w:val="ro-RO"/>
              </w:rPr>
            </w:pPr>
          </w:p>
          <w:p w14:paraId="154E71D4" w14:textId="2D42A536"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Documentele transmise prin poştă de acţionarii cu domiciliul în România trebuie să fie legalizate. Documentele transmise prin poştă de acţionarii cu domiciliul în altă </w:t>
            </w:r>
            <w:r w:rsidR="00D758AD" w:rsidRPr="00706105">
              <w:rPr>
                <w:rFonts w:cs="Arial"/>
                <w:color w:val="000000"/>
                <w:szCs w:val="22"/>
                <w:lang w:val="ro-RO"/>
              </w:rPr>
              <w:t xml:space="preserve">ţară </w:t>
            </w:r>
            <w:r w:rsidRPr="00706105">
              <w:rPr>
                <w:rFonts w:cs="Arial"/>
                <w:color w:val="000000"/>
                <w:szCs w:val="22"/>
                <w:lang w:val="ro-RO"/>
              </w:rPr>
              <w:t xml:space="preserve">decât România trebuie să fie legalizate şi apostilate. </w:t>
            </w:r>
          </w:p>
          <w:p w14:paraId="06436E26" w14:textId="62A7D693" w:rsidR="008530DF" w:rsidRPr="00706105" w:rsidRDefault="008530DF"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Formularele de cerere de plată pot fi descărcate de pe pagina de internet </w:t>
            </w:r>
            <w:r w:rsidRPr="00706105">
              <w:rPr>
                <w:rFonts w:cs="Arial"/>
                <w:color w:val="000000"/>
                <w:szCs w:val="22"/>
                <w:lang w:val="ro-RO"/>
              </w:rPr>
              <w:br/>
              <w:t>a BRD (</w:t>
            </w:r>
            <w:r w:rsidR="003500E8">
              <w:fldChar w:fldCharType="begin"/>
            </w:r>
            <w:r w:rsidR="003500E8">
              <w:instrText xml:space="preserve"> HYPERLINK "https://www.brd.ro/piete-financiare/custodie-depozitare-emitenti/servicii-emitenti" </w:instrText>
            </w:r>
            <w:r w:rsidR="003500E8">
              <w:fldChar w:fldCharType="separate"/>
            </w:r>
            <w:r w:rsidR="003B06F8" w:rsidRPr="00706105">
              <w:rPr>
                <w:rStyle w:val="Hyperlink"/>
                <w:rFonts w:cs="Arial"/>
                <w:szCs w:val="22"/>
              </w:rPr>
              <w:t>https://www.brd.ro/piete-financiare/custodie-depozitare-emitenti/servicii-emitenti</w:t>
            </w:r>
            <w:r w:rsidR="003500E8">
              <w:rPr>
                <w:rStyle w:val="Hyperlink"/>
                <w:rFonts w:cs="Arial"/>
                <w:szCs w:val="22"/>
              </w:rPr>
              <w:fldChar w:fldCharType="end"/>
            </w:r>
            <w:r w:rsidRPr="00706105">
              <w:rPr>
                <w:rFonts w:cs="Arial"/>
                <w:color w:val="000000"/>
                <w:szCs w:val="22"/>
                <w:lang w:val="ro-RO"/>
              </w:rPr>
              <w:t>) sau de pe pagina de internet a Fondul</w:t>
            </w:r>
            <w:r w:rsidR="00675FFA" w:rsidRPr="00706105">
              <w:rPr>
                <w:rFonts w:cs="Arial"/>
                <w:color w:val="000000"/>
                <w:szCs w:val="22"/>
                <w:lang w:val="ro-RO"/>
              </w:rPr>
              <w:t>ui</w:t>
            </w:r>
            <w:r w:rsidRPr="00706105">
              <w:rPr>
                <w:rFonts w:cs="Arial"/>
                <w:color w:val="000000"/>
                <w:szCs w:val="22"/>
                <w:lang w:val="ro-RO"/>
              </w:rPr>
              <w:t xml:space="preserve"> Proprietatea</w:t>
            </w:r>
            <w:r w:rsidR="00675FFA" w:rsidRPr="00706105">
              <w:rPr>
                <w:rFonts w:cs="Arial"/>
                <w:color w:val="000000"/>
                <w:szCs w:val="22"/>
                <w:lang w:val="ro-RO"/>
              </w:rPr>
              <w:t xml:space="preserve"> </w:t>
            </w:r>
            <w:r w:rsidRPr="00706105">
              <w:rPr>
                <w:rFonts w:cs="Arial"/>
                <w:color w:val="000000"/>
                <w:szCs w:val="22"/>
                <w:lang w:val="ro-RO"/>
              </w:rPr>
              <w:t>(</w:t>
            </w:r>
            <w:hyperlink r:id="rId20" w:history="1">
              <w:r w:rsidR="00675FFA" w:rsidRPr="00706105">
                <w:rPr>
                  <w:rStyle w:val="Hyperlink"/>
                  <w:rFonts w:cs="Arial"/>
                  <w:szCs w:val="22"/>
                  <w:lang w:val="ro-RO"/>
                </w:rPr>
                <w:t>https://www.fondulproprietatea.ro/ro/investitiile-pe-scurt/dividende-si-distributii</w:t>
              </w:r>
            </w:hyperlink>
            <w:hyperlink r:id="rId21" w:history="1"/>
            <w:r w:rsidRPr="00706105">
              <w:rPr>
                <w:rFonts w:cs="Arial"/>
                <w:color w:val="000000"/>
                <w:szCs w:val="22"/>
                <w:lang w:val="ro-RO"/>
              </w:rPr>
              <w:t xml:space="preserve">). </w:t>
            </w:r>
          </w:p>
          <w:p w14:paraId="63E55D14" w14:textId="2BF7E9E2" w:rsidR="00230F7F" w:rsidRDefault="00230F7F" w:rsidP="00706105">
            <w:pPr>
              <w:autoSpaceDE w:val="0"/>
              <w:autoSpaceDN w:val="0"/>
              <w:adjustRightInd w:val="0"/>
              <w:jc w:val="both"/>
              <w:rPr>
                <w:rFonts w:cs="Arial"/>
                <w:color w:val="000000"/>
                <w:szCs w:val="22"/>
                <w:lang w:val="ro-RO"/>
              </w:rPr>
            </w:pPr>
          </w:p>
          <w:p w14:paraId="60D45B5E" w14:textId="77777777" w:rsidR="00F86BCD" w:rsidRPr="00706105" w:rsidRDefault="00F86BCD" w:rsidP="00706105">
            <w:pPr>
              <w:autoSpaceDE w:val="0"/>
              <w:autoSpaceDN w:val="0"/>
              <w:adjustRightInd w:val="0"/>
              <w:jc w:val="both"/>
              <w:rPr>
                <w:rFonts w:cs="Arial"/>
                <w:color w:val="000000"/>
                <w:szCs w:val="22"/>
                <w:lang w:val="ro-RO"/>
              </w:rPr>
            </w:pPr>
          </w:p>
          <w:p w14:paraId="5FF50F17" w14:textId="77777777" w:rsidR="008530DF" w:rsidRPr="005E2B02" w:rsidRDefault="000E2DDC" w:rsidP="005E2B02">
            <w:pPr>
              <w:autoSpaceDE w:val="0"/>
              <w:autoSpaceDN w:val="0"/>
              <w:adjustRightInd w:val="0"/>
              <w:jc w:val="center"/>
              <w:rPr>
                <w:rFonts w:eastAsiaTheme="majorEastAsia" w:cs="Arial"/>
                <w:b/>
                <w:bCs/>
                <w:color w:val="005598"/>
                <w:szCs w:val="22"/>
                <w:lang w:val="ro-RO"/>
              </w:rPr>
            </w:pPr>
            <w:r w:rsidRPr="005E2B02">
              <w:rPr>
                <w:rFonts w:eastAsiaTheme="majorEastAsia" w:cs="Arial"/>
                <w:b/>
                <w:bCs/>
                <w:color w:val="005598"/>
                <w:szCs w:val="22"/>
                <w:lang w:val="ro-RO"/>
              </w:rPr>
              <w:t xml:space="preserve">Anexa nr. 3 – </w:t>
            </w:r>
            <w:r w:rsidR="00C562C4" w:rsidRPr="005E2B02">
              <w:rPr>
                <w:rFonts w:eastAsiaTheme="majorEastAsia" w:cs="Arial"/>
                <w:b/>
                <w:bCs/>
                <w:color w:val="005598"/>
                <w:szCs w:val="22"/>
                <w:lang w:val="ro-RO"/>
              </w:rPr>
              <w:t>Detalii suplimentare privind impozitul pe dividende</w:t>
            </w:r>
          </w:p>
          <w:p w14:paraId="5750D752" w14:textId="77777777" w:rsidR="00807F51" w:rsidRPr="00706105" w:rsidRDefault="00807F51" w:rsidP="00706105">
            <w:pPr>
              <w:rPr>
                <w:rFonts w:cs="Arial"/>
                <w:color w:val="000000"/>
                <w:szCs w:val="22"/>
              </w:rPr>
            </w:pPr>
          </w:p>
          <w:p w14:paraId="53614931" w14:textId="77777777" w:rsidR="00D31563" w:rsidRPr="00706105" w:rsidRDefault="00D31563" w:rsidP="00706105">
            <w:pPr>
              <w:rPr>
                <w:rFonts w:cs="Arial"/>
                <w:color w:val="000000"/>
                <w:szCs w:val="22"/>
              </w:rPr>
            </w:pPr>
          </w:p>
          <w:p w14:paraId="5641C5ED" w14:textId="0CFA6371" w:rsidR="00807F51" w:rsidRPr="002470D3" w:rsidRDefault="00784C4E" w:rsidP="00706105">
            <w:pPr>
              <w:jc w:val="both"/>
              <w:rPr>
                <w:rFonts w:cs="Arial"/>
                <w:color w:val="000000"/>
                <w:szCs w:val="22"/>
                <w:lang w:val="ro-RO"/>
              </w:rPr>
            </w:pPr>
            <w:r w:rsidRPr="00706105">
              <w:rPr>
                <w:rFonts w:cs="Arial"/>
                <w:color w:val="000000"/>
                <w:szCs w:val="22"/>
                <w:lang w:val="ro-RO"/>
              </w:rPr>
              <w:t xml:space="preserve">În cazul distribuției de dividende către </w:t>
            </w:r>
            <w:r w:rsidRPr="00706105">
              <w:rPr>
                <w:rFonts w:cs="Arial"/>
                <w:b/>
                <w:color w:val="000000"/>
                <w:szCs w:val="22"/>
                <w:lang w:val="ro-RO"/>
              </w:rPr>
              <w:t>acționarii nerezidenți</w:t>
            </w:r>
            <w:r w:rsidRPr="00706105">
              <w:rPr>
                <w:rFonts w:cs="Arial"/>
                <w:color w:val="000000"/>
                <w:szCs w:val="22"/>
                <w:lang w:val="ro-RO"/>
              </w:rPr>
              <w:t xml:space="preserve"> care ar dori să beneficieze de o cotă redusă a impozitului cu reținere la sursă sau de exceptarea impozitării cu reținere la sursă în temeiul unui Tratat de evitare a dublei impuneri încheiat între România și țara de rezidență a acestora, acționarii trebuie să transmită / depună </w:t>
            </w:r>
            <w:r w:rsidR="00886B15">
              <w:rPr>
                <w:rFonts w:cs="Arial"/>
                <w:color w:val="000000"/>
                <w:szCs w:val="22"/>
                <w:lang w:val="ro-RO"/>
              </w:rPr>
              <w:t xml:space="preserve">fie </w:t>
            </w:r>
            <w:r w:rsidR="005B01EE" w:rsidRPr="003330FA">
              <w:rPr>
                <w:rFonts w:cs="Arial"/>
                <w:sz w:val="23"/>
                <w:szCs w:val="23"/>
                <w:lang w:val="ro-RO"/>
              </w:rPr>
              <w:t xml:space="preserve">(i) în original, la sediul social al </w:t>
            </w:r>
            <w:r w:rsidR="005B01EE">
              <w:rPr>
                <w:rFonts w:cs="Arial"/>
                <w:sz w:val="23"/>
                <w:szCs w:val="23"/>
                <w:lang w:val="ro-RO"/>
              </w:rPr>
              <w:t>Fondul</w:t>
            </w:r>
            <w:r w:rsidR="002B52DF">
              <w:rPr>
                <w:rFonts w:cs="Arial"/>
                <w:sz w:val="23"/>
                <w:szCs w:val="23"/>
                <w:lang w:val="ro-RO"/>
              </w:rPr>
              <w:t xml:space="preserve"> Proprietatea</w:t>
            </w:r>
            <w:r w:rsidR="005B01EE" w:rsidRPr="003330FA">
              <w:rPr>
                <w:rFonts w:cs="Arial"/>
                <w:sz w:val="23"/>
                <w:szCs w:val="23"/>
                <w:lang w:val="ro-RO"/>
              </w:rPr>
              <w:t xml:space="preserve"> din București, Str. Buzești, nr. 7</w:t>
            </w:r>
            <w:r w:rsidR="00A335B1">
              <w:rPr>
                <w:rFonts w:cs="Arial"/>
                <w:sz w:val="23"/>
                <w:szCs w:val="23"/>
                <w:lang w:val="ro-RO"/>
              </w:rPr>
              <w:t>6</w:t>
            </w:r>
            <w:r w:rsidR="005B01EE" w:rsidRPr="003330FA">
              <w:rPr>
                <w:rFonts w:cs="Arial"/>
                <w:sz w:val="23"/>
                <w:szCs w:val="23"/>
                <w:lang w:val="ro-RO"/>
              </w:rPr>
              <w:t xml:space="preserve">-80, et. 7, sector 1, cod poștal 011017, fie (ii) prin e-mail cu semnătură electronică extinsă încorporată conform Legii nr. 455/2001 privind semnătura electronică, la adresa: </w:t>
            </w:r>
            <w:hyperlink r:id="rId22" w:history="1">
              <w:r w:rsidR="004B16BD" w:rsidRPr="00840263">
                <w:rPr>
                  <w:rStyle w:val="Hyperlink"/>
                  <w:rFonts w:cs="Arial"/>
                  <w:sz w:val="23"/>
                  <w:szCs w:val="23"/>
                  <w:lang w:val="ro-RO"/>
                </w:rPr>
                <w:t>office@fondulproprietatea.ro</w:t>
              </w:r>
            </w:hyperlink>
            <w:r w:rsidR="004B16BD">
              <w:rPr>
                <w:rFonts w:cs="Arial"/>
                <w:sz w:val="23"/>
                <w:szCs w:val="23"/>
                <w:lang w:val="ro-RO"/>
              </w:rPr>
              <w:t xml:space="preserve"> </w:t>
            </w:r>
            <w:r w:rsidR="005B01EE" w:rsidRPr="003330FA">
              <w:rPr>
                <w:rFonts w:cs="Arial"/>
                <w:sz w:val="23"/>
                <w:szCs w:val="23"/>
                <w:lang w:val="ro-RO"/>
              </w:rPr>
              <w:t xml:space="preserve">, astfel încât aceasta să fie recepționată de către </w:t>
            </w:r>
            <w:r w:rsidR="0028086F">
              <w:rPr>
                <w:rFonts w:cs="Arial"/>
                <w:sz w:val="23"/>
                <w:szCs w:val="23"/>
                <w:lang w:val="ro-RO"/>
              </w:rPr>
              <w:t>Fond</w:t>
            </w:r>
            <w:r w:rsidR="00945FC3">
              <w:rPr>
                <w:rFonts w:cs="Arial"/>
                <w:sz w:val="23"/>
                <w:szCs w:val="23"/>
                <w:lang w:val="ro-RO"/>
              </w:rPr>
              <w:t xml:space="preserve">ul </w:t>
            </w:r>
            <w:r w:rsidR="00945FC3" w:rsidRPr="002470D3">
              <w:rPr>
                <w:rFonts w:cs="Arial"/>
                <w:sz w:val="23"/>
                <w:szCs w:val="23"/>
                <w:lang w:val="ro-RO"/>
              </w:rPr>
              <w:t>Proprietatea</w:t>
            </w:r>
            <w:r w:rsidR="005B01EE" w:rsidRPr="002470D3">
              <w:rPr>
                <w:rFonts w:cs="Arial"/>
                <w:sz w:val="23"/>
                <w:szCs w:val="23"/>
                <w:lang w:val="ro-RO"/>
              </w:rPr>
              <w:t xml:space="preserve"> </w:t>
            </w:r>
            <w:r w:rsidRPr="00157311">
              <w:rPr>
                <w:rFonts w:cs="Arial"/>
                <w:sz w:val="23"/>
                <w:szCs w:val="23"/>
                <w:lang w:val="ro-RO"/>
              </w:rPr>
              <w:t xml:space="preserve">până cel târziu la data </w:t>
            </w:r>
            <w:r w:rsidR="002711BB" w:rsidRPr="00157311">
              <w:rPr>
                <w:rFonts w:cs="Arial"/>
                <w:sz w:val="23"/>
                <w:szCs w:val="23"/>
                <w:lang w:val="ro-RO"/>
              </w:rPr>
              <w:t>limită</w:t>
            </w:r>
            <w:r w:rsidR="00B31B6E" w:rsidRPr="00157311">
              <w:rPr>
                <w:rFonts w:cs="Arial"/>
                <w:sz w:val="23"/>
                <w:szCs w:val="23"/>
                <w:lang w:val="ro-RO"/>
              </w:rPr>
              <w:t xml:space="preserve"> </w:t>
            </w:r>
            <w:r w:rsidR="000F31EC" w:rsidRPr="00157311">
              <w:rPr>
                <w:rFonts w:cs="Arial"/>
                <w:sz w:val="23"/>
                <w:szCs w:val="23"/>
                <w:lang w:val="ro-RO"/>
              </w:rPr>
              <w:t>care va fi anunțată d</w:t>
            </w:r>
            <w:r w:rsidR="002711BB" w:rsidRPr="00157311">
              <w:rPr>
                <w:rFonts w:cs="Arial"/>
                <w:sz w:val="23"/>
                <w:szCs w:val="23"/>
                <w:lang w:val="ro-RO"/>
              </w:rPr>
              <w:t>e</w:t>
            </w:r>
            <w:r w:rsidR="000F31EC" w:rsidRPr="00157311">
              <w:rPr>
                <w:rFonts w:cs="Arial"/>
                <w:sz w:val="23"/>
                <w:szCs w:val="23"/>
                <w:lang w:val="ro-RO"/>
              </w:rPr>
              <w:t xml:space="preserve"> Fond</w:t>
            </w:r>
            <w:r w:rsidR="0079655D" w:rsidRPr="00157311">
              <w:rPr>
                <w:rFonts w:cs="Arial"/>
                <w:sz w:val="23"/>
                <w:szCs w:val="23"/>
                <w:lang w:val="ro-RO"/>
              </w:rPr>
              <w:t>ul Proprietatea prin raport curent</w:t>
            </w:r>
            <w:r w:rsidR="00807F51" w:rsidRPr="00157311">
              <w:rPr>
                <w:rFonts w:cs="Arial"/>
                <w:sz w:val="23"/>
                <w:szCs w:val="23"/>
                <w:lang w:val="ro-RO"/>
              </w:rPr>
              <w:t>:</w:t>
            </w:r>
          </w:p>
          <w:p w14:paraId="2F68B2D5" w14:textId="5EA16733" w:rsidR="00856174" w:rsidRDefault="00856174" w:rsidP="00706105">
            <w:pPr>
              <w:jc w:val="both"/>
              <w:rPr>
                <w:rFonts w:cs="Arial"/>
                <w:color w:val="000000"/>
                <w:szCs w:val="22"/>
                <w:lang w:val="ro-RO"/>
              </w:rPr>
            </w:pPr>
          </w:p>
          <w:p w14:paraId="7100F6DA" w14:textId="72FF7184" w:rsidR="00856174" w:rsidRDefault="00856174" w:rsidP="00706105">
            <w:pPr>
              <w:jc w:val="both"/>
              <w:rPr>
                <w:rFonts w:cs="Arial"/>
                <w:color w:val="000000"/>
                <w:szCs w:val="22"/>
                <w:lang w:val="ro-RO"/>
              </w:rPr>
            </w:pPr>
          </w:p>
          <w:p w14:paraId="4CB2D47B" w14:textId="77777777" w:rsidR="008A6257" w:rsidRPr="00706105" w:rsidRDefault="008A6257" w:rsidP="00706105">
            <w:pPr>
              <w:jc w:val="both"/>
              <w:rPr>
                <w:rFonts w:cs="Arial"/>
                <w:color w:val="000000"/>
                <w:szCs w:val="22"/>
                <w:lang w:val="ro-RO"/>
              </w:rPr>
            </w:pPr>
          </w:p>
          <w:p w14:paraId="3621D62B" w14:textId="70D092E8" w:rsidR="00807F51" w:rsidRPr="00706105" w:rsidRDefault="00762FA1" w:rsidP="00706105">
            <w:pPr>
              <w:pStyle w:val="ListParagraph"/>
              <w:numPr>
                <w:ilvl w:val="0"/>
                <w:numId w:val="10"/>
              </w:numPr>
              <w:spacing w:after="0"/>
              <w:contextualSpacing/>
              <w:rPr>
                <w:rFonts w:cs="Arial"/>
                <w:color w:val="000000"/>
                <w:szCs w:val="22"/>
                <w:lang w:val="ro-RO"/>
              </w:rPr>
            </w:pPr>
            <w:r w:rsidRPr="00706105">
              <w:rPr>
                <w:rFonts w:cs="Arial"/>
                <w:color w:val="000000"/>
                <w:szCs w:val="22"/>
                <w:lang w:val="ro-RO"/>
              </w:rPr>
              <w:t>Un c</w:t>
            </w:r>
            <w:r w:rsidR="00807F51" w:rsidRPr="00706105">
              <w:rPr>
                <w:rFonts w:cs="Arial"/>
                <w:color w:val="000000"/>
                <w:szCs w:val="22"/>
                <w:lang w:val="ro-RO"/>
              </w:rPr>
              <w:t>ertificat de reziden</w:t>
            </w:r>
            <w:r w:rsidR="00646881" w:rsidRPr="00706105">
              <w:rPr>
                <w:rFonts w:cs="Arial"/>
                <w:color w:val="000000"/>
                <w:szCs w:val="22"/>
                <w:lang w:val="ro-RO"/>
              </w:rPr>
              <w:t>ţă</w:t>
            </w:r>
            <w:r w:rsidR="00807F51" w:rsidRPr="00706105">
              <w:rPr>
                <w:rFonts w:cs="Arial"/>
                <w:color w:val="000000"/>
                <w:szCs w:val="22"/>
                <w:lang w:val="ro-RO"/>
              </w:rPr>
              <w:t xml:space="preserve"> fiscal</w:t>
            </w:r>
            <w:r w:rsidR="00646881" w:rsidRPr="00706105">
              <w:rPr>
                <w:rFonts w:cs="Arial"/>
                <w:color w:val="000000"/>
                <w:szCs w:val="22"/>
                <w:lang w:val="ro-RO"/>
              </w:rPr>
              <w:t>ă</w:t>
            </w:r>
            <w:r w:rsidR="00807F51" w:rsidRPr="00706105">
              <w:rPr>
                <w:rFonts w:cs="Arial"/>
                <w:color w:val="000000"/>
                <w:szCs w:val="22"/>
                <w:lang w:val="ro-RO"/>
              </w:rPr>
              <w:t xml:space="preserve"> </w:t>
            </w:r>
            <w:r w:rsidRPr="00706105">
              <w:rPr>
                <w:rFonts w:cs="Arial"/>
                <w:color w:val="000000"/>
                <w:szCs w:val="22"/>
                <w:lang w:val="ro-RO"/>
              </w:rPr>
              <w:t xml:space="preserve">valid </w:t>
            </w:r>
            <w:r w:rsidR="00807F51" w:rsidRPr="00706105">
              <w:rPr>
                <w:rFonts w:cs="Arial"/>
                <w:color w:val="000000"/>
                <w:szCs w:val="22"/>
                <w:lang w:val="ro-RO"/>
              </w:rPr>
              <w:t xml:space="preserve">pentru anul </w:t>
            </w:r>
            <w:r w:rsidR="00516F0E" w:rsidRPr="00706105">
              <w:rPr>
                <w:rFonts w:cs="Arial"/>
                <w:color w:val="000000"/>
                <w:szCs w:val="22"/>
                <w:lang w:val="ro-RO"/>
              </w:rPr>
              <w:t>în</w:t>
            </w:r>
            <w:r w:rsidR="00807F51" w:rsidRPr="00706105">
              <w:rPr>
                <w:rFonts w:cs="Arial"/>
                <w:color w:val="000000"/>
                <w:szCs w:val="22"/>
                <w:lang w:val="ro-RO"/>
              </w:rPr>
              <w:t xml:space="preserve"> care are loc plata dividendelor, </w:t>
            </w:r>
            <w:r w:rsidR="00516F0E" w:rsidRPr="00706105">
              <w:rPr>
                <w:rFonts w:cs="Arial"/>
                <w:color w:val="000000"/>
                <w:szCs w:val="22"/>
                <w:lang w:val="ro-RO"/>
              </w:rPr>
              <w:t xml:space="preserve">în original sau în copie legalizată, </w:t>
            </w:r>
            <w:r w:rsidR="00807F51" w:rsidRPr="00706105">
              <w:rPr>
                <w:rFonts w:cs="Arial"/>
                <w:color w:val="000000"/>
                <w:szCs w:val="22"/>
                <w:lang w:val="ro-RO"/>
              </w:rPr>
              <w:t>apostilat</w:t>
            </w:r>
            <w:r w:rsidR="00516F0E" w:rsidRPr="00706105">
              <w:rPr>
                <w:rFonts w:cs="Arial"/>
                <w:color w:val="000000"/>
                <w:szCs w:val="22"/>
                <w:lang w:val="ro-RO"/>
              </w:rPr>
              <w:t xml:space="preserve">ă </w:t>
            </w:r>
            <w:r w:rsidR="00807F51" w:rsidRPr="00706105">
              <w:rPr>
                <w:rFonts w:cs="Arial"/>
                <w:color w:val="000000"/>
                <w:szCs w:val="22"/>
                <w:lang w:val="ro-RO"/>
              </w:rPr>
              <w:t>/</w:t>
            </w:r>
            <w:r w:rsidR="00516F0E" w:rsidRPr="00706105">
              <w:rPr>
                <w:rFonts w:cs="Arial"/>
                <w:color w:val="000000"/>
                <w:szCs w:val="22"/>
                <w:lang w:val="ro-RO"/>
              </w:rPr>
              <w:t xml:space="preserve"> </w:t>
            </w:r>
            <w:r w:rsidR="00807F51" w:rsidRPr="00706105">
              <w:rPr>
                <w:rFonts w:cs="Arial"/>
                <w:color w:val="000000"/>
                <w:szCs w:val="22"/>
                <w:lang w:val="ro-RO"/>
              </w:rPr>
              <w:t>supralegalizat</w:t>
            </w:r>
            <w:r w:rsidR="00516F0E" w:rsidRPr="00706105">
              <w:rPr>
                <w:rFonts w:cs="Arial"/>
                <w:color w:val="000000"/>
                <w:szCs w:val="22"/>
                <w:lang w:val="ro-RO"/>
              </w:rPr>
              <w:t>ă</w:t>
            </w:r>
            <w:r w:rsidR="00807F51" w:rsidRPr="00706105">
              <w:rPr>
                <w:rFonts w:cs="Arial"/>
                <w:color w:val="000000"/>
                <w:szCs w:val="22"/>
                <w:lang w:val="ro-RO"/>
              </w:rPr>
              <w:t xml:space="preserve">, </w:t>
            </w:r>
            <w:r w:rsidR="003146E1">
              <w:rPr>
                <w:rFonts w:cs="Arial"/>
                <w:color w:val="000000"/>
                <w:szCs w:val="22"/>
                <w:lang w:val="ro-RO"/>
              </w:rPr>
              <w:t xml:space="preserve">cu excepția cazului în care este emis de autorități străine din state </w:t>
            </w:r>
            <w:r w:rsidR="003146E1" w:rsidRPr="003F6A04">
              <w:rPr>
                <w:rFonts w:cs="Arial"/>
                <w:color w:val="000000"/>
                <w:szCs w:val="22"/>
                <w:lang w:val="ro-RO"/>
              </w:rPr>
              <w:t>cu care Rom</w:t>
            </w:r>
            <w:r w:rsidR="007849A2">
              <w:rPr>
                <w:rFonts w:cs="Arial"/>
                <w:color w:val="000000"/>
                <w:szCs w:val="22"/>
                <w:lang w:val="ro-RO"/>
              </w:rPr>
              <w:t>â</w:t>
            </w:r>
            <w:r w:rsidR="003146E1" w:rsidRPr="003F6A04">
              <w:rPr>
                <w:rFonts w:cs="Arial"/>
                <w:color w:val="000000"/>
                <w:szCs w:val="22"/>
                <w:lang w:val="ro-RO"/>
              </w:rPr>
              <w:t xml:space="preserve">nia </w:t>
            </w:r>
            <w:r w:rsidR="00E565FB" w:rsidRPr="00E565FB">
              <w:rPr>
                <w:rFonts w:cs="Arial"/>
                <w:color w:val="000000"/>
                <w:szCs w:val="22"/>
                <w:lang w:val="ro-RO"/>
              </w:rPr>
              <w:t>are încheiate tratate sau acorduri privind recunoa</w:t>
            </w:r>
            <w:r w:rsidR="00E01F7C">
              <w:rPr>
                <w:rFonts w:cs="Arial"/>
                <w:color w:val="000000"/>
                <w:szCs w:val="22"/>
                <w:lang w:val="ro-RO"/>
              </w:rPr>
              <w:t>ș</w:t>
            </w:r>
            <w:r w:rsidR="00E565FB" w:rsidRPr="00E565FB">
              <w:rPr>
                <w:rFonts w:cs="Arial"/>
                <w:color w:val="000000"/>
                <w:szCs w:val="22"/>
                <w:lang w:val="ro-RO"/>
              </w:rPr>
              <w:t>terea reciproc</w:t>
            </w:r>
            <w:r w:rsidR="00E01F7C">
              <w:rPr>
                <w:rFonts w:cs="Arial"/>
                <w:color w:val="000000"/>
                <w:szCs w:val="22"/>
                <w:lang w:val="ro-RO"/>
              </w:rPr>
              <w:t>ă</w:t>
            </w:r>
            <w:r w:rsidR="00E565FB" w:rsidRPr="00E565FB">
              <w:rPr>
                <w:rFonts w:cs="Arial"/>
                <w:color w:val="000000"/>
                <w:szCs w:val="22"/>
                <w:lang w:val="ro-RO"/>
              </w:rPr>
              <w:t xml:space="preserve"> a actelor</w:t>
            </w:r>
            <w:r w:rsidR="00FA161F">
              <w:rPr>
                <w:rFonts w:cs="Arial"/>
                <w:color w:val="000000"/>
                <w:szCs w:val="22"/>
                <w:lang w:val="ro-RO"/>
              </w:rPr>
              <w:t>, caz în care apostila / supralegalizarea poate lipsi</w:t>
            </w:r>
            <w:r w:rsidR="00807F51" w:rsidRPr="00706105">
              <w:rPr>
                <w:rFonts w:cs="Arial"/>
                <w:color w:val="000000"/>
                <w:szCs w:val="22"/>
                <w:lang w:val="ro-RO"/>
              </w:rPr>
              <w:t xml:space="preserve">, </w:t>
            </w:r>
            <w:r w:rsidR="00516F0E" w:rsidRPr="00706105">
              <w:rPr>
                <w:rFonts w:cs="Arial"/>
                <w:color w:val="000000"/>
                <w:szCs w:val="22"/>
                <w:lang w:val="ro-RO"/>
              </w:rPr>
              <w:t>însoțit</w:t>
            </w:r>
            <w:r w:rsidR="00807F51" w:rsidRPr="00706105">
              <w:rPr>
                <w:rFonts w:cs="Arial"/>
                <w:color w:val="000000"/>
                <w:szCs w:val="22"/>
                <w:lang w:val="ro-RO"/>
              </w:rPr>
              <w:t xml:space="preserve"> de traducerea </w:t>
            </w:r>
            <w:r w:rsidR="00AE47A8" w:rsidRPr="00706105">
              <w:rPr>
                <w:rFonts w:cs="Arial"/>
                <w:color w:val="000000"/>
                <w:szCs w:val="22"/>
                <w:lang w:val="ro-RO"/>
              </w:rPr>
              <w:t>autorizată</w:t>
            </w:r>
            <w:r w:rsidR="00807F51" w:rsidRPr="00706105">
              <w:rPr>
                <w:rFonts w:cs="Arial"/>
                <w:color w:val="000000"/>
                <w:szCs w:val="22"/>
                <w:lang w:val="ro-RO"/>
              </w:rPr>
              <w:t xml:space="preserve"> </w:t>
            </w:r>
            <w:r w:rsidR="00516F0E" w:rsidRPr="00706105">
              <w:rPr>
                <w:rFonts w:cs="Arial"/>
                <w:color w:val="000000"/>
                <w:szCs w:val="22"/>
                <w:lang w:val="ro-RO"/>
              </w:rPr>
              <w:t>în</w:t>
            </w:r>
            <w:r w:rsidR="00807F51" w:rsidRPr="00706105">
              <w:rPr>
                <w:rFonts w:cs="Arial"/>
                <w:color w:val="000000"/>
                <w:szCs w:val="22"/>
                <w:lang w:val="ro-RO"/>
              </w:rPr>
              <w:t xml:space="preserve"> limba </w:t>
            </w:r>
            <w:r w:rsidR="00516F0E" w:rsidRPr="00706105">
              <w:rPr>
                <w:rFonts w:cs="Arial"/>
                <w:color w:val="000000"/>
                <w:szCs w:val="22"/>
                <w:lang w:val="ro-RO"/>
              </w:rPr>
              <w:t>română</w:t>
            </w:r>
            <w:r w:rsidR="00807F51" w:rsidRPr="00706105">
              <w:rPr>
                <w:rFonts w:cs="Arial"/>
                <w:color w:val="000000"/>
                <w:szCs w:val="22"/>
                <w:lang w:val="ro-RO"/>
              </w:rPr>
              <w:t xml:space="preserve"> </w:t>
            </w:r>
            <w:r w:rsidR="00516F0E" w:rsidRPr="00706105">
              <w:rPr>
                <w:rFonts w:cs="Arial"/>
                <w:color w:val="000000"/>
                <w:szCs w:val="22"/>
                <w:lang w:val="ro-RO"/>
              </w:rPr>
              <w:t>după</w:t>
            </w:r>
            <w:r w:rsidR="00807F51" w:rsidRPr="00706105">
              <w:rPr>
                <w:rFonts w:cs="Arial"/>
                <w:color w:val="000000"/>
                <w:szCs w:val="22"/>
                <w:lang w:val="ro-RO"/>
              </w:rPr>
              <w:t xml:space="preserve"> caz, </w:t>
            </w:r>
          </w:p>
          <w:p w14:paraId="4B2205DD" w14:textId="5A2AF461" w:rsidR="00807F51" w:rsidRPr="00706105" w:rsidRDefault="00646881" w:rsidP="00706105">
            <w:pPr>
              <w:pStyle w:val="ListParagraph"/>
              <w:numPr>
                <w:ilvl w:val="0"/>
                <w:numId w:val="10"/>
              </w:numPr>
              <w:spacing w:after="0"/>
              <w:contextualSpacing/>
              <w:rPr>
                <w:rFonts w:cs="Arial"/>
                <w:color w:val="000000"/>
                <w:szCs w:val="22"/>
                <w:lang w:val="ro-RO"/>
              </w:rPr>
            </w:pPr>
            <w:r w:rsidRPr="00706105">
              <w:rPr>
                <w:rFonts w:cs="Arial"/>
                <w:color w:val="000000"/>
                <w:szCs w:val="22"/>
                <w:lang w:val="ro-RO"/>
              </w:rPr>
              <w:t>D</w:t>
            </w:r>
            <w:r w:rsidR="00807F51" w:rsidRPr="00706105">
              <w:rPr>
                <w:rFonts w:cs="Arial"/>
                <w:color w:val="000000"/>
                <w:szCs w:val="22"/>
                <w:lang w:val="ro-RO"/>
              </w:rPr>
              <w:t xml:space="preserve">etalii de contact pentru eventuale </w:t>
            </w:r>
            <w:r w:rsidR="00516F0E" w:rsidRPr="00706105">
              <w:rPr>
                <w:rFonts w:cs="Arial"/>
                <w:color w:val="000000"/>
                <w:szCs w:val="22"/>
                <w:lang w:val="ro-RO"/>
              </w:rPr>
              <w:t>clarificări</w:t>
            </w:r>
            <w:r w:rsidR="00807F51" w:rsidRPr="00706105">
              <w:rPr>
                <w:rFonts w:cs="Arial"/>
                <w:color w:val="000000"/>
                <w:szCs w:val="22"/>
                <w:lang w:val="ro-RO"/>
              </w:rPr>
              <w:t xml:space="preserve"> asupra documentelor dac</w:t>
            </w:r>
            <w:r w:rsidR="00516F0E" w:rsidRPr="00706105">
              <w:rPr>
                <w:rFonts w:cs="Arial"/>
                <w:color w:val="000000"/>
                <w:szCs w:val="22"/>
                <w:lang w:val="ro-RO"/>
              </w:rPr>
              <w:t>ă</w:t>
            </w:r>
            <w:r w:rsidR="00807F51" w:rsidRPr="00706105">
              <w:rPr>
                <w:rFonts w:cs="Arial"/>
                <w:color w:val="000000"/>
                <w:szCs w:val="22"/>
                <w:lang w:val="ro-RO"/>
              </w:rPr>
              <w:t xml:space="preserve"> va fi nevoie</w:t>
            </w:r>
            <w:r w:rsidR="00D927D3" w:rsidRPr="00706105">
              <w:rPr>
                <w:rFonts w:cs="Arial"/>
                <w:color w:val="000000"/>
                <w:szCs w:val="22"/>
                <w:lang w:val="ro-RO"/>
              </w:rPr>
              <w:t>.</w:t>
            </w:r>
          </w:p>
          <w:p w14:paraId="7347CBBE" w14:textId="237C4BB9" w:rsidR="00807F51" w:rsidRDefault="00807F51" w:rsidP="00706105">
            <w:pPr>
              <w:jc w:val="both"/>
              <w:rPr>
                <w:rFonts w:cs="Arial"/>
                <w:color w:val="000000"/>
                <w:szCs w:val="22"/>
                <w:lang w:val="ro-RO"/>
              </w:rPr>
            </w:pPr>
          </w:p>
          <w:p w14:paraId="64870031" w14:textId="5369831A" w:rsidR="00807F51" w:rsidRPr="00706105" w:rsidRDefault="0037709C" w:rsidP="00706105">
            <w:pPr>
              <w:jc w:val="both"/>
              <w:rPr>
                <w:rFonts w:cs="Arial"/>
                <w:color w:val="000000"/>
                <w:szCs w:val="22"/>
                <w:lang w:val="ro-RO"/>
              </w:rPr>
            </w:pPr>
            <w:r w:rsidRPr="00706105">
              <w:rPr>
                <w:rFonts w:cs="Arial"/>
                <w:color w:val="000000"/>
                <w:szCs w:val="22"/>
                <w:lang w:val="ro-RO"/>
              </w:rPr>
              <w:t>În</w:t>
            </w:r>
            <w:r w:rsidR="00807F51" w:rsidRPr="00706105">
              <w:rPr>
                <w:rFonts w:cs="Arial"/>
                <w:color w:val="000000"/>
                <w:szCs w:val="22"/>
                <w:lang w:val="ro-RO"/>
              </w:rPr>
              <w:t xml:space="preserve"> conformitate cu </w:t>
            </w:r>
            <w:r w:rsidRPr="00706105">
              <w:rPr>
                <w:rFonts w:cs="Arial"/>
                <w:color w:val="000000"/>
                <w:szCs w:val="22"/>
                <w:lang w:val="ro-RO"/>
              </w:rPr>
              <w:t xml:space="preserve">prevederile </w:t>
            </w:r>
            <w:r w:rsidR="00807F51" w:rsidRPr="00706105">
              <w:rPr>
                <w:rFonts w:cs="Arial"/>
                <w:color w:val="000000"/>
                <w:szCs w:val="22"/>
                <w:lang w:val="ro-RO"/>
              </w:rPr>
              <w:t>Codul</w:t>
            </w:r>
            <w:r w:rsidRPr="00706105">
              <w:rPr>
                <w:rFonts w:cs="Arial"/>
                <w:color w:val="000000"/>
                <w:szCs w:val="22"/>
                <w:lang w:val="ro-RO"/>
              </w:rPr>
              <w:t>ui</w:t>
            </w:r>
            <w:r w:rsidR="00807F51" w:rsidRPr="00706105">
              <w:rPr>
                <w:rFonts w:cs="Arial"/>
                <w:color w:val="000000"/>
                <w:szCs w:val="22"/>
                <w:lang w:val="ro-RO"/>
              </w:rPr>
              <w:t xml:space="preserve"> Fiscal din </w:t>
            </w:r>
            <w:r w:rsidR="00516F0E" w:rsidRPr="00706105">
              <w:rPr>
                <w:rFonts w:cs="Arial"/>
                <w:color w:val="000000"/>
                <w:szCs w:val="22"/>
                <w:lang w:val="ro-RO"/>
              </w:rPr>
              <w:t>România</w:t>
            </w:r>
            <w:r w:rsidR="00807F51" w:rsidRPr="00706105">
              <w:rPr>
                <w:rFonts w:cs="Arial"/>
                <w:color w:val="000000"/>
                <w:szCs w:val="22"/>
                <w:lang w:val="ro-RO"/>
              </w:rPr>
              <w:t xml:space="preserve">, </w:t>
            </w:r>
            <w:r w:rsidRPr="00706105">
              <w:rPr>
                <w:rFonts w:cs="Arial"/>
                <w:color w:val="000000"/>
                <w:szCs w:val="22"/>
                <w:lang w:val="ro-RO"/>
              </w:rPr>
              <w:t>c</w:t>
            </w:r>
            <w:r w:rsidR="00807F51" w:rsidRPr="00706105">
              <w:rPr>
                <w:rFonts w:cs="Arial"/>
                <w:color w:val="000000"/>
                <w:szCs w:val="22"/>
                <w:lang w:val="ro-RO"/>
              </w:rPr>
              <w:t xml:space="preserve">ertificatul de </w:t>
            </w:r>
            <w:r w:rsidR="00D927D3" w:rsidRPr="00706105">
              <w:rPr>
                <w:rFonts w:cs="Arial"/>
                <w:color w:val="000000"/>
                <w:szCs w:val="22"/>
                <w:lang w:val="ro-RO"/>
              </w:rPr>
              <w:t>rezidență</w:t>
            </w:r>
            <w:r w:rsidR="00807F51" w:rsidRPr="00706105">
              <w:rPr>
                <w:rFonts w:cs="Arial"/>
                <w:color w:val="000000"/>
                <w:szCs w:val="22"/>
                <w:lang w:val="ro-RO"/>
              </w:rPr>
              <w:t xml:space="preserve"> fiscal</w:t>
            </w:r>
            <w:r w:rsidRPr="00706105">
              <w:rPr>
                <w:rFonts w:cs="Arial"/>
                <w:color w:val="000000"/>
                <w:szCs w:val="22"/>
                <w:lang w:val="ro-RO"/>
              </w:rPr>
              <w:t>ă</w:t>
            </w:r>
            <w:r w:rsidR="00807F51" w:rsidRPr="00706105">
              <w:rPr>
                <w:rFonts w:cs="Arial"/>
                <w:color w:val="000000"/>
                <w:szCs w:val="22"/>
                <w:lang w:val="ro-RO"/>
              </w:rPr>
              <w:t xml:space="preserve"> trebuie s</w:t>
            </w:r>
            <w:r w:rsidR="002B08D4" w:rsidRPr="00706105">
              <w:rPr>
                <w:rFonts w:cs="Arial"/>
                <w:color w:val="000000"/>
                <w:szCs w:val="22"/>
                <w:lang w:val="ro-RO"/>
              </w:rPr>
              <w:t>ă</w:t>
            </w:r>
            <w:r w:rsidR="00807F51" w:rsidRPr="00706105">
              <w:rPr>
                <w:rFonts w:cs="Arial"/>
                <w:color w:val="000000"/>
                <w:szCs w:val="22"/>
                <w:lang w:val="ro-RO"/>
              </w:rPr>
              <w:t xml:space="preserve"> </w:t>
            </w:r>
            <w:r w:rsidR="00516F0E" w:rsidRPr="00706105">
              <w:rPr>
                <w:rFonts w:cs="Arial"/>
                <w:color w:val="000000"/>
                <w:szCs w:val="22"/>
                <w:lang w:val="ro-RO"/>
              </w:rPr>
              <w:t>cuprindă</w:t>
            </w:r>
            <w:r w:rsidR="00807F51" w:rsidRPr="00706105">
              <w:rPr>
                <w:rFonts w:cs="Arial"/>
                <w:color w:val="000000"/>
                <w:szCs w:val="22"/>
                <w:lang w:val="ro-RO"/>
              </w:rPr>
              <w:t xml:space="preserve"> elemente de identificare a </w:t>
            </w:r>
            <w:r w:rsidR="00516F0E" w:rsidRPr="00706105">
              <w:rPr>
                <w:rFonts w:cs="Arial"/>
                <w:color w:val="000000"/>
                <w:szCs w:val="22"/>
                <w:lang w:val="ro-RO"/>
              </w:rPr>
              <w:t>acționarului</w:t>
            </w:r>
            <w:r w:rsidR="00807F51" w:rsidRPr="00706105">
              <w:rPr>
                <w:rFonts w:cs="Arial"/>
                <w:color w:val="000000"/>
                <w:szCs w:val="22"/>
                <w:lang w:val="ro-RO"/>
              </w:rPr>
              <w:t xml:space="preserve"> nerezident, precum </w:t>
            </w:r>
            <w:r w:rsidR="002B08D4" w:rsidRPr="00706105">
              <w:rPr>
                <w:rFonts w:cs="Arial"/>
                <w:color w:val="000000"/>
                <w:szCs w:val="22"/>
                <w:lang w:val="ro-RO"/>
              </w:rPr>
              <w:t>ş</w:t>
            </w:r>
            <w:r w:rsidR="00807F51" w:rsidRPr="00706105">
              <w:rPr>
                <w:rFonts w:cs="Arial"/>
                <w:color w:val="000000"/>
                <w:szCs w:val="22"/>
                <w:lang w:val="ro-RO"/>
              </w:rPr>
              <w:t xml:space="preserve">i a </w:t>
            </w:r>
            <w:r w:rsidR="00516F0E" w:rsidRPr="00706105">
              <w:rPr>
                <w:rFonts w:cs="Arial"/>
                <w:color w:val="000000"/>
                <w:szCs w:val="22"/>
                <w:lang w:val="ro-RO"/>
              </w:rPr>
              <w:t>autorității</w:t>
            </w:r>
            <w:r w:rsidRPr="00706105">
              <w:rPr>
                <w:rFonts w:cs="Arial"/>
                <w:color w:val="000000"/>
                <w:szCs w:val="22"/>
                <w:lang w:val="ro-RO"/>
              </w:rPr>
              <w:t xml:space="preserve"> care a emis c</w:t>
            </w:r>
            <w:r w:rsidR="00807F51" w:rsidRPr="00706105">
              <w:rPr>
                <w:rFonts w:cs="Arial"/>
                <w:color w:val="000000"/>
                <w:szCs w:val="22"/>
                <w:lang w:val="ro-RO"/>
              </w:rPr>
              <w:t xml:space="preserve">ertificatul de </w:t>
            </w:r>
            <w:r w:rsidR="00D927D3" w:rsidRPr="00706105">
              <w:rPr>
                <w:rFonts w:cs="Arial"/>
                <w:color w:val="000000"/>
                <w:szCs w:val="22"/>
                <w:lang w:val="ro-RO"/>
              </w:rPr>
              <w:t>rezidență</w:t>
            </w:r>
            <w:r w:rsidR="00807F51" w:rsidRPr="00706105">
              <w:rPr>
                <w:rFonts w:cs="Arial"/>
                <w:color w:val="000000"/>
                <w:szCs w:val="22"/>
                <w:lang w:val="ro-RO"/>
              </w:rPr>
              <w:t xml:space="preserve"> fiscal</w:t>
            </w:r>
            <w:r w:rsidRPr="00706105">
              <w:rPr>
                <w:rFonts w:cs="Arial"/>
                <w:color w:val="000000"/>
                <w:szCs w:val="22"/>
                <w:lang w:val="ro-RO"/>
              </w:rPr>
              <w:t>ă</w:t>
            </w:r>
            <w:r w:rsidR="00807F51" w:rsidRPr="00706105">
              <w:rPr>
                <w:rFonts w:cs="Arial"/>
                <w:color w:val="000000"/>
                <w:szCs w:val="22"/>
                <w:lang w:val="ro-RO"/>
              </w:rPr>
              <w:t>, ca de exemplu, dar f</w:t>
            </w:r>
            <w:r w:rsidR="00516F0E" w:rsidRPr="00706105">
              <w:rPr>
                <w:rFonts w:cs="Arial"/>
                <w:color w:val="000000"/>
                <w:szCs w:val="22"/>
                <w:lang w:val="ro-RO"/>
              </w:rPr>
              <w:t>ă</w:t>
            </w:r>
            <w:r w:rsidR="00807F51" w:rsidRPr="00706105">
              <w:rPr>
                <w:rFonts w:cs="Arial"/>
                <w:color w:val="000000"/>
                <w:szCs w:val="22"/>
                <w:lang w:val="ro-RO"/>
              </w:rPr>
              <w:t>r</w:t>
            </w:r>
            <w:r w:rsidR="00516F0E" w:rsidRPr="00706105">
              <w:rPr>
                <w:rFonts w:cs="Arial"/>
                <w:color w:val="000000"/>
                <w:szCs w:val="22"/>
                <w:lang w:val="ro-RO"/>
              </w:rPr>
              <w:t>ă</w:t>
            </w:r>
            <w:r w:rsidR="00807F51" w:rsidRPr="00706105">
              <w:rPr>
                <w:rFonts w:cs="Arial"/>
                <w:color w:val="000000"/>
                <w:szCs w:val="22"/>
                <w:lang w:val="ro-RO"/>
              </w:rPr>
              <w:t xml:space="preserve"> a se limita la: nume, adres</w:t>
            </w:r>
            <w:r w:rsidRPr="00706105">
              <w:rPr>
                <w:rFonts w:cs="Arial"/>
                <w:color w:val="000000"/>
                <w:szCs w:val="22"/>
                <w:lang w:val="ro-RO"/>
              </w:rPr>
              <w:t>ă</w:t>
            </w:r>
            <w:r w:rsidR="00807F51" w:rsidRPr="00706105">
              <w:rPr>
                <w:rFonts w:cs="Arial"/>
                <w:color w:val="000000"/>
                <w:szCs w:val="22"/>
                <w:lang w:val="ro-RO"/>
              </w:rPr>
              <w:t>, codul de identificare fiscal</w:t>
            </w:r>
            <w:r w:rsidRPr="00706105">
              <w:rPr>
                <w:rFonts w:cs="Arial"/>
                <w:color w:val="000000"/>
                <w:szCs w:val="22"/>
                <w:lang w:val="ro-RO"/>
              </w:rPr>
              <w:t>ă</w:t>
            </w:r>
            <w:r w:rsidR="00807F51" w:rsidRPr="00706105">
              <w:rPr>
                <w:rFonts w:cs="Arial"/>
                <w:color w:val="000000"/>
                <w:szCs w:val="22"/>
                <w:lang w:val="ro-RO"/>
              </w:rPr>
              <w:t>, data emiterii certificatului</w:t>
            </w:r>
            <w:r w:rsidR="00347C60">
              <w:rPr>
                <w:rFonts w:cs="Arial"/>
                <w:color w:val="000000"/>
                <w:szCs w:val="22"/>
                <w:lang w:val="ro-RO"/>
              </w:rPr>
              <w:t xml:space="preserve"> si faptul c</w:t>
            </w:r>
            <w:r w:rsidR="00347C60" w:rsidRPr="00706105">
              <w:rPr>
                <w:rFonts w:cs="Arial"/>
                <w:color w:val="000000"/>
                <w:szCs w:val="22"/>
                <w:lang w:val="ro-RO"/>
              </w:rPr>
              <w:t>ă</w:t>
            </w:r>
            <w:r w:rsidR="00347C60">
              <w:rPr>
                <w:rFonts w:cs="Arial"/>
                <w:color w:val="000000"/>
                <w:szCs w:val="22"/>
                <w:lang w:val="ro-RO"/>
              </w:rPr>
              <w:t xml:space="preserve"> </w:t>
            </w:r>
            <w:r w:rsidR="008E7DCB">
              <w:rPr>
                <w:rFonts w:cs="Arial"/>
                <w:color w:val="000000"/>
                <w:szCs w:val="22"/>
                <w:lang w:val="ro-RO"/>
              </w:rPr>
              <w:t xml:space="preserve">acționarul </w:t>
            </w:r>
            <w:r w:rsidR="00347C60">
              <w:rPr>
                <w:rFonts w:cs="Arial"/>
                <w:color w:val="000000"/>
                <w:szCs w:val="22"/>
                <w:lang w:val="ro-RO"/>
              </w:rPr>
              <w:t xml:space="preserve">(i.e. </w:t>
            </w:r>
            <w:r w:rsidR="008E7DCB">
              <w:rPr>
                <w:rFonts w:cs="Arial"/>
                <w:color w:val="000000"/>
                <w:szCs w:val="22"/>
                <w:lang w:val="ro-RO"/>
              </w:rPr>
              <w:t>contribuabilul</w:t>
            </w:r>
            <w:r w:rsidR="00347C60">
              <w:rPr>
                <w:rFonts w:cs="Arial"/>
                <w:color w:val="000000"/>
                <w:szCs w:val="22"/>
                <w:lang w:val="ro-RO"/>
              </w:rPr>
              <w:t xml:space="preserve">) este rezident fiscal </w:t>
            </w:r>
            <w:r w:rsidR="00347C60" w:rsidRPr="00706105">
              <w:rPr>
                <w:rFonts w:cs="Arial"/>
                <w:color w:val="000000"/>
                <w:szCs w:val="22"/>
                <w:lang w:val="ro-RO"/>
              </w:rPr>
              <w:t>în</w:t>
            </w:r>
            <w:r w:rsidR="00347C60">
              <w:rPr>
                <w:rFonts w:cs="Arial"/>
                <w:color w:val="000000"/>
                <w:szCs w:val="22"/>
                <w:lang w:val="ro-RO"/>
              </w:rPr>
              <w:t xml:space="preserve"> </w:t>
            </w:r>
            <w:r w:rsidR="00347C60" w:rsidRPr="00347C60">
              <w:rPr>
                <w:rFonts w:cs="Arial"/>
                <w:color w:val="000000"/>
                <w:szCs w:val="22"/>
                <w:lang w:val="ro-RO"/>
              </w:rPr>
              <w:t>ț</w:t>
            </w:r>
            <w:r w:rsidR="00347C60">
              <w:rPr>
                <w:rFonts w:cs="Arial"/>
                <w:color w:val="000000"/>
                <w:szCs w:val="22"/>
                <w:lang w:val="ro-RO"/>
              </w:rPr>
              <w:t>ara care a emis certificatul</w:t>
            </w:r>
            <w:r w:rsidR="00807F51" w:rsidRPr="00706105">
              <w:rPr>
                <w:rFonts w:cs="Arial"/>
                <w:color w:val="000000"/>
                <w:szCs w:val="22"/>
                <w:lang w:val="ro-RO"/>
              </w:rPr>
              <w:t>.</w:t>
            </w:r>
          </w:p>
          <w:p w14:paraId="2A1F3DA1" w14:textId="77777777" w:rsidR="000E2DDC" w:rsidRPr="00706105" w:rsidRDefault="000E2DDC" w:rsidP="00706105">
            <w:pPr>
              <w:jc w:val="both"/>
              <w:rPr>
                <w:rFonts w:cs="Arial"/>
                <w:color w:val="000000"/>
                <w:szCs w:val="22"/>
                <w:lang w:val="ro-RO"/>
              </w:rPr>
            </w:pPr>
          </w:p>
          <w:p w14:paraId="0B8C1D90" w14:textId="34CA43A3" w:rsidR="00807F51" w:rsidRPr="00706105" w:rsidRDefault="00807F51" w:rsidP="00706105">
            <w:pPr>
              <w:jc w:val="both"/>
              <w:rPr>
                <w:rFonts w:cs="Arial"/>
                <w:color w:val="000000"/>
                <w:szCs w:val="22"/>
                <w:lang w:val="ro-RO"/>
              </w:rPr>
            </w:pPr>
            <w:r w:rsidRPr="00706105">
              <w:rPr>
                <w:rFonts w:cs="Arial"/>
                <w:color w:val="000000"/>
                <w:szCs w:val="22"/>
                <w:lang w:val="ro-RO"/>
              </w:rPr>
              <w:t>Aplicarea</w:t>
            </w:r>
            <w:r w:rsidR="00762FA1" w:rsidRPr="00706105">
              <w:rPr>
                <w:rFonts w:cs="Arial"/>
                <w:color w:val="000000"/>
                <w:szCs w:val="22"/>
                <w:lang w:val="ro-RO"/>
              </w:rPr>
              <w:t xml:space="preserve"> unei cote de reținere la sursă redusă sau a unei exceptări fiscale în </w:t>
            </w:r>
            <w:r w:rsidR="00762FA1" w:rsidRPr="005E391F">
              <w:rPr>
                <w:rFonts w:cs="Arial"/>
                <w:color w:val="000000"/>
                <w:szCs w:val="22"/>
                <w:lang w:val="ro-RO"/>
              </w:rPr>
              <w:t>temeiul unui Tratat de evitare a dublei impuneri,</w:t>
            </w:r>
            <w:r w:rsidRPr="005E391F">
              <w:rPr>
                <w:rFonts w:cs="Arial"/>
                <w:color w:val="000000"/>
                <w:szCs w:val="22"/>
                <w:lang w:val="ro-RO"/>
              </w:rPr>
              <w:t xml:space="preserve"> este </w:t>
            </w:r>
            <w:r w:rsidR="00516F0E" w:rsidRPr="005E391F">
              <w:rPr>
                <w:rFonts w:cs="Arial"/>
                <w:color w:val="000000"/>
                <w:szCs w:val="22"/>
                <w:lang w:val="ro-RO"/>
              </w:rPr>
              <w:t xml:space="preserve">condiționată </w:t>
            </w:r>
            <w:r w:rsidRPr="005E391F">
              <w:rPr>
                <w:rFonts w:cs="Arial"/>
                <w:color w:val="000000"/>
                <w:szCs w:val="22"/>
                <w:lang w:val="ro-RO"/>
              </w:rPr>
              <w:t>de primirea</w:t>
            </w:r>
            <w:r w:rsidR="002B08D4" w:rsidRPr="005E391F">
              <w:rPr>
                <w:rFonts w:cs="Arial"/>
                <w:color w:val="000000"/>
                <w:szCs w:val="22"/>
                <w:lang w:val="ro-RO"/>
              </w:rPr>
              <w:t>,</w:t>
            </w:r>
            <w:r w:rsidRPr="005E391F">
              <w:rPr>
                <w:rFonts w:cs="Arial"/>
                <w:color w:val="000000"/>
                <w:szCs w:val="22"/>
                <w:lang w:val="ro-RO"/>
              </w:rPr>
              <w:t xml:space="preserve"> </w:t>
            </w:r>
            <w:r w:rsidR="0037709C" w:rsidRPr="005E391F">
              <w:rPr>
                <w:rFonts w:cs="Arial"/>
                <w:color w:val="000000"/>
                <w:szCs w:val="22"/>
                <w:lang w:val="ro-RO"/>
              </w:rPr>
              <w:t>până</w:t>
            </w:r>
            <w:r w:rsidRPr="005E391F">
              <w:rPr>
                <w:rFonts w:cs="Arial"/>
                <w:color w:val="000000"/>
                <w:szCs w:val="22"/>
                <w:lang w:val="ro-RO"/>
              </w:rPr>
              <w:t xml:space="preserve"> la data </w:t>
            </w:r>
            <w:r w:rsidR="00AD2F3C" w:rsidRPr="005E391F">
              <w:rPr>
                <w:rFonts w:cs="Arial"/>
                <w:color w:val="000000"/>
                <w:szCs w:val="22"/>
                <w:lang w:val="ro-RO"/>
              </w:rPr>
              <w:t>limită</w:t>
            </w:r>
            <w:r w:rsidR="00856174" w:rsidRPr="005E391F">
              <w:rPr>
                <w:rFonts w:cs="Arial"/>
                <w:color w:val="000000"/>
                <w:szCs w:val="22"/>
                <w:lang w:val="ro-RO"/>
              </w:rPr>
              <w:t xml:space="preserve"> anunțată prin raport curent</w:t>
            </w:r>
            <w:r w:rsidR="00762FA1" w:rsidRPr="005E391F">
              <w:rPr>
                <w:rFonts w:cs="Arial"/>
                <w:color w:val="000000"/>
                <w:szCs w:val="22"/>
                <w:lang w:val="ro-RO"/>
              </w:rPr>
              <w:t xml:space="preserve"> cel mai târziu</w:t>
            </w:r>
            <w:r w:rsidRPr="005E391F">
              <w:rPr>
                <w:rFonts w:cs="Arial"/>
                <w:color w:val="000000"/>
                <w:szCs w:val="22"/>
                <w:lang w:val="ro-RO"/>
              </w:rPr>
              <w:t xml:space="preserve">, a documentelor complete </w:t>
            </w:r>
            <w:r w:rsidR="002B08D4" w:rsidRPr="005E391F">
              <w:rPr>
                <w:rFonts w:cs="Arial"/>
                <w:color w:val="000000"/>
                <w:szCs w:val="22"/>
                <w:lang w:val="ro-RO"/>
              </w:rPr>
              <w:t>ş</w:t>
            </w:r>
            <w:r w:rsidRPr="005E391F">
              <w:rPr>
                <w:rFonts w:cs="Arial"/>
                <w:color w:val="000000"/>
                <w:szCs w:val="22"/>
                <w:lang w:val="ro-RO"/>
              </w:rPr>
              <w:t>i corecte</w:t>
            </w:r>
            <w:r w:rsidR="00762FA1" w:rsidRPr="005E391F">
              <w:rPr>
                <w:rFonts w:cs="Arial"/>
                <w:color w:val="000000"/>
                <w:szCs w:val="22"/>
                <w:lang w:val="ro-RO"/>
              </w:rPr>
              <w:t>, precum</w:t>
            </w:r>
            <w:r w:rsidRPr="005E391F">
              <w:rPr>
                <w:rFonts w:cs="Arial"/>
                <w:color w:val="000000"/>
                <w:szCs w:val="22"/>
                <w:lang w:val="ro-RO"/>
              </w:rPr>
              <w:t xml:space="preserve"> </w:t>
            </w:r>
            <w:r w:rsidR="002B08D4" w:rsidRPr="005E391F">
              <w:rPr>
                <w:rFonts w:cs="Arial"/>
                <w:color w:val="000000"/>
                <w:szCs w:val="22"/>
                <w:lang w:val="ro-RO"/>
              </w:rPr>
              <w:t>ş</w:t>
            </w:r>
            <w:r w:rsidRPr="005E391F">
              <w:rPr>
                <w:rFonts w:cs="Arial"/>
                <w:color w:val="000000"/>
                <w:szCs w:val="22"/>
                <w:lang w:val="ro-RO"/>
              </w:rPr>
              <w:t xml:space="preserve">i a eventualelor </w:t>
            </w:r>
            <w:r w:rsidR="00516F0E" w:rsidRPr="005E391F">
              <w:rPr>
                <w:rFonts w:cs="Arial"/>
                <w:color w:val="000000"/>
                <w:szCs w:val="22"/>
                <w:lang w:val="ro-RO"/>
              </w:rPr>
              <w:t>clarificări</w:t>
            </w:r>
            <w:r w:rsidRPr="005E391F">
              <w:rPr>
                <w:rFonts w:cs="Arial"/>
                <w:color w:val="000000"/>
                <w:szCs w:val="22"/>
                <w:lang w:val="ro-RO"/>
              </w:rPr>
              <w:t xml:space="preserve"> solicitate. Fondul Proprietatea nu </w:t>
            </w:r>
            <w:r w:rsidR="00762FA1" w:rsidRPr="005E391F">
              <w:rPr>
                <w:rFonts w:cs="Arial"/>
                <w:color w:val="000000"/>
                <w:szCs w:val="22"/>
                <w:lang w:val="ro-RO"/>
              </w:rPr>
              <w:t>își asumă nicio</w:t>
            </w:r>
            <w:r w:rsidRPr="005E391F">
              <w:rPr>
                <w:rFonts w:cs="Arial"/>
                <w:color w:val="000000"/>
                <w:szCs w:val="22"/>
                <w:lang w:val="ro-RO"/>
              </w:rPr>
              <w:t xml:space="preserve"> responsabil</w:t>
            </w:r>
            <w:r w:rsidR="00762FA1" w:rsidRPr="005E391F">
              <w:rPr>
                <w:rFonts w:cs="Arial"/>
                <w:color w:val="000000"/>
                <w:szCs w:val="22"/>
                <w:lang w:val="ro-RO"/>
              </w:rPr>
              <w:t>itate</w:t>
            </w:r>
            <w:r w:rsidRPr="00706105">
              <w:rPr>
                <w:rFonts w:cs="Arial"/>
                <w:color w:val="000000"/>
                <w:szCs w:val="22"/>
                <w:lang w:val="ro-RO"/>
              </w:rPr>
              <w:t xml:space="preserve"> </w:t>
            </w:r>
            <w:r w:rsidR="00762FA1" w:rsidRPr="00706105">
              <w:rPr>
                <w:rFonts w:cs="Arial"/>
                <w:color w:val="000000"/>
                <w:szCs w:val="22"/>
                <w:lang w:val="ro-RO"/>
              </w:rPr>
              <w:t xml:space="preserve">în cazul în care </w:t>
            </w:r>
            <w:r w:rsidRPr="00706105">
              <w:rPr>
                <w:rFonts w:cs="Arial"/>
                <w:color w:val="000000"/>
                <w:szCs w:val="22"/>
                <w:lang w:val="ro-RO"/>
              </w:rPr>
              <w:t xml:space="preserve">tratamentului fiscal mai favorabil </w:t>
            </w:r>
            <w:r w:rsidR="00516F0E" w:rsidRPr="00706105">
              <w:rPr>
                <w:rFonts w:cs="Arial"/>
                <w:color w:val="000000"/>
                <w:szCs w:val="22"/>
                <w:lang w:val="ro-RO"/>
              </w:rPr>
              <w:t>menționat</w:t>
            </w:r>
            <w:r w:rsidRPr="00706105">
              <w:rPr>
                <w:rFonts w:cs="Arial"/>
                <w:color w:val="000000"/>
                <w:szCs w:val="22"/>
                <w:lang w:val="ro-RO"/>
              </w:rPr>
              <w:t xml:space="preserve"> mai sus</w:t>
            </w:r>
            <w:r w:rsidR="00762FA1" w:rsidRPr="00706105">
              <w:rPr>
                <w:rFonts w:cs="Arial"/>
                <w:color w:val="000000"/>
                <w:szCs w:val="22"/>
                <w:lang w:val="ro-RO"/>
              </w:rPr>
              <w:t xml:space="preserve"> nu poate fi aplicat </w:t>
            </w:r>
            <w:r w:rsidR="002B08D4" w:rsidRPr="00706105">
              <w:rPr>
                <w:rFonts w:cs="Arial"/>
                <w:color w:val="000000"/>
                <w:szCs w:val="22"/>
                <w:lang w:val="ro-RO"/>
              </w:rPr>
              <w:t>î</w:t>
            </w:r>
            <w:r w:rsidRPr="00706105">
              <w:rPr>
                <w:rFonts w:cs="Arial"/>
                <w:color w:val="000000"/>
                <w:szCs w:val="22"/>
                <w:lang w:val="ro-RO"/>
              </w:rPr>
              <w:t xml:space="preserve">n cazul </w:t>
            </w:r>
            <w:r w:rsidR="002B08D4" w:rsidRPr="00706105">
              <w:rPr>
                <w:rFonts w:cs="Arial"/>
                <w:color w:val="000000"/>
                <w:szCs w:val="22"/>
                <w:lang w:val="ro-RO"/>
              </w:rPr>
              <w:t>î</w:t>
            </w:r>
            <w:r w:rsidRPr="00706105">
              <w:rPr>
                <w:rFonts w:cs="Arial"/>
                <w:color w:val="000000"/>
                <w:szCs w:val="22"/>
                <w:lang w:val="ro-RO"/>
              </w:rPr>
              <w:t xml:space="preserve">n care </w:t>
            </w:r>
            <w:r w:rsidR="0037709C" w:rsidRPr="00706105">
              <w:rPr>
                <w:rFonts w:cs="Arial"/>
                <w:color w:val="000000"/>
                <w:szCs w:val="22"/>
                <w:lang w:val="ro-RO"/>
              </w:rPr>
              <w:t xml:space="preserve">acționarul </w:t>
            </w:r>
            <w:r w:rsidRPr="00706105">
              <w:rPr>
                <w:rFonts w:cs="Arial"/>
                <w:color w:val="000000"/>
                <w:szCs w:val="22"/>
                <w:lang w:val="ro-RO"/>
              </w:rPr>
              <w:t xml:space="preserve">nu </w:t>
            </w:r>
            <w:r w:rsidR="00516F0E" w:rsidRPr="00706105">
              <w:rPr>
                <w:rFonts w:cs="Arial"/>
                <w:color w:val="000000"/>
                <w:szCs w:val="22"/>
                <w:lang w:val="ro-RO"/>
              </w:rPr>
              <w:t>prezintă</w:t>
            </w:r>
            <w:r w:rsidRPr="00706105">
              <w:rPr>
                <w:rFonts w:cs="Arial"/>
                <w:color w:val="000000"/>
                <w:szCs w:val="22"/>
                <w:lang w:val="ro-RO"/>
              </w:rPr>
              <w:t xml:space="preserve">  </w:t>
            </w:r>
            <w:r w:rsidR="00516F0E" w:rsidRPr="00706105">
              <w:rPr>
                <w:rFonts w:cs="Arial"/>
                <w:color w:val="000000"/>
                <w:szCs w:val="22"/>
                <w:lang w:val="ro-RO"/>
              </w:rPr>
              <w:t>documentația</w:t>
            </w:r>
            <w:r w:rsidR="0037709C" w:rsidRPr="00706105">
              <w:rPr>
                <w:rFonts w:cs="Arial"/>
                <w:color w:val="000000"/>
                <w:szCs w:val="22"/>
                <w:lang w:val="ro-RO"/>
              </w:rPr>
              <w:t xml:space="preserve"> </w:t>
            </w:r>
            <w:r w:rsidR="002B08D4" w:rsidRPr="00706105">
              <w:rPr>
                <w:rFonts w:cs="Arial"/>
                <w:color w:val="000000"/>
                <w:szCs w:val="22"/>
                <w:lang w:val="ro-RO"/>
              </w:rPr>
              <w:t>ş</w:t>
            </w:r>
            <w:r w:rsidR="0037709C" w:rsidRPr="00706105">
              <w:rPr>
                <w:rFonts w:cs="Arial"/>
                <w:color w:val="000000"/>
                <w:szCs w:val="22"/>
                <w:lang w:val="ro-RO"/>
              </w:rPr>
              <w:t>i</w:t>
            </w:r>
            <w:r w:rsidR="002B08D4" w:rsidRPr="00706105">
              <w:rPr>
                <w:rFonts w:cs="Arial"/>
                <w:color w:val="000000"/>
                <w:szCs w:val="22"/>
                <w:lang w:val="ro-RO"/>
              </w:rPr>
              <w:t xml:space="preserve"> </w:t>
            </w:r>
            <w:r w:rsidR="0037709C" w:rsidRPr="00706105">
              <w:rPr>
                <w:rFonts w:cs="Arial"/>
                <w:color w:val="000000"/>
                <w:szCs w:val="22"/>
                <w:lang w:val="ro-RO"/>
              </w:rPr>
              <w:t>/</w:t>
            </w:r>
            <w:r w:rsidR="002B08D4" w:rsidRPr="00706105">
              <w:rPr>
                <w:rFonts w:cs="Arial"/>
                <w:color w:val="000000"/>
                <w:szCs w:val="22"/>
                <w:lang w:val="ro-RO"/>
              </w:rPr>
              <w:t xml:space="preserve"> </w:t>
            </w:r>
            <w:r w:rsidR="0037709C" w:rsidRPr="00706105">
              <w:rPr>
                <w:rFonts w:cs="Arial"/>
                <w:color w:val="000000"/>
                <w:szCs w:val="22"/>
                <w:lang w:val="ro-RO"/>
              </w:rPr>
              <w:t>sau clarificările</w:t>
            </w:r>
            <w:r w:rsidRPr="00706105">
              <w:rPr>
                <w:rFonts w:cs="Arial"/>
                <w:color w:val="000000"/>
                <w:szCs w:val="22"/>
                <w:lang w:val="ro-RO"/>
              </w:rPr>
              <w:t xml:space="preserve"> solicitate</w:t>
            </w:r>
            <w:r w:rsidR="00D927D3" w:rsidRPr="00706105">
              <w:rPr>
                <w:rFonts w:cs="Arial"/>
                <w:color w:val="000000"/>
                <w:szCs w:val="22"/>
                <w:lang w:val="ro-RO"/>
              </w:rPr>
              <w:t xml:space="preserve"> în cadrul termenului limită sus menționat</w:t>
            </w:r>
            <w:r w:rsidRPr="00706105">
              <w:rPr>
                <w:rFonts w:cs="Arial"/>
                <w:color w:val="000000"/>
                <w:szCs w:val="22"/>
                <w:lang w:val="ro-RO"/>
              </w:rPr>
              <w:t>.</w:t>
            </w:r>
          </w:p>
          <w:p w14:paraId="1956C926" w14:textId="77777777" w:rsidR="00807F51" w:rsidRPr="00706105" w:rsidRDefault="00807F51" w:rsidP="00706105">
            <w:pPr>
              <w:jc w:val="both"/>
              <w:rPr>
                <w:rFonts w:cs="Arial"/>
                <w:color w:val="000000"/>
                <w:szCs w:val="22"/>
                <w:lang w:val="ro-RO"/>
              </w:rPr>
            </w:pPr>
          </w:p>
          <w:p w14:paraId="1BCB6CA1" w14:textId="4E918D58" w:rsidR="00023CE3" w:rsidRPr="00706105" w:rsidRDefault="0037709C" w:rsidP="00706105">
            <w:pPr>
              <w:autoSpaceDE w:val="0"/>
              <w:autoSpaceDN w:val="0"/>
              <w:adjustRightInd w:val="0"/>
              <w:jc w:val="both"/>
              <w:rPr>
                <w:rFonts w:cs="Arial"/>
                <w:color w:val="000000"/>
                <w:szCs w:val="22"/>
                <w:lang w:val="ro-RO"/>
              </w:rPr>
            </w:pPr>
            <w:r w:rsidRPr="00706105">
              <w:rPr>
                <w:rFonts w:cs="Arial"/>
                <w:color w:val="000000"/>
                <w:szCs w:val="22"/>
                <w:lang w:val="ro-RO"/>
              </w:rPr>
              <w:t>În</w:t>
            </w:r>
            <w:r w:rsidR="00807F51" w:rsidRPr="00706105">
              <w:rPr>
                <w:rFonts w:cs="Arial"/>
                <w:color w:val="000000"/>
                <w:szCs w:val="22"/>
                <w:lang w:val="ro-RO"/>
              </w:rPr>
              <w:t xml:space="preserve"> cazul </w:t>
            </w:r>
            <w:r w:rsidR="00516F0E" w:rsidRPr="00706105">
              <w:rPr>
                <w:rFonts w:cs="Arial"/>
                <w:color w:val="000000"/>
                <w:szCs w:val="22"/>
                <w:lang w:val="ro-RO"/>
              </w:rPr>
              <w:t>acționarilor</w:t>
            </w:r>
            <w:r w:rsidR="00807F51" w:rsidRPr="00706105">
              <w:rPr>
                <w:rFonts w:cs="Arial"/>
                <w:color w:val="000000"/>
                <w:szCs w:val="22"/>
                <w:lang w:val="ro-RO"/>
              </w:rPr>
              <w:t xml:space="preserve"> </w:t>
            </w:r>
            <w:r w:rsidR="00516F0E" w:rsidRPr="00706105">
              <w:rPr>
                <w:rFonts w:cs="Arial"/>
                <w:color w:val="000000"/>
                <w:szCs w:val="22"/>
                <w:lang w:val="ro-RO"/>
              </w:rPr>
              <w:t>nerezidenți</w:t>
            </w:r>
            <w:r w:rsidR="00807F51" w:rsidRPr="00706105">
              <w:rPr>
                <w:rFonts w:cs="Arial"/>
                <w:color w:val="000000"/>
                <w:szCs w:val="22"/>
                <w:lang w:val="ro-RO"/>
              </w:rPr>
              <w:t xml:space="preserve"> care nu au depus </w:t>
            </w:r>
            <w:r w:rsidR="00023CE3" w:rsidRPr="00706105">
              <w:rPr>
                <w:rFonts w:cs="Arial"/>
                <w:color w:val="000000"/>
                <w:szCs w:val="22"/>
                <w:lang w:val="ro-RO"/>
              </w:rPr>
              <w:t xml:space="preserve">până </w:t>
            </w:r>
            <w:r w:rsidR="00807F51" w:rsidRPr="00706105">
              <w:rPr>
                <w:rFonts w:cs="Arial"/>
                <w:color w:val="000000"/>
                <w:szCs w:val="22"/>
                <w:lang w:val="ro-RO"/>
              </w:rPr>
              <w:t>la termen</w:t>
            </w:r>
            <w:r w:rsidR="00023CE3" w:rsidRPr="00706105">
              <w:rPr>
                <w:rFonts w:cs="Arial"/>
                <w:color w:val="000000"/>
                <w:szCs w:val="22"/>
                <w:lang w:val="ro-RO"/>
              </w:rPr>
              <w:t xml:space="preserve">ul </w:t>
            </w:r>
            <w:r w:rsidR="006C3073">
              <w:rPr>
                <w:rFonts w:cs="Arial"/>
                <w:color w:val="000000"/>
                <w:szCs w:val="22"/>
                <w:lang w:val="ro-RO"/>
              </w:rPr>
              <w:t>limită</w:t>
            </w:r>
            <w:r w:rsidR="00023CE3" w:rsidRPr="00706105">
              <w:rPr>
                <w:rFonts w:cs="Arial"/>
                <w:color w:val="000000"/>
                <w:szCs w:val="22"/>
                <w:lang w:val="ro-RO"/>
              </w:rPr>
              <w:t xml:space="preserve"> un </w:t>
            </w:r>
            <w:r w:rsidR="00BF029A" w:rsidRPr="00706105">
              <w:rPr>
                <w:rFonts w:cs="Arial"/>
                <w:color w:val="000000"/>
                <w:szCs w:val="22"/>
                <w:lang w:val="ro-RO"/>
              </w:rPr>
              <w:t>c</w:t>
            </w:r>
            <w:r w:rsidR="00807F51" w:rsidRPr="00706105">
              <w:rPr>
                <w:rFonts w:cs="Arial"/>
                <w:color w:val="000000"/>
                <w:szCs w:val="22"/>
                <w:lang w:val="ro-RO"/>
              </w:rPr>
              <w:t xml:space="preserve">ertificat </w:t>
            </w:r>
            <w:r w:rsidR="00023CE3" w:rsidRPr="00706105">
              <w:rPr>
                <w:rFonts w:cs="Arial"/>
                <w:color w:val="000000"/>
                <w:szCs w:val="22"/>
                <w:lang w:val="ro-RO"/>
              </w:rPr>
              <w:t xml:space="preserve">valid </w:t>
            </w:r>
            <w:r w:rsidR="00807F51" w:rsidRPr="00706105">
              <w:rPr>
                <w:rFonts w:cs="Arial"/>
                <w:color w:val="000000"/>
                <w:szCs w:val="22"/>
                <w:lang w:val="ro-RO"/>
              </w:rPr>
              <w:t>de reziden</w:t>
            </w:r>
            <w:r w:rsidRPr="00706105">
              <w:rPr>
                <w:rFonts w:cs="Arial"/>
                <w:color w:val="000000"/>
                <w:szCs w:val="22"/>
                <w:lang w:val="ro-RO"/>
              </w:rPr>
              <w:t>ță</w:t>
            </w:r>
            <w:r w:rsidR="00807F51" w:rsidRPr="00706105">
              <w:rPr>
                <w:rFonts w:cs="Arial"/>
                <w:color w:val="000000"/>
                <w:szCs w:val="22"/>
                <w:lang w:val="ro-RO"/>
              </w:rPr>
              <w:t xml:space="preserve"> fiscal</w:t>
            </w:r>
            <w:r w:rsidRPr="00706105">
              <w:rPr>
                <w:rFonts w:cs="Arial"/>
                <w:color w:val="000000"/>
                <w:szCs w:val="22"/>
                <w:lang w:val="ro-RO"/>
              </w:rPr>
              <w:t>ă</w:t>
            </w:r>
            <w:r w:rsidR="00807F51" w:rsidRPr="00706105">
              <w:rPr>
                <w:rFonts w:cs="Arial"/>
                <w:color w:val="000000"/>
                <w:szCs w:val="22"/>
                <w:lang w:val="ro-RO"/>
              </w:rPr>
              <w:t xml:space="preserve">, plata dividendelor se va efectua </w:t>
            </w:r>
            <w:r w:rsidR="00516F0E" w:rsidRPr="00706105">
              <w:rPr>
                <w:rFonts w:cs="Arial"/>
                <w:color w:val="000000"/>
                <w:szCs w:val="22"/>
                <w:lang w:val="ro-RO"/>
              </w:rPr>
              <w:t>reținându-se</w:t>
            </w:r>
            <w:r w:rsidR="00807F51" w:rsidRPr="00706105">
              <w:rPr>
                <w:rFonts w:cs="Arial"/>
                <w:color w:val="000000"/>
                <w:szCs w:val="22"/>
                <w:lang w:val="ro-RO"/>
              </w:rPr>
              <w:t xml:space="preserve"> cota</w:t>
            </w:r>
            <w:r w:rsidR="00334762" w:rsidRPr="00706105">
              <w:rPr>
                <w:rFonts w:cs="Arial"/>
                <w:color w:val="000000"/>
                <w:szCs w:val="22"/>
                <w:lang w:val="ro-RO"/>
              </w:rPr>
              <w:t xml:space="preserve"> standard </w:t>
            </w:r>
            <w:r w:rsidR="00807F51" w:rsidRPr="00706105">
              <w:rPr>
                <w:rFonts w:cs="Arial"/>
                <w:color w:val="000000"/>
                <w:szCs w:val="22"/>
                <w:lang w:val="ro-RO"/>
              </w:rPr>
              <w:t>de impozit pe dividende</w:t>
            </w:r>
            <w:r w:rsidR="00023CE3" w:rsidRPr="00706105">
              <w:rPr>
                <w:rFonts w:cs="Arial"/>
                <w:color w:val="000000"/>
                <w:szCs w:val="22"/>
                <w:lang w:val="ro-RO"/>
              </w:rPr>
              <w:t xml:space="preserve"> cu reținere la sursă</w:t>
            </w:r>
            <w:r w:rsidR="00807F51" w:rsidRPr="00706105">
              <w:rPr>
                <w:rFonts w:cs="Arial"/>
                <w:color w:val="000000"/>
                <w:szCs w:val="22"/>
                <w:lang w:val="ro-RO"/>
              </w:rPr>
              <w:t xml:space="preserve"> </w:t>
            </w:r>
            <w:r w:rsidR="00334762" w:rsidRPr="00706105">
              <w:rPr>
                <w:rFonts w:cs="Arial"/>
                <w:color w:val="000000"/>
                <w:szCs w:val="22"/>
                <w:lang w:val="ro-RO"/>
              </w:rPr>
              <w:t>î</w:t>
            </w:r>
            <w:r w:rsidR="00807F51" w:rsidRPr="00706105">
              <w:rPr>
                <w:rFonts w:cs="Arial"/>
                <w:color w:val="000000"/>
                <w:szCs w:val="22"/>
                <w:lang w:val="ro-RO"/>
              </w:rPr>
              <w:t>n vigoare</w:t>
            </w:r>
            <w:r w:rsidR="00334762" w:rsidRPr="00706105">
              <w:rPr>
                <w:rFonts w:cs="Arial"/>
                <w:color w:val="000000"/>
                <w:szCs w:val="22"/>
                <w:lang w:val="ro-RO"/>
              </w:rPr>
              <w:t>,</w:t>
            </w:r>
            <w:r w:rsidR="00807F51" w:rsidRPr="00706105">
              <w:rPr>
                <w:rFonts w:cs="Arial"/>
                <w:color w:val="000000"/>
                <w:szCs w:val="22"/>
                <w:lang w:val="ro-RO"/>
              </w:rPr>
              <w:t xml:space="preserve"> </w:t>
            </w:r>
            <w:r w:rsidR="00516F0E" w:rsidRPr="00706105">
              <w:rPr>
                <w:rFonts w:cs="Arial"/>
                <w:color w:val="000000"/>
                <w:szCs w:val="22"/>
                <w:lang w:val="ro-RO"/>
              </w:rPr>
              <w:t>prevăzută</w:t>
            </w:r>
            <w:r w:rsidR="00807F51" w:rsidRPr="00706105">
              <w:rPr>
                <w:rFonts w:cs="Arial"/>
                <w:color w:val="000000"/>
                <w:szCs w:val="22"/>
                <w:lang w:val="ro-RO"/>
              </w:rPr>
              <w:t xml:space="preserve"> de Codul Fiscal </w:t>
            </w:r>
            <w:r w:rsidR="00516F0E" w:rsidRPr="00706105">
              <w:rPr>
                <w:rFonts w:cs="Arial"/>
                <w:color w:val="000000"/>
                <w:szCs w:val="22"/>
                <w:lang w:val="ro-RO"/>
              </w:rPr>
              <w:t>Român</w:t>
            </w:r>
            <w:r w:rsidR="00807F51" w:rsidRPr="00706105">
              <w:rPr>
                <w:rFonts w:cs="Arial"/>
                <w:color w:val="000000"/>
                <w:szCs w:val="22"/>
                <w:lang w:val="ro-RO"/>
              </w:rPr>
              <w:t xml:space="preserve"> (</w:t>
            </w:r>
            <w:r w:rsidR="00023CE3" w:rsidRPr="00706105">
              <w:rPr>
                <w:rFonts w:cs="Arial"/>
                <w:color w:val="000000"/>
                <w:szCs w:val="22"/>
                <w:lang w:val="ro-RO"/>
              </w:rPr>
              <w:t>i.e.</w:t>
            </w:r>
            <w:r w:rsidR="00807F51" w:rsidRPr="00706105">
              <w:rPr>
                <w:rFonts w:cs="Arial"/>
                <w:color w:val="000000"/>
                <w:szCs w:val="22"/>
                <w:lang w:val="ro-RO"/>
              </w:rPr>
              <w:t xml:space="preserve"> 5%).  </w:t>
            </w:r>
          </w:p>
          <w:p w14:paraId="086039FA" w14:textId="77777777" w:rsidR="00495EA7" w:rsidRPr="00706105" w:rsidRDefault="00495EA7" w:rsidP="00706105">
            <w:pPr>
              <w:autoSpaceDE w:val="0"/>
              <w:autoSpaceDN w:val="0"/>
              <w:adjustRightInd w:val="0"/>
              <w:jc w:val="both"/>
              <w:rPr>
                <w:rFonts w:cs="Arial"/>
                <w:color w:val="000000"/>
                <w:szCs w:val="22"/>
                <w:lang w:val="ro-RO"/>
              </w:rPr>
            </w:pPr>
          </w:p>
          <w:p w14:paraId="6E9CEF8E" w14:textId="54439736" w:rsidR="00023CE3" w:rsidRDefault="00023CE3" w:rsidP="00706105">
            <w:pPr>
              <w:autoSpaceDE w:val="0"/>
              <w:autoSpaceDN w:val="0"/>
              <w:adjustRightInd w:val="0"/>
              <w:jc w:val="both"/>
              <w:rPr>
                <w:rFonts w:cs="Arial"/>
                <w:color w:val="000000"/>
                <w:szCs w:val="22"/>
                <w:lang w:val="ro-RO"/>
              </w:rPr>
            </w:pPr>
            <w:r w:rsidRPr="00706105">
              <w:rPr>
                <w:rFonts w:cs="Arial"/>
                <w:color w:val="000000"/>
                <w:szCs w:val="22"/>
                <w:lang w:val="ro-RO"/>
              </w:rPr>
              <w:t>Conform prevederilor Directivei UE privind Societățile Mamă -  Filiale (2011/96</w:t>
            </w:r>
            <w:r w:rsidR="00347C60">
              <w:rPr>
                <w:rFonts w:cs="Arial"/>
                <w:color w:val="000000"/>
                <w:szCs w:val="22"/>
                <w:lang w:val="ro-RO"/>
              </w:rPr>
              <w:t>/EU</w:t>
            </w:r>
            <w:r w:rsidRPr="00706105">
              <w:rPr>
                <w:rFonts w:cs="Arial"/>
                <w:color w:val="000000"/>
                <w:szCs w:val="22"/>
                <w:lang w:val="ro-RO"/>
              </w:rPr>
              <w:t xml:space="preserve">), distribuțiile de dividende efectuate de către o entitate din </w:t>
            </w:r>
            <w:r w:rsidRPr="00706105">
              <w:rPr>
                <w:rFonts w:cs="Arial"/>
                <w:color w:val="000000"/>
                <w:szCs w:val="22"/>
                <w:lang w:val="ro-RO"/>
              </w:rPr>
              <w:lastRenderedPageBreak/>
              <w:t>România către o entitate nerezidentă sunt exceptate de la reținerea la sursă în România dacă entitatea nerezidentă respectivă:</w:t>
            </w:r>
          </w:p>
          <w:p w14:paraId="400CE1E3" w14:textId="4942A831" w:rsidR="00527064" w:rsidRDefault="00527064" w:rsidP="00706105">
            <w:pPr>
              <w:autoSpaceDE w:val="0"/>
              <w:autoSpaceDN w:val="0"/>
              <w:adjustRightInd w:val="0"/>
              <w:jc w:val="both"/>
              <w:rPr>
                <w:rFonts w:cs="Arial"/>
                <w:color w:val="000000"/>
                <w:szCs w:val="22"/>
                <w:lang w:val="ro-RO"/>
              </w:rPr>
            </w:pPr>
          </w:p>
          <w:p w14:paraId="1D3B3AC4" w14:textId="77777777" w:rsidR="00527064" w:rsidRPr="00706105" w:rsidRDefault="00527064" w:rsidP="00706105">
            <w:pPr>
              <w:autoSpaceDE w:val="0"/>
              <w:autoSpaceDN w:val="0"/>
              <w:adjustRightInd w:val="0"/>
              <w:jc w:val="both"/>
              <w:rPr>
                <w:rFonts w:cs="Arial"/>
                <w:color w:val="000000"/>
                <w:szCs w:val="22"/>
                <w:lang w:val="ro-RO"/>
              </w:rPr>
            </w:pPr>
          </w:p>
          <w:p w14:paraId="0F3EBDE6" w14:textId="77777777" w:rsidR="00023CE3" w:rsidRPr="00706105" w:rsidRDefault="00023CE3" w:rsidP="00706105">
            <w:pPr>
              <w:pStyle w:val="ListParagraph"/>
              <w:numPr>
                <w:ilvl w:val="0"/>
                <w:numId w:val="9"/>
              </w:numPr>
              <w:spacing w:after="0"/>
              <w:contextualSpacing/>
              <w:rPr>
                <w:rFonts w:cs="Arial"/>
                <w:color w:val="000000"/>
                <w:szCs w:val="22"/>
                <w:lang w:val="ro-RO"/>
              </w:rPr>
            </w:pPr>
            <w:r w:rsidRPr="00706105">
              <w:rPr>
                <w:rFonts w:cs="Arial"/>
                <w:color w:val="000000"/>
                <w:szCs w:val="22"/>
                <w:lang w:val="ro-RO"/>
              </w:rPr>
              <w:t>Este organizată sub una din formele descrise în Directivă;</w:t>
            </w:r>
          </w:p>
          <w:p w14:paraId="7507D3F4" w14:textId="39E3E643" w:rsidR="00023CE3" w:rsidRPr="00706105" w:rsidRDefault="00023CE3" w:rsidP="00706105">
            <w:pPr>
              <w:pStyle w:val="ListParagraph"/>
              <w:numPr>
                <w:ilvl w:val="0"/>
                <w:numId w:val="9"/>
              </w:numPr>
              <w:spacing w:after="0"/>
              <w:contextualSpacing/>
              <w:rPr>
                <w:rFonts w:cs="Arial"/>
                <w:color w:val="000000"/>
                <w:szCs w:val="22"/>
                <w:lang w:val="ro-RO"/>
              </w:rPr>
            </w:pPr>
            <w:r w:rsidRPr="00706105">
              <w:rPr>
                <w:rFonts w:cs="Arial"/>
                <w:color w:val="000000"/>
                <w:szCs w:val="22"/>
                <w:lang w:val="ro-RO"/>
              </w:rPr>
              <w:t>Este supusă plății impozitului pe profit</w:t>
            </w:r>
            <w:r w:rsidR="00347C60">
              <w:rPr>
                <w:rFonts w:cs="Arial"/>
                <w:color w:val="000000"/>
                <w:szCs w:val="22"/>
                <w:lang w:val="ro-RO"/>
              </w:rPr>
              <w:t>, fără existen</w:t>
            </w:r>
            <w:r w:rsidR="00347C60" w:rsidRPr="00347C60">
              <w:rPr>
                <w:rFonts w:cs="Arial"/>
                <w:color w:val="000000"/>
                <w:szCs w:val="22"/>
                <w:lang w:val="ro-RO"/>
              </w:rPr>
              <w:t>ț</w:t>
            </w:r>
            <w:r w:rsidR="00347C60">
              <w:rPr>
                <w:rFonts w:cs="Arial"/>
                <w:color w:val="000000"/>
                <w:szCs w:val="22"/>
                <w:lang w:val="ro-RO"/>
              </w:rPr>
              <w:t xml:space="preserve">a posibilității de exceptare </w:t>
            </w:r>
            <w:r w:rsidRPr="00706105">
              <w:rPr>
                <w:rFonts w:cs="Arial"/>
                <w:color w:val="000000"/>
                <w:szCs w:val="22"/>
                <w:lang w:val="ro-RO"/>
              </w:rPr>
              <w:t>;</w:t>
            </w:r>
          </w:p>
          <w:p w14:paraId="485B28B5" w14:textId="7AFCFFAF" w:rsidR="00B04E29" w:rsidRPr="00706105" w:rsidRDefault="00023CE3" w:rsidP="00706105">
            <w:pPr>
              <w:pStyle w:val="ListParagraph"/>
              <w:numPr>
                <w:ilvl w:val="0"/>
                <w:numId w:val="9"/>
              </w:numPr>
              <w:spacing w:after="0"/>
              <w:contextualSpacing/>
              <w:rPr>
                <w:rFonts w:cs="Arial"/>
                <w:color w:val="000000"/>
                <w:szCs w:val="22"/>
                <w:lang w:val="ro-RO"/>
              </w:rPr>
            </w:pPr>
            <w:r w:rsidRPr="00706105">
              <w:rPr>
                <w:rFonts w:cs="Arial"/>
                <w:color w:val="000000"/>
                <w:szCs w:val="22"/>
                <w:lang w:val="ro-RO"/>
              </w:rPr>
              <w:t>Este rezidentă într-un stat membru UE altul decât România sau este un sediu permanent într-un stat membru UE altul decât România;</w:t>
            </w:r>
          </w:p>
          <w:p w14:paraId="6C358556" w14:textId="77777777" w:rsidR="00C84B86" w:rsidRPr="00706105" w:rsidRDefault="00023CE3" w:rsidP="00706105">
            <w:pPr>
              <w:pStyle w:val="ListParagraph"/>
              <w:numPr>
                <w:ilvl w:val="0"/>
                <w:numId w:val="9"/>
              </w:numPr>
              <w:spacing w:after="0"/>
              <w:contextualSpacing/>
              <w:rPr>
                <w:rFonts w:cs="Arial"/>
                <w:color w:val="000000"/>
                <w:szCs w:val="22"/>
                <w:lang w:val="ro-RO"/>
              </w:rPr>
            </w:pPr>
            <w:r w:rsidRPr="00706105">
              <w:rPr>
                <w:rFonts w:cs="Arial"/>
                <w:color w:val="000000"/>
                <w:szCs w:val="22"/>
                <w:lang w:val="ro-RO"/>
              </w:rPr>
              <w:t>Deține cel puțin</w:t>
            </w:r>
            <w:r w:rsidR="00FD5815" w:rsidRPr="00706105">
              <w:rPr>
                <w:rFonts w:cs="Arial"/>
                <w:color w:val="000000"/>
                <w:szCs w:val="22"/>
                <w:lang w:val="ro-RO"/>
              </w:rPr>
              <w:t xml:space="preserve"> 10%</w:t>
            </w:r>
            <w:r w:rsidR="00C84B86" w:rsidRPr="00706105">
              <w:rPr>
                <w:rFonts w:cs="Arial"/>
                <w:color w:val="000000"/>
                <w:szCs w:val="22"/>
                <w:lang w:val="ro-RO"/>
              </w:rPr>
              <w:t xml:space="preserve"> din capitalul social al entității care distribuie dividendele pentru o perioadă neîntreruptă de 1 an de zile anterior datei plății.</w:t>
            </w:r>
          </w:p>
          <w:p w14:paraId="1D011B9C" w14:textId="77777777" w:rsidR="003F5AFA" w:rsidRPr="00706105" w:rsidRDefault="003F5AFA" w:rsidP="00706105">
            <w:pPr>
              <w:autoSpaceDE w:val="0"/>
              <w:autoSpaceDN w:val="0"/>
              <w:adjustRightInd w:val="0"/>
              <w:jc w:val="both"/>
              <w:rPr>
                <w:rFonts w:cs="Arial"/>
                <w:color w:val="000000"/>
                <w:szCs w:val="22"/>
                <w:lang w:val="ro-RO"/>
              </w:rPr>
            </w:pPr>
          </w:p>
          <w:p w14:paraId="4E8CE22C" w14:textId="705F384A" w:rsidR="003F5AFA" w:rsidRPr="00706105" w:rsidRDefault="00877F49" w:rsidP="00CF44AB">
            <w:pPr>
              <w:autoSpaceDE w:val="0"/>
              <w:autoSpaceDN w:val="0"/>
              <w:adjustRightInd w:val="0"/>
              <w:jc w:val="both"/>
              <w:rPr>
                <w:rFonts w:cs="Arial"/>
                <w:color w:val="000000"/>
                <w:szCs w:val="22"/>
                <w:lang w:val="ro-RO"/>
              </w:rPr>
            </w:pPr>
            <w:r w:rsidRPr="00706105">
              <w:rPr>
                <w:rFonts w:cs="Arial"/>
                <w:color w:val="000000"/>
                <w:szCs w:val="22"/>
                <w:lang w:val="ro-RO"/>
              </w:rPr>
              <w:t xml:space="preserve">În temeiul art. </w:t>
            </w:r>
            <w:r w:rsidR="0000045D">
              <w:rPr>
                <w:rFonts w:cs="Arial"/>
                <w:color w:val="000000"/>
                <w:szCs w:val="22"/>
                <w:lang w:val="ro-RO"/>
              </w:rPr>
              <w:t>15</w:t>
            </w:r>
            <w:r w:rsidR="0000045D" w:rsidRPr="00706105">
              <w:rPr>
                <w:rFonts w:cs="Arial"/>
                <w:color w:val="000000"/>
                <w:szCs w:val="22"/>
                <w:lang w:val="ro-RO"/>
              </w:rPr>
              <w:t xml:space="preserve"> </w:t>
            </w:r>
            <w:r w:rsidR="00CF44AB">
              <w:rPr>
                <w:rFonts w:cs="Arial"/>
                <w:color w:val="000000"/>
                <w:szCs w:val="22"/>
                <w:lang w:val="ro-RO"/>
              </w:rPr>
              <w:t xml:space="preserve">al Directivei </w:t>
            </w:r>
            <w:r w:rsidR="00CF44AB" w:rsidRPr="00CF44AB">
              <w:rPr>
                <w:rFonts w:cs="Arial"/>
                <w:color w:val="000000"/>
                <w:szCs w:val="22"/>
                <w:lang w:val="ro-RO"/>
              </w:rPr>
              <w:t>Consiliului (2004/911/EC)</w:t>
            </w:r>
            <w:r w:rsidR="00CF44AB">
              <w:rPr>
                <w:rFonts w:cs="Arial"/>
                <w:color w:val="000000"/>
                <w:szCs w:val="22"/>
                <w:lang w:val="ro-RO"/>
              </w:rPr>
              <w:t xml:space="preserve"> </w:t>
            </w:r>
            <w:r w:rsidR="00CF44AB" w:rsidRPr="00CF44AB">
              <w:rPr>
                <w:rFonts w:cs="Arial"/>
                <w:color w:val="000000"/>
                <w:szCs w:val="22"/>
                <w:lang w:val="ro-RO"/>
              </w:rPr>
              <w:t>privind</w:t>
            </w:r>
            <w:r w:rsidR="00CF44AB">
              <w:rPr>
                <w:rFonts w:cs="Arial"/>
                <w:color w:val="000000"/>
                <w:szCs w:val="22"/>
                <w:lang w:val="ro-RO"/>
              </w:rPr>
              <w:t xml:space="preserve"> </w:t>
            </w:r>
            <w:r w:rsidR="00CF44AB" w:rsidRPr="00CF44AB">
              <w:rPr>
                <w:rFonts w:cs="Arial"/>
                <w:color w:val="000000"/>
                <w:szCs w:val="22"/>
                <w:lang w:val="ro-RO"/>
              </w:rPr>
              <w:t>acordul</w:t>
            </w:r>
            <w:r w:rsidR="00CF44AB">
              <w:rPr>
                <w:rFonts w:cs="Arial"/>
                <w:color w:val="000000"/>
                <w:szCs w:val="22"/>
                <w:lang w:val="ro-RO"/>
              </w:rPr>
              <w:t xml:space="preserve"> încheiat</w:t>
            </w:r>
            <w:r w:rsidR="00CF44AB" w:rsidRPr="00CF44AB">
              <w:rPr>
                <w:rFonts w:cs="Arial"/>
                <w:color w:val="000000"/>
                <w:szCs w:val="22"/>
                <w:lang w:val="ro-RO"/>
              </w:rPr>
              <w:t xml:space="preserve"> între </w:t>
            </w:r>
            <w:r w:rsidR="00CF44AB">
              <w:rPr>
                <w:rFonts w:cs="Arial"/>
                <w:color w:val="000000"/>
                <w:szCs w:val="22"/>
                <w:lang w:val="ro-RO"/>
              </w:rPr>
              <w:t>UE</w:t>
            </w:r>
            <w:r w:rsidR="00CF44AB" w:rsidRPr="00CF44AB">
              <w:rPr>
                <w:rFonts w:cs="Arial"/>
                <w:color w:val="000000"/>
                <w:szCs w:val="22"/>
                <w:lang w:val="ro-RO"/>
              </w:rPr>
              <w:t xml:space="preserve"> și Confederația Elvețiană</w:t>
            </w:r>
            <w:r w:rsidR="00CF44AB">
              <w:rPr>
                <w:rFonts w:cs="Arial"/>
                <w:color w:val="000000"/>
                <w:szCs w:val="22"/>
                <w:lang w:val="ro-RO"/>
              </w:rPr>
              <w:t xml:space="preserve"> </w:t>
            </w:r>
            <w:r w:rsidR="00CF44AB" w:rsidRPr="00CF44AB">
              <w:rPr>
                <w:rFonts w:cs="Arial"/>
                <w:color w:val="000000"/>
                <w:szCs w:val="22"/>
                <w:lang w:val="ro-RO"/>
              </w:rPr>
              <w:t>în</w:t>
            </w:r>
            <w:r w:rsidR="00CF44AB">
              <w:rPr>
                <w:rFonts w:cs="Arial"/>
                <w:color w:val="000000"/>
                <w:szCs w:val="22"/>
                <w:lang w:val="ro-RO"/>
              </w:rPr>
              <w:t xml:space="preserve"> ceea ce privește </w:t>
            </w:r>
            <w:r w:rsidR="00CF44AB" w:rsidRPr="00CF44AB">
              <w:rPr>
                <w:rFonts w:cs="Arial"/>
                <w:color w:val="000000"/>
                <w:szCs w:val="22"/>
                <w:lang w:val="ro-RO"/>
              </w:rPr>
              <w:t>impozitarea veniturilor din economii</w:t>
            </w:r>
            <w:r w:rsidRPr="00706105">
              <w:rPr>
                <w:rFonts w:cs="Arial"/>
                <w:color w:val="000000"/>
                <w:szCs w:val="22"/>
                <w:lang w:val="ro-RO"/>
              </w:rPr>
              <w:t xml:space="preserve">, România exceptează </w:t>
            </w:r>
            <w:r w:rsidR="00797BED" w:rsidRPr="00706105">
              <w:rPr>
                <w:rFonts w:cs="Arial"/>
                <w:color w:val="000000"/>
                <w:szCs w:val="22"/>
                <w:lang w:val="ro-RO"/>
              </w:rPr>
              <w:t xml:space="preserve">de la reținerea la sursă a impozitului pe dividende </w:t>
            </w:r>
            <w:r w:rsidRPr="00706105">
              <w:rPr>
                <w:rFonts w:cs="Arial"/>
                <w:color w:val="000000"/>
                <w:szCs w:val="22"/>
                <w:lang w:val="ro-RO"/>
              </w:rPr>
              <w:t xml:space="preserve">plățile de dividende efectuate către entitățile din Elveția dacă sunt întrunite mai multe condiții, printre care aceea ca entitatea </w:t>
            </w:r>
            <w:r w:rsidR="00797BED" w:rsidRPr="00706105">
              <w:rPr>
                <w:rFonts w:cs="Arial"/>
                <w:color w:val="000000"/>
                <w:szCs w:val="22"/>
                <w:lang w:val="ro-RO"/>
              </w:rPr>
              <w:t xml:space="preserve">îndreptățită să primească dividende (acționar) </w:t>
            </w:r>
            <w:r w:rsidRPr="00706105">
              <w:rPr>
                <w:rFonts w:cs="Arial"/>
                <w:color w:val="000000"/>
                <w:szCs w:val="22"/>
                <w:lang w:val="ro-RO"/>
              </w:rPr>
              <w:t>să dețină cel puțin 25% din capitalul social al entității care plătește dividendele</w:t>
            </w:r>
            <w:r w:rsidR="00C00317" w:rsidRPr="00706105">
              <w:rPr>
                <w:rFonts w:cs="Arial"/>
                <w:color w:val="000000"/>
                <w:szCs w:val="22"/>
                <w:lang w:val="ro-RO"/>
              </w:rPr>
              <w:t xml:space="preserve"> pentru </w:t>
            </w:r>
            <w:r w:rsidR="00AD34C7" w:rsidRPr="00706105">
              <w:rPr>
                <w:rFonts w:cs="Arial"/>
                <w:color w:val="000000"/>
                <w:szCs w:val="22"/>
                <w:lang w:val="ro-RO"/>
              </w:rPr>
              <w:t>o perioadă neîntreruptă de cel puțin 2 ani.</w:t>
            </w:r>
            <w:r w:rsidRPr="00706105">
              <w:rPr>
                <w:rFonts w:cs="Arial"/>
                <w:color w:val="000000"/>
                <w:szCs w:val="22"/>
                <w:lang w:val="ro-RO"/>
              </w:rPr>
              <w:t xml:space="preserve"> </w:t>
            </w:r>
          </w:p>
          <w:p w14:paraId="45D548B5" w14:textId="77777777" w:rsidR="003F5AFA" w:rsidRPr="00706105" w:rsidRDefault="003F5AFA" w:rsidP="00706105">
            <w:pPr>
              <w:autoSpaceDE w:val="0"/>
              <w:autoSpaceDN w:val="0"/>
              <w:adjustRightInd w:val="0"/>
              <w:jc w:val="both"/>
              <w:rPr>
                <w:rFonts w:cs="Arial"/>
                <w:color w:val="000000"/>
                <w:szCs w:val="22"/>
                <w:lang w:val="ro-RO"/>
              </w:rPr>
            </w:pPr>
          </w:p>
          <w:p w14:paraId="22531AED" w14:textId="0CEC8477" w:rsidR="008530DF" w:rsidRPr="00706105" w:rsidRDefault="00B04E29" w:rsidP="00706105">
            <w:pPr>
              <w:autoSpaceDE w:val="0"/>
              <w:autoSpaceDN w:val="0"/>
              <w:adjustRightInd w:val="0"/>
              <w:jc w:val="both"/>
              <w:rPr>
                <w:rFonts w:cs="Arial"/>
                <w:color w:val="000000"/>
                <w:szCs w:val="22"/>
                <w:lang w:val="ro-RO"/>
              </w:rPr>
            </w:pPr>
            <w:r w:rsidRPr="00706105">
              <w:rPr>
                <w:rFonts w:cs="Arial"/>
                <w:color w:val="000000"/>
                <w:szCs w:val="22"/>
                <w:lang w:val="ro-RO"/>
              </w:rPr>
              <w:t xml:space="preserve">În cazul plății dividendelor către </w:t>
            </w:r>
            <w:r w:rsidRPr="00706105">
              <w:rPr>
                <w:rFonts w:cs="Arial"/>
                <w:b/>
                <w:color w:val="000000"/>
                <w:szCs w:val="22"/>
                <w:lang w:val="ro-RO"/>
              </w:rPr>
              <w:t xml:space="preserve">fondurile de pensii </w:t>
            </w:r>
            <w:r w:rsidR="00E718FE" w:rsidRPr="00706105">
              <w:rPr>
                <w:rFonts w:cs="Arial"/>
                <w:color w:val="000000"/>
                <w:szCs w:val="22"/>
                <w:lang w:val="ro-RO"/>
              </w:rPr>
              <w:t>ş</w:t>
            </w:r>
            <w:r w:rsidRPr="00706105">
              <w:rPr>
                <w:rFonts w:cs="Arial"/>
                <w:color w:val="000000"/>
                <w:szCs w:val="22"/>
                <w:lang w:val="ro-RO"/>
              </w:rPr>
              <w:t>i</w:t>
            </w:r>
            <w:r w:rsidRPr="00706105">
              <w:rPr>
                <w:rFonts w:cs="Arial"/>
                <w:b/>
                <w:color w:val="000000"/>
                <w:szCs w:val="22"/>
                <w:lang w:val="ro-RO"/>
              </w:rPr>
              <w:t xml:space="preserve"> </w:t>
            </w:r>
            <w:r w:rsidRPr="00706105">
              <w:rPr>
                <w:rFonts w:cs="Arial"/>
                <w:b/>
                <w:szCs w:val="22"/>
                <w:lang w:val="ro-RO"/>
              </w:rPr>
              <w:t>fondurile de investiții f</w:t>
            </w:r>
            <w:r w:rsidRPr="00706105">
              <w:rPr>
                <w:rFonts w:cs="Arial"/>
                <w:b/>
                <w:color w:val="000000"/>
                <w:szCs w:val="22"/>
                <w:lang w:val="ro-RO"/>
              </w:rPr>
              <w:t>ă</w:t>
            </w:r>
            <w:r w:rsidRPr="00706105">
              <w:rPr>
                <w:rFonts w:cs="Arial"/>
                <w:b/>
                <w:szCs w:val="22"/>
                <w:lang w:val="ro-RO"/>
              </w:rPr>
              <w:t>r</w:t>
            </w:r>
            <w:r w:rsidRPr="00706105">
              <w:rPr>
                <w:rFonts w:cs="Arial"/>
                <w:b/>
                <w:color w:val="000000"/>
                <w:szCs w:val="22"/>
                <w:lang w:val="ro-RO"/>
              </w:rPr>
              <w:t>ă</w:t>
            </w:r>
            <w:r w:rsidRPr="00706105">
              <w:rPr>
                <w:rFonts w:cs="Arial"/>
                <w:b/>
                <w:szCs w:val="22"/>
                <w:lang w:val="ro-RO"/>
              </w:rPr>
              <w:t xml:space="preserve"> personalitate juridic</w:t>
            </w:r>
            <w:r w:rsidRPr="00706105">
              <w:rPr>
                <w:rFonts w:cs="Arial"/>
                <w:b/>
                <w:color w:val="000000"/>
                <w:szCs w:val="22"/>
                <w:lang w:val="ro-RO"/>
              </w:rPr>
              <w:t>ă</w:t>
            </w:r>
            <w:r w:rsidR="007B7BF1" w:rsidRPr="00706105">
              <w:rPr>
                <w:rFonts w:cs="Arial"/>
                <w:color w:val="000000"/>
                <w:szCs w:val="22"/>
                <w:lang w:val="ro-RO"/>
              </w:rPr>
              <w:t>,</w:t>
            </w:r>
            <w:r w:rsidR="007B7BF1" w:rsidRPr="00706105">
              <w:rPr>
                <w:rFonts w:cs="Arial"/>
                <w:b/>
                <w:color w:val="000000"/>
                <w:szCs w:val="22"/>
                <w:lang w:val="ro-RO"/>
              </w:rPr>
              <w:t xml:space="preserve"> </w:t>
            </w:r>
            <w:r w:rsidR="00581A92" w:rsidRPr="00706105">
              <w:rPr>
                <w:rFonts w:cs="Arial"/>
                <w:color w:val="000000"/>
                <w:szCs w:val="22"/>
                <w:lang w:val="ro-RO"/>
              </w:rPr>
              <w:t xml:space="preserve">acestea </w:t>
            </w:r>
            <w:r w:rsidR="007B7BF1" w:rsidRPr="00706105">
              <w:rPr>
                <w:rFonts w:cs="Arial"/>
                <w:color w:val="000000"/>
                <w:szCs w:val="22"/>
                <w:lang w:val="ro-RO"/>
              </w:rPr>
              <w:t>trebui</w:t>
            </w:r>
            <w:r w:rsidR="00581A92" w:rsidRPr="00706105">
              <w:rPr>
                <w:rFonts w:cs="Arial"/>
                <w:color w:val="000000"/>
                <w:szCs w:val="22"/>
                <w:lang w:val="ro-RO"/>
              </w:rPr>
              <w:t>e</w:t>
            </w:r>
            <w:r w:rsidR="007B7BF1" w:rsidRPr="00706105">
              <w:rPr>
                <w:rFonts w:cs="Arial"/>
                <w:color w:val="000000"/>
                <w:szCs w:val="22"/>
                <w:lang w:val="ro-RO"/>
              </w:rPr>
              <w:t xml:space="preserve"> </w:t>
            </w:r>
            <w:r w:rsidR="00581A92" w:rsidRPr="00706105">
              <w:rPr>
                <w:rFonts w:cs="Arial"/>
                <w:color w:val="000000"/>
                <w:szCs w:val="22"/>
                <w:lang w:val="ro-RO"/>
              </w:rPr>
              <w:t xml:space="preserve">să </w:t>
            </w:r>
            <w:r w:rsidR="007B7BF1" w:rsidRPr="00706105">
              <w:rPr>
                <w:rFonts w:cs="Arial"/>
                <w:color w:val="000000"/>
                <w:szCs w:val="22"/>
                <w:lang w:val="ro-RO"/>
              </w:rPr>
              <w:t>transmi</w:t>
            </w:r>
            <w:r w:rsidR="00581A92" w:rsidRPr="00706105">
              <w:rPr>
                <w:rFonts w:cs="Arial"/>
                <w:color w:val="000000"/>
                <w:szCs w:val="22"/>
                <w:lang w:val="ro-RO"/>
              </w:rPr>
              <w:t>tă</w:t>
            </w:r>
            <w:r w:rsidR="00E718FE" w:rsidRPr="00706105">
              <w:rPr>
                <w:rFonts w:cs="Arial"/>
                <w:color w:val="000000"/>
                <w:szCs w:val="22"/>
                <w:lang w:val="ro-RO"/>
              </w:rPr>
              <w:t xml:space="preserve"> </w:t>
            </w:r>
            <w:r w:rsidR="007B7BF1" w:rsidRPr="00706105">
              <w:rPr>
                <w:rFonts w:cs="Arial"/>
                <w:color w:val="000000"/>
                <w:szCs w:val="22"/>
                <w:lang w:val="ro-RO"/>
              </w:rPr>
              <w:t xml:space="preserve">/ </w:t>
            </w:r>
            <w:r w:rsidR="00581A92" w:rsidRPr="00706105">
              <w:rPr>
                <w:rFonts w:cs="Arial"/>
                <w:color w:val="000000"/>
                <w:szCs w:val="22"/>
                <w:lang w:val="ro-RO"/>
              </w:rPr>
              <w:t xml:space="preserve">să </w:t>
            </w:r>
            <w:r w:rsidR="007B7BF1" w:rsidRPr="00706105">
              <w:rPr>
                <w:rFonts w:cs="Arial"/>
                <w:color w:val="000000"/>
                <w:szCs w:val="22"/>
                <w:lang w:val="ro-RO"/>
              </w:rPr>
              <w:t>depu</w:t>
            </w:r>
            <w:r w:rsidR="00581A92" w:rsidRPr="00706105">
              <w:rPr>
                <w:rFonts w:cs="Arial"/>
                <w:color w:val="000000"/>
                <w:szCs w:val="22"/>
                <w:lang w:val="ro-RO"/>
              </w:rPr>
              <w:t>nă</w:t>
            </w:r>
            <w:r w:rsidR="007B7BF1" w:rsidRPr="00706105">
              <w:rPr>
                <w:rFonts w:cs="Arial"/>
                <w:color w:val="000000"/>
                <w:szCs w:val="22"/>
                <w:lang w:val="ro-RO"/>
              </w:rPr>
              <w:t xml:space="preserve"> </w:t>
            </w:r>
            <w:r w:rsidR="00B2036C">
              <w:rPr>
                <w:rFonts w:cs="Arial"/>
                <w:color w:val="000000"/>
                <w:szCs w:val="22"/>
                <w:lang w:val="ro-RO"/>
              </w:rPr>
              <w:t xml:space="preserve">fie </w:t>
            </w:r>
            <w:r w:rsidR="00B2036C" w:rsidRPr="003330FA">
              <w:rPr>
                <w:rFonts w:cs="Arial"/>
                <w:sz w:val="23"/>
                <w:szCs w:val="23"/>
                <w:lang w:val="ro-RO"/>
              </w:rPr>
              <w:t xml:space="preserve">(i) în original, la sediul social al </w:t>
            </w:r>
            <w:r w:rsidR="00B2036C">
              <w:rPr>
                <w:rFonts w:cs="Arial"/>
                <w:sz w:val="23"/>
                <w:szCs w:val="23"/>
                <w:lang w:val="ro-RO"/>
              </w:rPr>
              <w:t>Fondul Proprietatea</w:t>
            </w:r>
            <w:r w:rsidR="00B2036C" w:rsidRPr="003330FA">
              <w:rPr>
                <w:rFonts w:cs="Arial"/>
                <w:sz w:val="23"/>
                <w:szCs w:val="23"/>
                <w:lang w:val="ro-RO"/>
              </w:rPr>
              <w:t xml:space="preserve"> din București, Str. Buzești, nr. 7</w:t>
            </w:r>
            <w:r w:rsidR="00A335B1">
              <w:rPr>
                <w:rFonts w:cs="Arial"/>
                <w:sz w:val="23"/>
                <w:szCs w:val="23"/>
                <w:lang w:val="ro-RO"/>
              </w:rPr>
              <w:t>6</w:t>
            </w:r>
            <w:r w:rsidR="00B2036C" w:rsidRPr="003330FA">
              <w:rPr>
                <w:rFonts w:cs="Arial"/>
                <w:sz w:val="23"/>
                <w:szCs w:val="23"/>
                <w:lang w:val="ro-RO"/>
              </w:rPr>
              <w:t xml:space="preserve">-80, et. 7, sector 1, cod poștal 011017, fie (ii) prin e-mail cu semnătură electronică extinsă încorporată conform Legii nr. 455/2001 privind </w:t>
            </w:r>
            <w:r w:rsidR="00B2036C" w:rsidRPr="006C6377">
              <w:rPr>
                <w:rFonts w:cs="Arial"/>
                <w:sz w:val="23"/>
                <w:szCs w:val="23"/>
                <w:lang w:val="ro-RO"/>
              </w:rPr>
              <w:t xml:space="preserve">semnătura electronică, la adresa: </w:t>
            </w:r>
            <w:hyperlink r:id="rId23" w:history="1">
              <w:r w:rsidR="00A335B1" w:rsidRPr="00840263">
                <w:rPr>
                  <w:rStyle w:val="Hyperlink"/>
                  <w:rFonts w:cs="Arial"/>
                  <w:sz w:val="23"/>
                  <w:szCs w:val="23"/>
                  <w:lang w:val="ro-RO"/>
                </w:rPr>
                <w:t>office@fondulproprietatea.ro</w:t>
              </w:r>
            </w:hyperlink>
            <w:r w:rsidR="00A335B1">
              <w:rPr>
                <w:rFonts w:cs="Arial"/>
                <w:sz w:val="23"/>
                <w:szCs w:val="23"/>
                <w:lang w:val="ro-RO"/>
              </w:rPr>
              <w:t xml:space="preserve"> </w:t>
            </w:r>
            <w:r w:rsidR="00B2036C" w:rsidRPr="006C6377">
              <w:rPr>
                <w:rFonts w:cs="Arial"/>
                <w:sz w:val="23"/>
                <w:szCs w:val="23"/>
                <w:lang w:val="ro-RO"/>
              </w:rPr>
              <w:t>, astfel încât aceasta să fie recepționată de către Fondul Proprietatea</w:t>
            </w:r>
            <w:r w:rsidR="00B42E5B" w:rsidRPr="006C6377">
              <w:rPr>
                <w:rFonts w:cs="Arial"/>
                <w:sz w:val="23"/>
                <w:szCs w:val="23"/>
                <w:lang w:val="ro-RO"/>
              </w:rPr>
              <w:t xml:space="preserve"> </w:t>
            </w:r>
            <w:r w:rsidR="00AE47A8" w:rsidRPr="006C6377">
              <w:rPr>
                <w:rFonts w:cs="Arial"/>
                <w:color w:val="000000"/>
                <w:szCs w:val="22"/>
                <w:lang w:val="ro-RO"/>
              </w:rPr>
              <w:t xml:space="preserve">până </w:t>
            </w:r>
            <w:r w:rsidR="00797BED" w:rsidRPr="006C6377">
              <w:rPr>
                <w:rFonts w:cs="Arial"/>
                <w:color w:val="000000"/>
                <w:szCs w:val="22"/>
                <w:lang w:val="ro-RO"/>
              </w:rPr>
              <w:t xml:space="preserve">cel târziu </w:t>
            </w:r>
            <w:r w:rsidR="00AE47A8" w:rsidRPr="006C6377">
              <w:rPr>
                <w:rFonts w:cs="Arial"/>
                <w:color w:val="000000"/>
                <w:szCs w:val="22"/>
                <w:lang w:val="ro-RO"/>
              </w:rPr>
              <w:t xml:space="preserve">la data </w:t>
            </w:r>
            <w:r w:rsidR="00325F1A" w:rsidRPr="006C6377">
              <w:rPr>
                <w:rFonts w:cs="Arial"/>
                <w:color w:val="000000"/>
                <w:szCs w:val="22"/>
                <w:lang w:val="ro-RO"/>
              </w:rPr>
              <w:t>limită</w:t>
            </w:r>
            <w:r w:rsidR="00B31B6E" w:rsidRPr="006C6377">
              <w:rPr>
                <w:rFonts w:cs="Arial"/>
                <w:color w:val="000000"/>
                <w:szCs w:val="22"/>
                <w:lang w:val="ro-RO"/>
              </w:rPr>
              <w:t xml:space="preserve"> </w:t>
            </w:r>
            <w:r w:rsidR="005C15E0" w:rsidRPr="006C6377">
              <w:rPr>
                <w:rFonts w:cs="Arial"/>
                <w:color w:val="000000"/>
                <w:szCs w:val="22"/>
                <w:lang w:val="ro-RO"/>
              </w:rPr>
              <w:t>care va fi anunțată de Fondul Proprietatea prin raport curent</w:t>
            </w:r>
            <w:r w:rsidR="00AE47A8" w:rsidRPr="006C6377">
              <w:rPr>
                <w:rFonts w:cs="Arial"/>
                <w:color w:val="000000"/>
                <w:szCs w:val="22"/>
                <w:lang w:val="ro-RO"/>
              </w:rPr>
              <w:t xml:space="preserve">, </w:t>
            </w:r>
            <w:r w:rsidR="00581A92" w:rsidRPr="006C6377">
              <w:rPr>
                <w:rFonts w:cs="Arial"/>
                <w:color w:val="000000"/>
                <w:szCs w:val="22"/>
                <w:lang w:val="ro-RO"/>
              </w:rPr>
              <w:t xml:space="preserve">în vederea exceptării de la reținerea impozitului pe dividende următoarele </w:t>
            </w:r>
            <w:r w:rsidR="007B7BF1" w:rsidRPr="006C6377">
              <w:rPr>
                <w:rFonts w:cs="Arial"/>
                <w:color w:val="000000"/>
                <w:szCs w:val="22"/>
                <w:lang w:val="ro-RO"/>
              </w:rPr>
              <w:t>documente</w:t>
            </w:r>
            <w:r w:rsidR="00EA45A9" w:rsidRPr="006C6377">
              <w:rPr>
                <w:rFonts w:cs="Arial"/>
                <w:color w:val="000000"/>
                <w:szCs w:val="22"/>
                <w:lang w:val="ro-RO"/>
              </w:rPr>
              <w:t>:</w:t>
            </w:r>
          </w:p>
          <w:p w14:paraId="693CC166" w14:textId="50EC1385" w:rsidR="00163A9C" w:rsidRDefault="00163A9C" w:rsidP="00706105">
            <w:pPr>
              <w:autoSpaceDE w:val="0"/>
              <w:autoSpaceDN w:val="0"/>
              <w:adjustRightInd w:val="0"/>
              <w:jc w:val="both"/>
              <w:rPr>
                <w:rFonts w:cs="Arial"/>
                <w:color w:val="000000"/>
                <w:szCs w:val="22"/>
                <w:lang w:val="ro-RO"/>
              </w:rPr>
            </w:pPr>
          </w:p>
          <w:p w14:paraId="0BB5B42E" w14:textId="77777777" w:rsidR="00481F00" w:rsidRPr="00706105" w:rsidRDefault="00481F00" w:rsidP="00706105">
            <w:pPr>
              <w:autoSpaceDE w:val="0"/>
              <w:autoSpaceDN w:val="0"/>
              <w:adjustRightInd w:val="0"/>
              <w:jc w:val="both"/>
              <w:rPr>
                <w:rFonts w:cs="Arial"/>
                <w:color w:val="000000"/>
                <w:szCs w:val="22"/>
                <w:lang w:val="ro-RO"/>
              </w:rPr>
            </w:pPr>
          </w:p>
          <w:p w14:paraId="1ECBC186" w14:textId="06742CF3" w:rsidR="00163A9C" w:rsidRPr="00706105" w:rsidRDefault="0037709C" w:rsidP="00706105">
            <w:pPr>
              <w:pStyle w:val="ListParagraph"/>
              <w:numPr>
                <w:ilvl w:val="0"/>
                <w:numId w:val="14"/>
              </w:numPr>
              <w:spacing w:after="0"/>
              <w:ind w:left="34" w:firstLine="26"/>
              <w:rPr>
                <w:rFonts w:cs="Arial"/>
                <w:color w:val="000000"/>
                <w:szCs w:val="22"/>
                <w:lang w:val="ro-RO"/>
              </w:rPr>
            </w:pPr>
            <w:r w:rsidRPr="00706105">
              <w:rPr>
                <w:rFonts w:cs="Arial"/>
                <w:color w:val="000000"/>
                <w:szCs w:val="22"/>
                <w:lang w:val="ro-RO"/>
              </w:rPr>
              <w:lastRenderedPageBreak/>
              <w:t>În cazul</w:t>
            </w:r>
            <w:r w:rsidR="00163A9C" w:rsidRPr="00706105">
              <w:rPr>
                <w:rFonts w:cs="Arial"/>
                <w:color w:val="000000"/>
                <w:szCs w:val="22"/>
                <w:lang w:val="ro-RO"/>
              </w:rPr>
              <w:t xml:space="preserve"> </w:t>
            </w:r>
            <w:r w:rsidR="00163A9C" w:rsidRPr="00706105">
              <w:rPr>
                <w:rFonts w:cs="Arial"/>
                <w:b/>
                <w:color w:val="000000"/>
                <w:szCs w:val="22"/>
                <w:lang w:val="ro-RO"/>
              </w:rPr>
              <w:t>fondu</w:t>
            </w:r>
            <w:r w:rsidRPr="00706105">
              <w:rPr>
                <w:rFonts w:cs="Arial"/>
                <w:b/>
                <w:color w:val="000000"/>
                <w:szCs w:val="22"/>
                <w:lang w:val="ro-RO"/>
              </w:rPr>
              <w:t>rilor</w:t>
            </w:r>
            <w:r w:rsidR="00163A9C" w:rsidRPr="00706105">
              <w:rPr>
                <w:rFonts w:cs="Arial"/>
                <w:b/>
                <w:color w:val="000000"/>
                <w:szCs w:val="22"/>
                <w:lang w:val="ro-RO"/>
              </w:rPr>
              <w:t xml:space="preserve"> de pensii </w:t>
            </w:r>
            <w:r w:rsidR="00AD34C7" w:rsidRPr="00706105">
              <w:rPr>
                <w:rFonts w:cs="Arial"/>
                <w:b/>
                <w:color w:val="000000"/>
                <w:szCs w:val="22"/>
                <w:lang w:val="ro-RO"/>
              </w:rPr>
              <w:t>rezidente</w:t>
            </w:r>
            <w:r w:rsidR="00163A9C" w:rsidRPr="00706105">
              <w:rPr>
                <w:rFonts w:cs="Arial"/>
                <w:b/>
                <w:color w:val="000000"/>
                <w:szCs w:val="22"/>
                <w:lang w:val="ro-RO"/>
              </w:rPr>
              <w:t xml:space="preserve"> </w:t>
            </w:r>
            <w:r w:rsidR="00AD34C7" w:rsidRPr="00706105">
              <w:rPr>
                <w:rFonts w:cs="Arial"/>
                <w:b/>
                <w:color w:val="000000"/>
                <w:szCs w:val="22"/>
                <w:lang w:val="ro-RO"/>
              </w:rPr>
              <w:t xml:space="preserve">în </w:t>
            </w:r>
            <w:r w:rsidR="00163A9C" w:rsidRPr="00706105">
              <w:rPr>
                <w:rFonts w:cs="Arial"/>
                <w:b/>
                <w:color w:val="000000"/>
                <w:szCs w:val="22"/>
                <w:lang w:val="ro-RO"/>
              </w:rPr>
              <w:t xml:space="preserve">U.E. sau </w:t>
            </w:r>
            <w:r w:rsidR="00AD34C7" w:rsidRPr="00706105">
              <w:rPr>
                <w:rFonts w:cs="Arial"/>
                <w:b/>
                <w:color w:val="000000"/>
                <w:szCs w:val="22"/>
                <w:lang w:val="ro-RO"/>
              </w:rPr>
              <w:t>în</w:t>
            </w:r>
            <w:r w:rsidR="00163A9C" w:rsidRPr="00706105">
              <w:rPr>
                <w:rFonts w:cs="Arial"/>
                <w:b/>
                <w:color w:val="000000"/>
                <w:szCs w:val="22"/>
                <w:lang w:val="ro-RO"/>
              </w:rPr>
              <w:t xml:space="preserve"> </w:t>
            </w:r>
            <w:r w:rsidR="002F596D" w:rsidRPr="00706105">
              <w:rPr>
                <w:rFonts w:cs="Arial"/>
                <w:b/>
                <w:color w:val="000000"/>
                <w:szCs w:val="22"/>
                <w:lang w:val="ro-RO"/>
              </w:rPr>
              <w:t>Spațiul</w:t>
            </w:r>
            <w:r w:rsidR="00163A9C" w:rsidRPr="00706105">
              <w:rPr>
                <w:rFonts w:cs="Arial"/>
                <w:b/>
                <w:color w:val="000000"/>
                <w:szCs w:val="22"/>
                <w:lang w:val="ro-RO"/>
              </w:rPr>
              <w:t xml:space="preserve"> Economic European</w:t>
            </w:r>
            <w:r w:rsidR="00163A9C" w:rsidRPr="00706105">
              <w:rPr>
                <w:rFonts w:cs="Arial"/>
                <w:color w:val="000000"/>
                <w:szCs w:val="22"/>
                <w:lang w:val="ro-RO"/>
              </w:rPr>
              <w:t xml:space="preserve"> </w:t>
            </w:r>
            <w:r w:rsidR="00636396" w:rsidRPr="00706105">
              <w:rPr>
                <w:rFonts w:cs="Arial"/>
                <w:color w:val="000000"/>
                <w:szCs w:val="22"/>
                <w:lang w:val="ro-RO"/>
              </w:rPr>
              <w:t>suplimentar</w:t>
            </w:r>
            <w:r w:rsidR="009C030A" w:rsidRPr="00706105">
              <w:rPr>
                <w:rFonts w:cs="Arial"/>
                <w:color w:val="000000"/>
                <w:szCs w:val="22"/>
                <w:lang w:val="ro-RO"/>
              </w:rPr>
              <w:t xml:space="preserve"> </w:t>
            </w:r>
            <w:r w:rsidR="00BF029A" w:rsidRPr="00706105">
              <w:rPr>
                <w:rFonts w:cs="Arial"/>
                <w:color w:val="000000"/>
                <w:szCs w:val="22"/>
                <w:lang w:val="ro-RO"/>
              </w:rPr>
              <w:t>c</w:t>
            </w:r>
            <w:r w:rsidR="00163A9C" w:rsidRPr="00706105">
              <w:rPr>
                <w:rFonts w:cs="Arial"/>
                <w:color w:val="000000"/>
                <w:szCs w:val="22"/>
                <w:lang w:val="ro-RO"/>
              </w:rPr>
              <w:t>ertificatul</w:t>
            </w:r>
            <w:r w:rsidR="00636396" w:rsidRPr="00706105">
              <w:rPr>
                <w:rFonts w:cs="Arial"/>
                <w:color w:val="000000"/>
                <w:szCs w:val="22"/>
                <w:lang w:val="ro-RO"/>
              </w:rPr>
              <w:t>ui</w:t>
            </w:r>
            <w:r w:rsidR="00163A9C" w:rsidRPr="00706105">
              <w:rPr>
                <w:rFonts w:cs="Arial"/>
                <w:color w:val="000000"/>
                <w:szCs w:val="22"/>
                <w:lang w:val="ro-RO"/>
              </w:rPr>
              <w:t xml:space="preserve"> de reziden</w:t>
            </w:r>
            <w:r w:rsidR="007B7BF1" w:rsidRPr="00706105">
              <w:rPr>
                <w:rFonts w:cs="Arial"/>
                <w:color w:val="000000"/>
                <w:szCs w:val="22"/>
                <w:lang w:val="ro-RO"/>
              </w:rPr>
              <w:t>ță</w:t>
            </w:r>
            <w:r w:rsidR="00163A9C" w:rsidRPr="00706105">
              <w:rPr>
                <w:rFonts w:cs="Arial"/>
                <w:color w:val="000000"/>
                <w:szCs w:val="22"/>
                <w:lang w:val="ro-RO"/>
              </w:rPr>
              <w:t xml:space="preserve"> fiscal</w:t>
            </w:r>
            <w:r w:rsidR="007B7BF1" w:rsidRPr="00706105">
              <w:rPr>
                <w:rFonts w:cs="Arial"/>
                <w:color w:val="000000"/>
                <w:szCs w:val="22"/>
                <w:lang w:val="ro-RO"/>
              </w:rPr>
              <w:t>ă</w:t>
            </w:r>
            <w:r w:rsidR="00163A9C" w:rsidRPr="00706105">
              <w:rPr>
                <w:rFonts w:cs="Arial"/>
                <w:color w:val="000000"/>
                <w:szCs w:val="22"/>
                <w:lang w:val="ro-RO"/>
              </w:rPr>
              <w:t xml:space="preserve"> mai sus </w:t>
            </w:r>
            <w:r w:rsidR="002F596D" w:rsidRPr="00706105">
              <w:rPr>
                <w:rFonts w:cs="Arial"/>
                <w:color w:val="000000"/>
                <w:szCs w:val="22"/>
                <w:lang w:val="ro-RO"/>
              </w:rPr>
              <w:t>menționat</w:t>
            </w:r>
            <w:r w:rsidR="00163A9C" w:rsidRPr="00706105">
              <w:rPr>
                <w:rFonts w:cs="Arial"/>
                <w:color w:val="000000"/>
                <w:szCs w:val="22"/>
                <w:lang w:val="ro-RO"/>
              </w:rPr>
              <w:t>, se vor transmite:</w:t>
            </w:r>
          </w:p>
          <w:p w14:paraId="72C06C0C" w14:textId="47305CC0" w:rsidR="00163A9C" w:rsidRPr="00706105" w:rsidRDefault="00D04A96" w:rsidP="00706105">
            <w:pPr>
              <w:pStyle w:val="ListParagraph"/>
              <w:numPr>
                <w:ilvl w:val="0"/>
                <w:numId w:val="11"/>
              </w:numPr>
              <w:spacing w:after="0"/>
              <w:contextualSpacing/>
              <w:rPr>
                <w:rFonts w:cs="Arial"/>
                <w:color w:val="000000"/>
                <w:szCs w:val="22"/>
                <w:lang w:val="ro-RO"/>
              </w:rPr>
            </w:pPr>
            <w:r w:rsidRPr="00706105">
              <w:rPr>
                <w:rFonts w:cs="Arial"/>
                <w:color w:val="000000"/>
                <w:szCs w:val="22"/>
                <w:lang w:val="ro-RO"/>
              </w:rPr>
              <w:t>U</w:t>
            </w:r>
            <w:r w:rsidR="00163A9C" w:rsidRPr="00706105">
              <w:rPr>
                <w:rFonts w:cs="Arial"/>
                <w:color w:val="000000"/>
                <w:szCs w:val="22"/>
                <w:lang w:val="ro-RO"/>
              </w:rPr>
              <w:t>n document emis de autoritatea de reglementare competent</w:t>
            </w:r>
            <w:r w:rsidR="00636396" w:rsidRPr="00706105">
              <w:rPr>
                <w:rFonts w:cs="Arial"/>
                <w:color w:val="000000"/>
                <w:szCs w:val="22"/>
                <w:lang w:val="ro-RO"/>
              </w:rPr>
              <w:t>ă</w:t>
            </w:r>
            <w:r w:rsidR="00163A9C" w:rsidRPr="00706105">
              <w:rPr>
                <w:rFonts w:cs="Arial"/>
                <w:color w:val="000000"/>
                <w:szCs w:val="22"/>
                <w:lang w:val="ro-RO"/>
              </w:rPr>
              <w:t xml:space="preserve"> (</w:t>
            </w:r>
            <w:r w:rsidR="00636396" w:rsidRPr="00706105">
              <w:rPr>
                <w:rFonts w:cs="Arial"/>
                <w:color w:val="000000"/>
                <w:szCs w:val="22"/>
                <w:lang w:val="ro-RO"/>
              </w:rPr>
              <w:t>î</w:t>
            </w:r>
            <w:r w:rsidR="00163A9C" w:rsidRPr="00706105">
              <w:rPr>
                <w:rFonts w:cs="Arial"/>
                <w:color w:val="000000"/>
                <w:szCs w:val="22"/>
                <w:lang w:val="ro-RO"/>
              </w:rPr>
              <w:t>n original sau copie</w:t>
            </w:r>
            <w:r w:rsidR="009C030A" w:rsidRPr="00706105">
              <w:rPr>
                <w:rFonts w:cs="Arial"/>
                <w:color w:val="000000"/>
                <w:szCs w:val="22"/>
                <w:lang w:val="ro-RO"/>
              </w:rPr>
              <w:t xml:space="preserve"> </w:t>
            </w:r>
            <w:r w:rsidR="00163A9C" w:rsidRPr="00706105">
              <w:rPr>
                <w:rFonts w:cs="Arial"/>
                <w:color w:val="000000"/>
                <w:szCs w:val="22"/>
                <w:lang w:val="ro-RO"/>
              </w:rPr>
              <w:t>legalizat</w:t>
            </w:r>
            <w:r w:rsidR="00636396" w:rsidRPr="00706105">
              <w:rPr>
                <w:rFonts w:cs="Arial"/>
                <w:color w:val="000000"/>
                <w:szCs w:val="22"/>
                <w:lang w:val="ro-RO"/>
              </w:rPr>
              <w:t xml:space="preserve">ă </w:t>
            </w:r>
            <w:r w:rsidR="00163A9C" w:rsidRPr="00706105">
              <w:rPr>
                <w:rFonts w:cs="Arial"/>
                <w:color w:val="000000"/>
                <w:szCs w:val="22"/>
                <w:lang w:val="ro-RO"/>
              </w:rPr>
              <w:t>/</w:t>
            </w:r>
            <w:r w:rsidR="00636396" w:rsidRPr="00706105">
              <w:rPr>
                <w:rFonts w:cs="Arial"/>
                <w:color w:val="000000"/>
                <w:szCs w:val="22"/>
                <w:lang w:val="ro-RO"/>
              </w:rPr>
              <w:t xml:space="preserve"> </w:t>
            </w:r>
            <w:r w:rsidR="00163A9C" w:rsidRPr="00706105">
              <w:rPr>
                <w:rFonts w:cs="Arial"/>
                <w:color w:val="000000"/>
                <w:szCs w:val="22"/>
                <w:lang w:val="ro-RO"/>
              </w:rPr>
              <w:t>apostilat</w:t>
            </w:r>
            <w:r w:rsidR="0037709C" w:rsidRPr="00706105">
              <w:rPr>
                <w:rFonts w:cs="Arial"/>
                <w:color w:val="000000"/>
                <w:szCs w:val="22"/>
                <w:lang w:val="ro-RO"/>
              </w:rPr>
              <w:t>ă</w:t>
            </w:r>
            <w:r w:rsidR="00163A9C" w:rsidRPr="00706105">
              <w:rPr>
                <w:rFonts w:cs="Arial"/>
                <w:color w:val="000000"/>
                <w:szCs w:val="22"/>
                <w:lang w:val="ro-RO"/>
              </w:rPr>
              <w:t xml:space="preserve">, </w:t>
            </w:r>
            <w:r w:rsidR="00184A9C">
              <w:rPr>
                <w:rFonts w:cs="Arial"/>
                <w:color w:val="000000"/>
                <w:szCs w:val="22"/>
                <w:lang w:val="ro-RO"/>
              </w:rPr>
              <w:t xml:space="preserve">cu excepția cazului în care este emis de autorități străine din state </w:t>
            </w:r>
            <w:r w:rsidR="00184A9C" w:rsidRPr="003F6A04">
              <w:rPr>
                <w:rFonts w:cs="Arial"/>
                <w:color w:val="000000"/>
                <w:szCs w:val="22"/>
                <w:lang w:val="ro-RO"/>
              </w:rPr>
              <w:t>cu care Rom</w:t>
            </w:r>
            <w:r w:rsidR="00184A9C">
              <w:rPr>
                <w:rFonts w:cs="Arial"/>
                <w:color w:val="000000"/>
                <w:szCs w:val="22"/>
                <w:lang w:val="ro-RO"/>
              </w:rPr>
              <w:t>â</w:t>
            </w:r>
            <w:r w:rsidR="00184A9C" w:rsidRPr="003F6A04">
              <w:rPr>
                <w:rFonts w:cs="Arial"/>
                <w:color w:val="000000"/>
                <w:szCs w:val="22"/>
                <w:lang w:val="ro-RO"/>
              </w:rPr>
              <w:t xml:space="preserve">nia </w:t>
            </w:r>
            <w:r w:rsidR="00184A9C" w:rsidRPr="00E565FB">
              <w:rPr>
                <w:rFonts w:cs="Arial"/>
                <w:color w:val="000000"/>
                <w:szCs w:val="22"/>
                <w:lang w:val="ro-RO"/>
              </w:rPr>
              <w:t>are încheiate tratate sau acorduri privind recunoa</w:t>
            </w:r>
            <w:r w:rsidR="00184A9C">
              <w:rPr>
                <w:rFonts w:cs="Arial"/>
                <w:color w:val="000000"/>
                <w:szCs w:val="22"/>
                <w:lang w:val="ro-RO"/>
              </w:rPr>
              <w:t>ș</w:t>
            </w:r>
            <w:r w:rsidR="00184A9C" w:rsidRPr="00E565FB">
              <w:rPr>
                <w:rFonts w:cs="Arial"/>
                <w:color w:val="000000"/>
                <w:szCs w:val="22"/>
                <w:lang w:val="ro-RO"/>
              </w:rPr>
              <w:t>terea reciproc</w:t>
            </w:r>
            <w:r w:rsidR="00184A9C">
              <w:rPr>
                <w:rFonts w:cs="Arial"/>
                <w:color w:val="000000"/>
                <w:szCs w:val="22"/>
                <w:lang w:val="ro-RO"/>
              </w:rPr>
              <w:t>ă</w:t>
            </w:r>
            <w:r w:rsidR="00184A9C" w:rsidRPr="00E565FB">
              <w:rPr>
                <w:rFonts w:cs="Arial"/>
                <w:color w:val="000000"/>
                <w:szCs w:val="22"/>
                <w:lang w:val="ro-RO"/>
              </w:rPr>
              <w:t xml:space="preserve"> a actelor</w:t>
            </w:r>
            <w:r w:rsidR="007D18DC">
              <w:rPr>
                <w:rFonts w:cs="Arial"/>
                <w:color w:val="000000"/>
                <w:szCs w:val="22"/>
                <w:lang w:val="ro-RO"/>
              </w:rPr>
              <w:t>, caz în care apostila / supralegalizarea poate lipsi</w:t>
            </w:r>
            <w:r w:rsidR="00184A9C">
              <w:rPr>
                <w:rFonts w:cs="Arial"/>
                <w:color w:val="000000"/>
                <w:szCs w:val="22"/>
                <w:lang w:val="ro-RO"/>
              </w:rPr>
              <w:t xml:space="preserve">, </w:t>
            </w:r>
            <w:r w:rsidR="00073C9D" w:rsidRPr="00706105">
              <w:rPr>
                <w:rFonts w:cs="Arial"/>
                <w:color w:val="000000"/>
                <w:szCs w:val="22"/>
                <w:lang w:val="ro-RO"/>
              </w:rPr>
              <w:t>însoțit</w:t>
            </w:r>
            <w:r w:rsidR="00163A9C" w:rsidRPr="00706105">
              <w:rPr>
                <w:rFonts w:cs="Arial"/>
                <w:color w:val="000000"/>
                <w:szCs w:val="22"/>
                <w:lang w:val="ro-RO"/>
              </w:rPr>
              <w:t xml:space="preserve"> de o traducere </w:t>
            </w:r>
            <w:r w:rsidR="00AE47A8" w:rsidRPr="00706105">
              <w:rPr>
                <w:rFonts w:cs="Arial"/>
                <w:color w:val="000000"/>
                <w:szCs w:val="22"/>
                <w:lang w:val="ro-RO"/>
              </w:rPr>
              <w:t>autorizat</w:t>
            </w:r>
            <w:r w:rsidR="00636396" w:rsidRPr="00706105">
              <w:rPr>
                <w:rFonts w:cs="Arial"/>
                <w:color w:val="000000"/>
                <w:szCs w:val="22"/>
                <w:lang w:val="ro-RO"/>
              </w:rPr>
              <w:t>ă</w:t>
            </w:r>
            <w:r w:rsidR="00163A9C" w:rsidRPr="00706105">
              <w:rPr>
                <w:rFonts w:cs="Arial"/>
                <w:color w:val="000000"/>
                <w:szCs w:val="22"/>
                <w:lang w:val="ro-RO"/>
              </w:rPr>
              <w:t xml:space="preserve"> </w:t>
            </w:r>
            <w:r w:rsidR="00636396" w:rsidRPr="00706105">
              <w:rPr>
                <w:rFonts w:cs="Arial"/>
                <w:color w:val="000000"/>
                <w:szCs w:val="22"/>
                <w:lang w:val="ro-RO"/>
              </w:rPr>
              <w:t>î</w:t>
            </w:r>
            <w:r w:rsidR="00163A9C" w:rsidRPr="00706105">
              <w:rPr>
                <w:rFonts w:cs="Arial"/>
                <w:color w:val="000000"/>
                <w:szCs w:val="22"/>
                <w:lang w:val="ro-RO"/>
              </w:rPr>
              <w:t>n limba rom</w:t>
            </w:r>
            <w:r w:rsidR="00636396" w:rsidRPr="00706105">
              <w:rPr>
                <w:rFonts w:cs="Arial"/>
                <w:color w:val="000000"/>
                <w:szCs w:val="22"/>
                <w:lang w:val="ro-RO"/>
              </w:rPr>
              <w:t>â</w:t>
            </w:r>
            <w:r w:rsidR="00163A9C" w:rsidRPr="00706105">
              <w:rPr>
                <w:rFonts w:cs="Arial"/>
                <w:color w:val="000000"/>
                <w:szCs w:val="22"/>
                <w:lang w:val="ro-RO"/>
              </w:rPr>
              <w:t>n</w:t>
            </w:r>
            <w:r w:rsidR="00636396" w:rsidRPr="00706105">
              <w:rPr>
                <w:rFonts w:cs="Arial"/>
                <w:color w:val="000000"/>
                <w:szCs w:val="22"/>
                <w:lang w:val="ro-RO"/>
              </w:rPr>
              <w:t>ă</w:t>
            </w:r>
            <w:r w:rsidR="00163A9C" w:rsidRPr="00706105">
              <w:rPr>
                <w:rFonts w:cs="Arial"/>
                <w:color w:val="000000"/>
                <w:szCs w:val="22"/>
                <w:lang w:val="ro-RO"/>
              </w:rPr>
              <w:t>), care s</w:t>
            </w:r>
            <w:r w:rsidR="00636396" w:rsidRPr="00706105">
              <w:rPr>
                <w:rFonts w:cs="Arial"/>
                <w:color w:val="000000"/>
                <w:szCs w:val="22"/>
                <w:lang w:val="ro-RO"/>
              </w:rPr>
              <w:t>ă</w:t>
            </w:r>
            <w:r w:rsidR="009C030A" w:rsidRPr="00706105">
              <w:rPr>
                <w:rFonts w:cs="Arial"/>
                <w:color w:val="000000"/>
                <w:szCs w:val="22"/>
                <w:lang w:val="ro-RO"/>
              </w:rPr>
              <w:t xml:space="preserve"> </w:t>
            </w:r>
            <w:r w:rsidR="00163A9C" w:rsidRPr="00706105">
              <w:rPr>
                <w:rFonts w:cs="Arial"/>
                <w:color w:val="000000"/>
                <w:szCs w:val="22"/>
                <w:lang w:val="ro-RO"/>
              </w:rPr>
              <w:t>ateste faptul c</w:t>
            </w:r>
            <w:r w:rsidR="00636396" w:rsidRPr="00706105">
              <w:rPr>
                <w:rFonts w:cs="Arial"/>
                <w:color w:val="000000"/>
                <w:szCs w:val="22"/>
                <w:lang w:val="ro-RO"/>
              </w:rPr>
              <w:t>ă</w:t>
            </w:r>
            <w:r w:rsidR="00163A9C" w:rsidRPr="00706105">
              <w:rPr>
                <w:rFonts w:cs="Arial"/>
                <w:color w:val="000000"/>
                <w:szCs w:val="22"/>
                <w:lang w:val="ro-RO"/>
              </w:rPr>
              <w:t xml:space="preserve"> sunt constituite </w:t>
            </w:r>
            <w:r w:rsidR="00636396" w:rsidRPr="00706105">
              <w:rPr>
                <w:rFonts w:cs="Arial"/>
                <w:color w:val="000000"/>
                <w:szCs w:val="22"/>
                <w:lang w:val="ro-RO"/>
              </w:rPr>
              <w:t>ş</w:t>
            </w:r>
            <w:r w:rsidR="00163A9C" w:rsidRPr="00706105">
              <w:rPr>
                <w:rFonts w:cs="Arial"/>
                <w:color w:val="000000"/>
                <w:szCs w:val="22"/>
                <w:lang w:val="ro-RO"/>
              </w:rPr>
              <w:t xml:space="preserve">i autorizate ca fonduri de pensii </w:t>
            </w:r>
            <w:r w:rsidR="00636396" w:rsidRPr="00706105">
              <w:rPr>
                <w:rFonts w:cs="Arial"/>
                <w:color w:val="000000"/>
                <w:szCs w:val="22"/>
                <w:lang w:val="ro-RO"/>
              </w:rPr>
              <w:t>î</w:t>
            </w:r>
            <w:r w:rsidR="00163A9C" w:rsidRPr="00706105">
              <w:rPr>
                <w:rFonts w:cs="Arial"/>
                <w:color w:val="000000"/>
                <w:szCs w:val="22"/>
                <w:lang w:val="ro-RO"/>
              </w:rPr>
              <w:t>n conformitate cu</w:t>
            </w:r>
            <w:r w:rsidR="009C030A" w:rsidRPr="00706105">
              <w:rPr>
                <w:rFonts w:cs="Arial"/>
                <w:color w:val="000000"/>
                <w:szCs w:val="22"/>
                <w:lang w:val="ro-RO"/>
              </w:rPr>
              <w:t xml:space="preserve"> </w:t>
            </w:r>
            <w:r w:rsidR="002F596D" w:rsidRPr="00706105">
              <w:rPr>
                <w:rFonts w:cs="Arial"/>
                <w:color w:val="000000"/>
                <w:szCs w:val="22"/>
                <w:lang w:val="ro-RO"/>
              </w:rPr>
              <w:t>legislația</w:t>
            </w:r>
            <w:r w:rsidR="00163A9C" w:rsidRPr="00706105">
              <w:rPr>
                <w:rFonts w:cs="Arial"/>
                <w:color w:val="000000"/>
                <w:szCs w:val="22"/>
                <w:lang w:val="ro-RO"/>
              </w:rPr>
              <w:t xml:space="preserve"> statului membru U.E. sau din </w:t>
            </w:r>
            <w:r w:rsidR="002F596D" w:rsidRPr="00706105">
              <w:rPr>
                <w:rFonts w:cs="Arial"/>
                <w:color w:val="000000"/>
                <w:szCs w:val="22"/>
                <w:lang w:val="ro-RO"/>
              </w:rPr>
              <w:t>Spațiul</w:t>
            </w:r>
            <w:r w:rsidR="00163A9C" w:rsidRPr="00706105">
              <w:rPr>
                <w:rFonts w:cs="Arial"/>
                <w:color w:val="000000"/>
                <w:szCs w:val="22"/>
                <w:lang w:val="ro-RO"/>
              </w:rPr>
              <w:t xml:space="preserve"> Economic European;</w:t>
            </w:r>
          </w:p>
          <w:p w14:paraId="5AFE0257" w14:textId="497B42EF" w:rsidR="00163A9C" w:rsidRPr="00706105" w:rsidRDefault="00D04A96" w:rsidP="00706105">
            <w:pPr>
              <w:pStyle w:val="ListParagraph"/>
              <w:numPr>
                <w:ilvl w:val="0"/>
                <w:numId w:val="11"/>
              </w:numPr>
              <w:spacing w:after="0"/>
              <w:contextualSpacing/>
              <w:rPr>
                <w:rFonts w:cs="Arial"/>
                <w:color w:val="000000"/>
                <w:szCs w:val="22"/>
                <w:lang w:val="ro-RO"/>
              </w:rPr>
            </w:pPr>
            <w:r w:rsidRPr="00706105">
              <w:rPr>
                <w:rFonts w:cs="Arial"/>
                <w:color w:val="000000"/>
                <w:szCs w:val="22"/>
                <w:lang w:val="ro-RO"/>
              </w:rPr>
              <w:t>D</w:t>
            </w:r>
            <w:r w:rsidR="002F596D" w:rsidRPr="00706105">
              <w:rPr>
                <w:rFonts w:cs="Arial"/>
                <w:color w:val="000000"/>
                <w:szCs w:val="22"/>
                <w:lang w:val="ro-RO"/>
              </w:rPr>
              <w:t>eclarația</w:t>
            </w:r>
            <w:r w:rsidR="00163A9C" w:rsidRPr="00706105">
              <w:rPr>
                <w:rFonts w:cs="Arial"/>
                <w:color w:val="000000"/>
                <w:szCs w:val="22"/>
                <w:lang w:val="ro-RO"/>
              </w:rPr>
              <w:t xml:space="preserve"> reprezentantului legal al </w:t>
            </w:r>
            <w:r w:rsidR="0037709C" w:rsidRPr="00706105">
              <w:rPr>
                <w:rFonts w:cs="Arial"/>
                <w:color w:val="000000"/>
                <w:szCs w:val="22"/>
                <w:lang w:val="ro-RO"/>
              </w:rPr>
              <w:t>societății</w:t>
            </w:r>
            <w:r w:rsidR="00163A9C" w:rsidRPr="00706105">
              <w:rPr>
                <w:rFonts w:cs="Arial"/>
                <w:color w:val="000000"/>
                <w:szCs w:val="22"/>
                <w:lang w:val="ro-RO"/>
              </w:rPr>
              <w:t xml:space="preserve"> de administrare care s</w:t>
            </w:r>
            <w:r w:rsidR="0037709C" w:rsidRPr="00706105">
              <w:rPr>
                <w:rFonts w:cs="Arial"/>
                <w:color w:val="000000"/>
                <w:szCs w:val="22"/>
                <w:lang w:val="ro-RO"/>
              </w:rPr>
              <w:t>ă</w:t>
            </w:r>
            <w:r w:rsidR="00163A9C" w:rsidRPr="00706105">
              <w:rPr>
                <w:rFonts w:cs="Arial"/>
                <w:color w:val="000000"/>
                <w:szCs w:val="22"/>
                <w:lang w:val="ro-RO"/>
              </w:rPr>
              <w:t xml:space="preserve"> ateste c</w:t>
            </w:r>
            <w:r w:rsidR="0037709C" w:rsidRPr="00706105">
              <w:rPr>
                <w:rFonts w:cs="Arial"/>
                <w:color w:val="000000"/>
                <w:szCs w:val="22"/>
                <w:lang w:val="ro-RO"/>
              </w:rPr>
              <w:t>ă</w:t>
            </w:r>
            <w:r w:rsidR="009C030A" w:rsidRPr="00706105">
              <w:rPr>
                <w:rFonts w:cs="Arial"/>
                <w:color w:val="000000"/>
                <w:szCs w:val="22"/>
                <w:lang w:val="ro-RO"/>
              </w:rPr>
              <w:t xml:space="preserve"> </w:t>
            </w:r>
            <w:r w:rsidR="002F596D" w:rsidRPr="00706105">
              <w:rPr>
                <w:rFonts w:cs="Arial"/>
                <w:color w:val="000000"/>
                <w:szCs w:val="22"/>
                <w:lang w:val="ro-RO"/>
              </w:rPr>
              <w:t>autorizația</w:t>
            </w:r>
            <w:r w:rsidR="00163A9C" w:rsidRPr="00706105">
              <w:rPr>
                <w:rFonts w:cs="Arial"/>
                <w:color w:val="000000"/>
                <w:szCs w:val="22"/>
                <w:lang w:val="ro-RO"/>
              </w:rPr>
              <w:t xml:space="preserve"> fondului este valabil</w:t>
            </w:r>
            <w:r w:rsidR="0037709C" w:rsidRPr="00706105">
              <w:rPr>
                <w:rFonts w:cs="Arial"/>
                <w:color w:val="000000"/>
                <w:szCs w:val="22"/>
                <w:lang w:val="ro-RO"/>
              </w:rPr>
              <w:t>ă</w:t>
            </w:r>
            <w:r w:rsidR="00163A9C" w:rsidRPr="00706105">
              <w:rPr>
                <w:rFonts w:cs="Arial"/>
                <w:color w:val="000000"/>
                <w:szCs w:val="22"/>
                <w:lang w:val="ro-RO"/>
              </w:rPr>
              <w:t xml:space="preserve"> la Data </w:t>
            </w:r>
            <w:r w:rsidR="002F596D" w:rsidRPr="00706105">
              <w:rPr>
                <w:rFonts w:cs="Arial"/>
                <w:color w:val="000000"/>
                <w:szCs w:val="22"/>
                <w:lang w:val="ro-RO"/>
              </w:rPr>
              <w:t>Pl</w:t>
            </w:r>
            <w:r w:rsidR="0037709C" w:rsidRPr="00706105">
              <w:rPr>
                <w:rFonts w:cs="Arial"/>
                <w:color w:val="000000"/>
                <w:szCs w:val="22"/>
                <w:lang w:val="ro-RO"/>
              </w:rPr>
              <w:t>ă</w:t>
            </w:r>
            <w:r w:rsidR="002F596D" w:rsidRPr="00706105">
              <w:rPr>
                <w:rFonts w:cs="Arial"/>
                <w:color w:val="000000"/>
                <w:szCs w:val="22"/>
                <w:lang w:val="ro-RO"/>
              </w:rPr>
              <w:t>ții</w:t>
            </w:r>
            <w:r w:rsidR="00163A9C" w:rsidRPr="00706105">
              <w:rPr>
                <w:rFonts w:cs="Arial"/>
                <w:color w:val="000000"/>
                <w:szCs w:val="22"/>
                <w:lang w:val="ro-RO"/>
              </w:rPr>
              <w:t>;</w:t>
            </w:r>
          </w:p>
          <w:p w14:paraId="5DACB8B8" w14:textId="04BBF6A9" w:rsidR="00163A9C" w:rsidRPr="00706105" w:rsidRDefault="00D04A96" w:rsidP="00706105">
            <w:pPr>
              <w:pStyle w:val="ListParagraph"/>
              <w:numPr>
                <w:ilvl w:val="0"/>
                <w:numId w:val="11"/>
              </w:numPr>
              <w:spacing w:after="0"/>
              <w:contextualSpacing/>
              <w:rPr>
                <w:rFonts w:cs="Arial"/>
                <w:color w:val="000000"/>
                <w:szCs w:val="22"/>
                <w:lang w:val="ro-RO"/>
              </w:rPr>
            </w:pPr>
            <w:r w:rsidRPr="00706105">
              <w:rPr>
                <w:rFonts w:cs="Arial"/>
                <w:color w:val="000000"/>
                <w:szCs w:val="22"/>
                <w:lang w:val="ro-RO"/>
              </w:rPr>
              <w:t>Î</w:t>
            </w:r>
            <w:r w:rsidR="00163A9C" w:rsidRPr="00706105">
              <w:rPr>
                <w:rFonts w:cs="Arial"/>
                <w:color w:val="000000"/>
                <w:szCs w:val="22"/>
                <w:lang w:val="ro-RO"/>
              </w:rPr>
              <w:t xml:space="preserve">n </w:t>
            </w:r>
            <w:r w:rsidR="0037709C" w:rsidRPr="00706105">
              <w:rPr>
                <w:rFonts w:cs="Arial"/>
                <w:color w:val="000000"/>
                <w:szCs w:val="22"/>
                <w:lang w:val="ro-RO"/>
              </w:rPr>
              <w:t>măsura</w:t>
            </w:r>
            <w:r w:rsidR="00163A9C" w:rsidRPr="00706105">
              <w:rPr>
                <w:rFonts w:cs="Arial"/>
                <w:color w:val="000000"/>
                <w:szCs w:val="22"/>
                <w:lang w:val="ro-RO"/>
              </w:rPr>
              <w:t xml:space="preserve"> </w:t>
            </w:r>
            <w:r w:rsidRPr="00706105">
              <w:rPr>
                <w:rFonts w:cs="Arial"/>
                <w:color w:val="000000"/>
                <w:szCs w:val="22"/>
                <w:lang w:val="ro-RO"/>
              </w:rPr>
              <w:t>î</w:t>
            </w:r>
            <w:r w:rsidR="00163A9C" w:rsidRPr="00706105">
              <w:rPr>
                <w:rFonts w:cs="Arial"/>
                <w:color w:val="000000"/>
                <w:szCs w:val="22"/>
                <w:lang w:val="ro-RO"/>
              </w:rPr>
              <w:t>n care sunt disponibile,</w:t>
            </w:r>
            <w:r w:rsidRPr="00706105">
              <w:rPr>
                <w:rFonts w:cs="Arial"/>
                <w:color w:val="000000"/>
                <w:szCs w:val="22"/>
                <w:lang w:val="ro-RO"/>
              </w:rPr>
              <w:t xml:space="preserve"> </w:t>
            </w:r>
            <w:r w:rsidR="0037709C" w:rsidRPr="00706105">
              <w:rPr>
                <w:rFonts w:cs="Arial"/>
                <w:color w:val="000000"/>
                <w:szCs w:val="22"/>
                <w:lang w:val="ro-RO"/>
              </w:rPr>
              <w:t>adresa</w:t>
            </w:r>
            <w:r w:rsidR="00163A9C" w:rsidRPr="00706105">
              <w:rPr>
                <w:rFonts w:cs="Arial"/>
                <w:color w:val="000000"/>
                <w:szCs w:val="22"/>
                <w:lang w:val="ro-RO"/>
              </w:rPr>
              <w:t xml:space="preserve"> </w:t>
            </w:r>
            <w:r w:rsidRPr="00706105">
              <w:rPr>
                <w:rFonts w:cs="Arial"/>
                <w:color w:val="000000"/>
                <w:szCs w:val="22"/>
                <w:lang w:val="ro-RO"/>
              </w:rPr>
              <w:t>web</w:t>
            </w:r>
            <w:r w:rsidR="00163A9C" w:rsidRPr="00706105">
              <w:rPr>
                <w:rFonts w:cs="Arial"/>
                <w:color w:val="000000"/>
                <w:szCs w:val="22"/>
                <w:lang w:val="ro-RO"/>
              </w:rPr>
              <w:t>site-ul</w:t>
            </w:r>
            <w:r w:rsidR="0037709C" w:rsidRPr="00706105">
              <w:rPr>
                <w:rFonts w:cs="Arial"/>
                <w:color w:val="000000"/>
                <w:szCs w:val="22"/>
                <w:lang w:val="ro-RO"/>
              </w:rPr>
              <w:t>ui</w:t>
            </w:r>
            <w:r w:rsidR="00163A9C" w:rsidRPr="00706105">
              <w:rPr>
                <w:rFonts w:cs="Arial"/>
                <w:color w:val="000000"/>
                <w:szCs w:val="22"/>
                <w:lang w:val="ro-RO"/>
              </w:rPr>
              <w:t xml:space="preserve"> oficial al</w:t>
            </w:r>
            <w:r w:rsidR="009C030A" w:rsidRPr="00706105">
              <w:rPr>
                <w:rFonts w:cs="Arial"/>
                <w:color w:val="000000"/>
                <w:szCs w:val="22"/>
                <w:lang w:val="ro-RO"/>
              </w:rPr>
              <w:t xml:space="preserve"> </w:t>
            </w:r>
            <w:r w:rsidR="0037709C" w:rsidRPr="00706105">
              <w:rPr>
                <w:rFonts w:cs="Arial"/>
                <w:color w:val="000000"/>
                <w:szCs w:val="22"/>
                <w:lang w:val="ro-RO"/>
              </w:rPr>
              <w:t>autorității</w:t>
            </w:r>
            <w:r w:rsidR="00163A9C" w:rsidRPr="00706105">
              <w:rPr>
                <w:rFonts w:cs="Arial"/>
                <w:color w:val="000000"/>
                <w:szCs w:val="22"/>
                <w:lang w:val="ro-RO"/>
              </w:rPr>
              <w:t xml:space="preserve"> de reglementare din </w:t>
            </w:r>
            <w:r w:rsidRPr="00706105">
              <w:rPr>
                <w:rFonts w:cs="Arial"/>
                <w:color w:val="000000"/>
                <w:szCs w:val="22"/>
                <w:lang w:val="ro-RO"/>
              </w:rPr>
              <w:t>ţ</w:t>
            </w:r>
            <w:r w:rsidR="00163A9C" w:rsidRPr="00706105">
              <w:rPr>
                <w:rFonts w:cs="Arial"/>
                <w:color w:val="000000"/>
                <w:szCs w:val="22"/>
                <w:lang w:val="ro-RO"/>
              </w:rPr>
              <w:t>ara de origine unde poate fi verificat statutul de</w:t>
            </w:r>
            <w:r w:rsidR="009C030A" w:rsidRPr="00706105">
              <w:rPr>
                <w:rFonts w:cs="Arial"/>
                <w:color w:val="000000"/>
                <w:szCs w:val="22"/>
                <w:lang w:val="ro-RO"/>
              </w:rPr>
              <w:t xml:space="preserve"> </w:t>
            </w:r>
            <w:r w:rsidR="00163A9C" w:rsidRPr="00706105">
              <w:rPr>
                <w:rFonts w:cs="Arial"/>
                <w:color w:val="000000"/>
                <w:szCs w:val="22"/>
                <w:lang w:val="ro-RO"/>
              </w:rPr>
              <w:t>fond de pensii.</w:t>
            </w:r>
          </w:p>
          <w:p w14:paraId="0C310DD3" w14:textId="77777777" w:rsidR="00481F00" w:rsidRPr="00706105" w:rsidRDefault="00481F00" w:rsidP="00706105">
            <w:pPr>
              <w:pStyle w:val="ListParagraph"/>
              <w:numPr>
                <w:ilvl w:val="0"/>
                <w:numId w:val="0"/>
              </w:numPr>
              <w:spacing w:after="0"/>
              <w:ind w:left="720"/>
              <w:contextualSpacing/>
              <w:rPr>
                <w:rFonts w:cs="Arial"/>
                <w:color w:val="000000"/>
                <w:szCs w:val="22"/>
                <w:lang w:val="ro-RO"/>
              </w:rPr>
            </w:pPr>
          </w:p>
          <w:p w14:paraId="530568A2" w14:textId="081A0A1A" w:rsidR="00163A9C" w:rsidRPr="00706105" w:rsidRDefault="0037709C" w:rsidP="00706105">
            <w:pPr>
              <w:pStyle w:val="ListParagraph"/>
              <w:numPr>
                <w:ilvl w:val="0"/>
                <w:numId w:val="14"/>
              </w:numPr>
              <w:spacing w:after="0"/>
              <w:ind w:left="34" w:firstLine="26"/>
              <w:rPr>
                <w:rFonts w:cs="Arial"/>
                <w:color w:val="000000"/>
                <w:szCs w:val="22"/>
                <w:lang w:val="ro-RO"/>
              </w:rPr>
            </w:pPr>
            <w:r w:rsidRPr="00706105">
              <w:rPr>
                <w:rFonts w:cs="Arial"/>
                <w:color w:val="000000"/>
                <w:szCs w:val="22"/>
                <w:lang w:val="ro-RO"/>
              </w:rPr>
              <w:t>În cazul</w:t>
            </w:r>
            <w:r w:rsidR="00163A9C" w:rsidRPr="00706105">
              <w:rPr>
                <w:rFonts w:cs="Arial"/>
                <w:color w:val="000000"/>
                <w:szCs w:val="22"/>
                <w:lang w:val="ro-RO"/>
              </w:rPr>
              <w:t xml:space="preserve"> </w:t>
            </w:r>
            <w:r w:rsidRPr="00706105">
              <w:rPr>
                <w:rFonts w:cs="Arial"/>
                <w:b/>
                <w:color w:val="000000"/>
                <w:szCs w:val="22"/>
                <w:lang w:val="ro-RO"/>
              </w:rPr>
              <w:t>fondurilor</w:t>
            </w:r>
            <w:r w:rsidR="00163A9C" w:rsidRPr="00706105">
              <w:rPr>
                <w:rFonts w:cs="Arial"/>
                <w:b/>
                <w:color w:val="000000"/>
                <w:szCs w:val="22"/>
                <w:lang w:val="ro-RO"/>
              </w:rPr>
              <w:t xml:space="preserve"> de pensii facultative </w:t>
            </w:r>
            <w:r w:rsidR="00347C60">
              <w:rPr>
                <w:rFonts w:cs="Arial"/>
                <w:b/>
                <w:color w:val="000000"/>
                <w:szCs w:val="22"/>
                <w:lang w:val="ro-RO"/>
              </w:rPr>
              <w:t>din Rom</w:t>
            </w:r>
            <w:r w:rsidR="00347C60" w:rsidRPr="00347C60">
              <w:rPr>
                <w:rFonts w:cs="Arial"/>
                <w:b/>
                <w:bCs/>
                <w:color w:val="000000"/>
                <w:szCs w:val="22"/>
                <w:lang w:val="ro-RO"/>
              </w:rPr>
              <w:t>â</w:t>
            </w:r>
            <w:r w:rsidR="00347C60">
              <w:rPr>
                <w:rFonts w:cs="Arial"/>
                <w:b/>
                <w:color w:val="000000"/>
                <w:szCs w:val="22"/>
                <w:lang w:val="ro-RO"/>
              </w:rPr>
              <w:t xml:space="preserve">nia </w:t>
            </w:r>
            <w:r w:rsidR="0043208A" w:rsidRPr="00706105">
              <w:rPr>
                <w:rFonts w:cs="Arial"/>
                <w:b/>
                <w:color w:val="000000"/>
                <w:szCs w:val="22"/>
                <w:lang w:val="ro-RO"/>
              </w:rPr>
              <w:t>ş</w:t>
            </w:r>
            <w:r w:rsidR="00163A9C" w:rsidRPr="00706105">
              <w:rPr>
                <w:rFonts w:cs="Arial"/>
                <w:b/>
                <w:color w:val="000000"/>
                <w:szCs w:val="22"/>
                <w:lang w:val="ro-RO"/>
              </w:rPr>
              <w:t>i</w:t>
            </w:r>
            <w:r w:rsidR="0043208A" w:rsidRPr="00706105">
              <w:rPr>
                <w:rFonts w:cs="Arial"/>
                <w:b/>
                <w:color w:val="000000"/>
                <w:szCs w:val="22"/>
                <w:lang w:val="ro-RO"/>
              </w:rPr>
              <w:t xml:space="preserve"> al</w:t>
            </w:r>
            <w:r w:rsidR="00163A9C" w:rsidRPr="00706105">
              <w:rPr>
                <w:rFonts w:cs="Arial"/>
                <w:b/>
                <w:color w:val="000000"/>
                <w:szCs w:val="22"/>
                <w:lang w:val="ro-RO"/>
              </w:rPr>
              <w:t xml:space="preserve"> fonduril</w:t>
            </w:r>
            <w:r w:rsidR="0043208A" w:rsidRPr="00706105">
              <w:rPr>
                <w:rFonts w:cs="Arial"/>
                <w:b/>
                <w:color w:val="000000"/>
                <w:szCs w:val="22"/>
                <w:lang w:val="ro-RO"/>
              </w:rPr>
              <w:t>or</w:t>
            </w:r>
            <w:r w:rsidR="00163A9C" w:rsidRPr="00706105">
              <w:rPr>
                <w:rFonts w:cs="Arial"/>
                <w:b/>
                <w:color w:val="000000"/>
                <w:szCs w:val="22"/>
                <w:lang w:val="ro-RO"/>
              </w:rPr>
              <w:t xml:space="preserve"> de pensii administrate privat</w:t>
            </w:r>
            <w:r w:rsidR="009C030A" w:rsidRPr="00706105">
              <w:rPr>
                <w:rFonts w:cs="Arial"/>
                <w:b/>
                <w:color w:val="000000"/>
                <w:szCs w:val="22"/>
                <w:lang w:val="ro-RO"/>
              </w:rPr>
              <w:t xml:space="preserve"> </w:t>
            </w:r>
            <w:r w:rsidR="00347C60">
              <w:rPr>
                <w:rFonts w:cs="Arial"/>
                <w:b/>
                <w:color w:val="000000"/>
                <w:szCs w:val="22"/>
                <w:lang w:val="ro-RO"/>
              </w:rPr>
              <w:t>din Rom</w:t>
            </w:r>
            <w:r w:rsidR="00347C60" w:rsidRPr="00347C60">
              <w:rPr>
                <w:rFonts w:cs="Arial"/>
                <w:b/>
                <w:bCs/>
                <w:color w:val="000000"/>
                <w:szCs w:val="22"/>
                <w:lang w:val="ro-RO"/>
              </w:rPr>
              <w:t>â</w:t>
            </w:r>
            <w:r w:rsidR="00347C60">
              <w:rPr>
                <w:rFonts w:cs="Arial"/>
                <w:b/>
                <w:color w:val="000000"/>
                <w:szCs w:val="22"/>
                <w:lang w:val="ro-RO"/>
              </w:rPr>
              <w:t>nia</w:t>
            </w:r>
            <w:r w:rsidR="00163A9C" w:rsidRPr="00706105">
              <w:rPr>
                <w:rFonts w:cs="Arial"/>
                <w:color w:val="000000"/>
                <w:szCs w:val="22"/>
                <w:lang w:val="ro-RO"/>
              </w:rPr>
              <w:t xml:space="preserve">, </w:t>
            </w:r>
            <w:r w:rsidRPr="00706105">
              <w:rPr>
                <w:rFonts w:cs="Arial"/>
                <w:color w:val="000000"/>
                <w:szCs w:val="22"/>
                <w:lang w:val="ro-RO"/>
              </w:rPr>
              <w:t>acționarii</w:t>
            </w:r>
            <w:r w:rsidR="00163A9C" w:rsidRPr="00706105">
              <w:rPr>
                <w:rFonts w:cs="Arial"/>
                <w:color w:val="000000"/>
                <w:szCs w:val="22"/>
                <w:lang w:val="ro-RO"/>
              </w:rPr>
              <w:t xml:space="preserve"> vor </w:t>
            </w:r>
            <w:r w:rsidR="00610869">
              <w:rPr>
                <w:rFonts w:cs="Arial"/>
                <w:color w:val="000000"/>
                <w:szCs w:val="22"/>
                <w:lang w:val="ro-RO"/>
              </w:rPr>
              <w:t xml:space="preserve">transmite / </w:t>
            </w:r>
            <w:r w:rsidR="00163A9C" w:rsidRPr="00706105">
              <w:rPr>
                <w:rFonts w:cs="Arial"/>
                <w:color w:val="000000"/>
                <w:szCs w:val="22"/>
                <w:lang w:val="ro-RO"/>
              </w:rPr>
              <w:t xml:space="preserve">depune </w:t>
            </w:r>
            <w:r w:rsidR="00610869">
              <w:rPr>
                <w:rFonts w:cs="Arial"/>
                <w:color w:val="000000"/>
                <w:szCs w:val="22"/>
                <w:lang w:val="ro-RO"/>
              </w:rPr>
              <w:t xml:space="preserve">fie </w:t>
            </w:r>
            <w:r w:rsidR="00610869" w:rsidRPr="003330FA">
              <w:rPr>
                <w:rFonts w:cs="Arial"/>
                <w:sz w:val="23"/>
                <w:szCs w:val="23"/>
                <w:lang w:val="ro-RO"/>
              </w:rPr>
              <w:t xml:space="preserve">(i) în original, la sediul social al </w:t>
            </w:r>
            <w:r w:rsidR="00610869">
              <w:rPr>
                <w:rFonts w:cs="Arial"/>
                <w:sz w:val="23"/>
                <w:szCs w:val="23"/>
                <w:lang w:val="ro-RO"/>
              </w:rPr>
              <w:t>Fondul Proprietatea</w:t>
            </w:r>
            <w:r w:rsidR="00610869" w:rsidRPr="003330FA">
              <w:rPr>
                <w:rFonts w:cs="Arial"/>
                <w:sz w:val="23"/>
                <w:szCs w:val="23"/>
                <w:lang w:val="ro-RO"/>
              </w:rPr>
              <w:t xml:space="preserve"> din București, Str. Buzești, nr. 7</w:t>
            </w:r>
            <w:r w:rsidR="00A335B1">
              <w:rPr>
                <w:rFonts w:cs="Arial"/>
                <w:sz w:val="23"/>
                <w:szCs w:val="23"/>
                <w:lang w:val="ro-RO"/>
              </w:rPr>
              <w:t>6</w:t>
            </w:r>
            <w:r w:rsidR="00610869" w:rsidRPr="003330FA">
              <w:rPr>
                <w:rFonts w:cs="Arial"/>
                <w:sz w:val="23"/>
                <w:szCs w:val="23"/>
                <w:lang w:val="ro-RO"/>
              </w:rPr>
              <w:t xml:space="preserve">-80, et. 7, sector 1, cod poștal 011017, fie (ii) prin e-mail cu semnătură electronică extinsă încorporată conform Legii nr. 455/2001 privind semnătura electronică, la adresa: </w:t>
            </w:r>
            <w:hyperlink r:id="rId24" w:history="1">
              <w:r w:rsidR="00A335B1" w:rsidRPr="00840263">
                <w:rPr>
                  <w:rStyle w:val="Hyperlink"/>
                  <w:rFonts w:cs="Arial"/>
                  <w:sz w:val="23"/>
                  <w:szCs w:val="23"/>
                  <w:lang w:val="ro-RO"/>
                </w:rPr>
                <w:t>office@fondulproprietatea.ro</w:t>
              </w:r>
            </w:hyperlink>
            <w:r w:rsidR="00A335B1">
              <w:rPr>
                <w:rFonts w:cs="Arial"/>
                <w:sz w:val="23"/>
                <w:szCs w:val="23"/>
                <w:lang w:val="ro-RO"/>
              </w:rPr>
              <w:t xml:space="preserve"> </w:t>
            </w:r>
            <w:r w:rsidR="00610869" w:rsidRPr="003330FA">
              <w:rPr>
                <w:rFonts w:cs="Arial"/>
                <w:sz w:val="23"/>
                <w:szCs w:val="23"/>
                <w:lang w:val="ro-RO"/>
              </w:rPr>
              <w:t xml:space="preserve">, astfel încât aceasta să fie recepționată de </w:t>
            </w:r>
            <w:r w:rsidR="00610869" w:rsidRPr="00F3396C">
              <w:rPr>
                <w:rFonts w:cs="Arial"/>
                <w:sz w:val="23"/>
                <w:szCs w:val="23"/>
                <w:lang w:val="ro-RO"/>
              </w:rPr>
              <w:t>către Fondul Proprietatea</w:t>
            </w:r>
            <w:r w:rsidR="00236332" w:rsidRPr="00F3396C">
              <w:rPr>
                <w:rFonts w:cs="Arial"/>
                <w:color w:val="000000"/>
                <w:szCs w:val="22"/>
                <w:lang w:val="ro-RO"/>
              </w:rPr>
              <w:t xml:space="preserve"> până cel târziu la data limită</w:t>
            </w:r>
            <w:r w:rsidR="005C15E0" w:rsidRPr="00F3396C">
              <w:rPr>
                <w:rFonts w:cs="Arial"/>
                <w:color w:val="000000"/>
                <w:szCs w:val="22"/>
                <w:lang w:val="ro-RO"/>
              </w:rPr>
              <w:t xml:space="preserve"> care va fi anunțată de Fondul Proprietatea prin raport curent</w:t>
            </w:r>
            <w:r w:rsidR="00163A9C" w:rsidRPr="00F3396C">
              <w:rPr>
                <w:rFonts w:cs="Arial"/>
                <w:color w:val="000000"/>
                <w:szCs w:val="22"/>
                <w:lang w:val="ro-RO"/>
              </w:rPr>
              <w:t xml:space="preserve">, </w:t>
            </w:r>
            <w:r w:rsidRPr="00F3396C">
              <w:rPr>
                <w:rFonts w:cs="Arial"/>
                <w:color w:val="000000"/>
                <w:szCs w:val="22"/>
                <w:lang w:val="ro-RO"/>
              </w:rPr>
              <w:t>următoarele</w:t>
            </w:r>
            <w:r w:rsidR="00163A9C" w:rsidRPr="00F3396C">
              <w:rPr>
                <w:rFonts w:cs="Arial"/>
                <w:color w:val="000000"/>
                <w:szCs w:val="22"/>
                <w:lang w:val="ro-RO"/>
              </w:rPr>
              <w:t xml:space="preserve"> documente:</w:t>
            </w:r>
          </w:p>
          <w:p w14:paraId="118BF116" w14:textId="65A5A03D" w:rsidR="00163A9C" w:rsidRPr="00706105" w:rsidRDefault="00163A9C"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 xml:space="preserve">copii ale deciziilor </w:t>
            </w:r>
            <w:r w:rsidR="00073C9D" w:rsidRPr="00706105">
              <w:rPr>
                <w:rFonts w:cs="Arial"/>
                <w:color w:val="000000"/>
                <w:szCs w:val="22"/>
                <w:lang w:val="ro-RO"/>
              </w:rPr>
              <w:t>autorității</w:t>
            </w:r>
            <w:r w:rsidRPr="00706105">
              <w:rPr>
                <w:rFonts w:cs="Arial"/>
                <w:color w:val="000000"/>
                <w:szCs w:val="22"/>
                <w:lang w:val="ro-RO"/>
              </w:rPr>
              <w:t xml:space="preserve"> de reglementare care atest</w:t>
            </w:r>
            <w:r w:rsidR="0043208A" w:rsidRPr="00706105">
              <w:rPr>
                <w:rFonts w:cs="Arial"/>
                <w:color w:val="000000"/>
                <w:szCs w:val="22"/>
                <w:lang w:val="ro-RO"/>
              </w:rPr>
              <w:t>ă</w:t>
            </w:r>
            <w:r w:rsidRPr="00706105">
              <w:rPr>
                <w:rFonts w:cs="Arial"/>
                <w:color w:val="000000"/>
                <w:szCs w:val="22"/>
                <w:lang w:val="ro-RO"/>
              </w:rPr>
              <w:t xml:space="preserve"> autorizarea </w:t>
            </w:r>
            <w:r w:rsidR="00073C9D" w:rsidRPr="00706105">
              <w:rPr>
                <w:rFonts w:cs="Arial"/>
                <w:color w:val="000000"/>
                <w:szCs w:val="22"/>
                <w:lang w:val="ro-RO"/>
              </w:rPr>
              <w:t>societății</w:t>
            </w:r>
            <w:r w:rsidRPr="00706105">
              <w:rPr>
                <w:rFonts w:cs="Arial"/>
                <w:color w:val="000000"/>
                <w:szCs w:val="22"/>
                <w:lang w:val="ro-RO"/>
              </w:rPr>
              <w:t xml:space="preserve"> de</w:t>
            </w:r>
            <w:r w:rsidR="0037709C" w:rsidRPr="00706105">
              <w:rPr>
                <w:rFonts w:cs="Arial"/>
                <w:color w:val="000000"/>
                <w:szCs w:val="22"/>
                <w:lang w:val="ro-RO"/>
              </w:rPr>
              <w:t xml:space="preserve"> </w:t>
            </w:r>
            <w:r w:rsidRPr="00706105">
              <w:rPr>
                <w:rFonts w:cs="Arial"/>
                <w:color w:val="000000"/>
                <w:szCs w:val="22"/>
                <w:lang w:val="ro-RO"/>
              </w:rPr>
              <w:t xml:space="preserve">administrare </w:t>
            </w:r>
            <w:r w:rsidR="0043208A" w:rsidRPr="00706105">
              <w:rPr>
                <w:rFonts w:cs="Arial"/>
                <w:color w:val="000000"/>
                <w:szCs w:val="22"/>
                <w:lang w:val="ro-RO"/>
              </w:rPr>
              <w:t>ş</w:t>
            </w:r>
            <w:r w:rsidRPr="00706105">
              <w:rPr>
                <w:rFonts w:cs="Arial"/>
                <w:color w:val="000000"/>
                <w:szCs w:val="22"/>
                <w:lang w:val="ro-RO"/>
              </w:rPr>
              <w:t xml:space="preserve">i a fondului de pensii; </w:t>
            </w:r>
          </w:p>
          <w:p w14:paraId="40AC917D" w14:textId="2DAEE33D" w:rsidR="00163A9C" w:rsidRPr="00706105" w:rsidRDefault="00163A9C"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 xml:space="preserve">copie act de identitate al reprezentantului legal al </w:t>
            </w:r>
            <w:r w:rsidR="00073C9D" w:rsidRPr="00706105">
              <w:rPr>
                <w:rFonts w:cs="Arial"/>
                <w:color w:val="000000"/>
                <w:szCs w:val="22"/>
                <w:lang w:val="ro-RO"/>
              </w:rPr>
              <w:t>societății</w:t>
            </w:r>
            <w:r w:rsidRPr="00706105">
              <w:rPr>
                <w:rFonts w:cs="Arial"/>
                <w:color w:val="000000"/>
                <w:szCs w:val="22"/>
                <w:lang w:val="ro-RO"/>
              </w:rPr>
              <w:t xml:space="preserve"> de administrare a</w:t>
            </w:r>
            <w:r w:rsidR="0037709C" w:rsidRPr="00706105">
              <w:rPr>
                <w:rFonts w:cs="Arial"/>
                <w:color w:val="000000"/>
                <w:szCs w:val="22"/>
                <w:lang w:val="ro-RO"/>
              </w:rPr>
              <w:t xml:space="preserve"> </w:t>
            </w:r>
            <w:r w:rsidRPr="00706105">
              <w:rPr>
                <w:rFonts w:cs="Arial"/>
                <w:color w:val="000000"/>
                <w:szCs w:val="22"/>
                <w:lang w:val="ro-RO"/>
              </w:rPr>
              <w:t>fond</w:t>
            </w:r>
            <w:r w:rsidR="0037709C" w:rsidRPr="00706105">
              <w:rPr>
                <w:rFonts w:cs="Arial"/>
                <w:color w:val="000000"/>
                <w:szCs w:val="22"/>
                <w:lang w:val="ro-RO"/>
              </w:rPr>
              <w:t xml:space="preserve">ului, </w:t>
            </w:r>
            <w:r w:rsidR="0020547D" w:rsidRPr="00706105">
              <w:rPr>
                <w:rFonts w:cs="Arial"/>
                <w:color w:val="000000"/>
                <w:szCs w:val="22"/>
                <w:lang w:val="ro-RO"/>
              </w:rPr>
              <w:t>î</w:t>
            </w:r>
            <w:r w:rsidR="0037709C" w:rsidRPr="00706105">
              <w:rPr>
                <w:rFonts w:cs="Arial"/>
                <w:color w:val="000000"/>
                <w:szCs w:val="22"/>
                <w:lang w:val="ro-RO"/>
              </w:rPr>
              <w:t xml:space="preserve">n termen de valabilitate, respectiv </w:t>
            </w:r>
            <w:r w:rsidRPr="00706105">
              <w:rPr>
                <w:rFonts w:cs="Arial"/>
                <w:color w:val="000000"/>
                <w:szCs w:val="22"/>
                <w:lang w:val="ro-RO"/>
              </w:rPr>
              <w:t>carte</w:t>
            </w:r>
            <w:r w:rsidR="0020547D" w:rsidRPr="00706105">
              <w:rPr>
                <w:rFonts w:cs="Arial"/>
                <w:color w:val="000000"/>
                <w:szCs w:val="22"/>
                <w:lang w:val="ro-RO"/>
              </w:rPr>
              <w:t xml:space="preserve"> </w:t>
            </w:r>
            <w:r w:rsidRPr="00706105">
              <w:rPr>
                <w:rFonts w:cs="Arial"/>
                <w:color w:val="000000"/>
                <w:szCs w:val="22"/>
                <w:lang w:val="ro-RO"/>
              </w:rPr>
              <w:t>/</w:t>
            </w:r>
            <w:r w:rsidR="0020547D" w:rsidRPr="00706105">
              <w:rPr>
                <w:rFonts w:cs="Arial"/>
                <w:color w:val="000000"/>
                <w:szCs w:val="22"/>
                <w:lang w:val="ro-RO"/>
              </w:rPr>
              <w:t xml:space="preserve"> </w:t>
            </w:r>
            <w:r w:rsidRPr="00706105">
              <w:rPr>
                <w:rFonts w:cs="Arial"/>
                <w:color w:val="000000"/>
                <w:szCs w:val="22"/>
                <w:lang w:val="ro-RO"/>
              </w:rPr>
              <w:t>buletin de identitate cu C</w:t>
            </w:r>
            <w:r w:rsidR="0020547D" w:rsidRPr="00706105">
              <w:rPr>
                <w:rFonts w:cs="Arial"/>
                <w:color w:val="000000"/>
                <w:szCs w:val="22"/>
                <w:lang w:val="ro-RO"/>
              </w:rPr>
              <w:t>.</w:t>
            </w:r>
            <w:r w:rsidRPr="00706105">
              <w:rPr>
                <w:rFonts w:cs="Arial"/>
                <w:color w:val="000000"/>
                <w:szCs w:val="22"/>
                <w:lang w:val="ro-RO"/>
              </w:rPr>
              <w:t>N</w:t>
            </w:r>
            <w:r w:rsidR="0020547D" w:rsidRPr="00706105">
              <w:rPr>
                <w:rFonts w:cs="Arial"/>
                <w:color w:val="000000"/>
                <w:szCs w:val="22"/>
                <w:lang w:val="ro-RO"/>
              </w:rPr>
              <w:t>.</w:t>
            </w:r>
            <w:r w:rsidRPr="00706105">
              <w:rPr>
                <w:rFonts w:cs="Arial"/>
                <w:color w:val="000000"/>
                <w:szCs w:val="22"/>
                <w:lang w:val="ro-RO"/>
              </w:rPr>
              <w:t>P</w:t>
            </w:r>
            <w:r w:rsidR="0020547D" w:rsidRPr="00706105">
              <w:rPr>
                <w:rFonts w:cs="Arial"/>
                <w:color w:val="000000"/>
                <w:szCs w:val="22"/>
                <w:lang w:val="ro-RO"/>
              </w:rPr>
              <w:t>.</w:t>
            </w:r>
            <w:r w:rsidRPr="00706105">
              <w:rPr>
                <w:rFonts w:cs="Arial"/>
                <w:color w:val="000000"/>
                <w:szCs w:val="22"/>
                <w:lang w:val="ro-RO"/>
              </w:rPr>
              <w:t xml:space="preserve"> pentru </w:t>
            </w:r>
            <w:r w:rsidR="0037709C" w:rsidRPr="00706105">
              <w:rPr>
                <w:rFonts w:cs="Arial"/>
                <w:color w:val="000000"/>
                <w:szCs w:val="22"/>
                <w:lang w:val="ro-RO"/>
              </w:rPr>
              <w:t>cetățenii</w:t>
            </w:r>
            <w:r w:rsidRPr="00706105">
              <w:rPr>
                <w:rFonts w:cs="Arial"/>
                <w:color w:val="000000"/>
                <w:szCs w:val="22"/>
                <w:lang w:val="ro-RO"/>
              </w:rPr>
              <w:t xml:space="preserve"> rom</w:t>
            </w:r>
            <w:r w:rsidR="0020547D" w:rsidRPr="00706105">
              <w:rPr>
                <w:rFonts w:cs="Arial"/>
                <w:color w:val="000000"/>
                <w:szCs w:val="22"/>
                <w:lang w:val="ro-RO"/>
              </w:rPr>
              <w:t>â</w:t>
            </w:r>
            <w:r w:rsidRPr="00706105">
              <w:rPr>
                <w:rFonts w:cs="Arial"/>
                <w:color w:val="000000"/>
                <w:szCs w:val="22"/>
                <w:lang w:val="ro-RO"/>
              </w:rPr>
              <w:t xml:space="preserve">ni sau </w:t>
            </w:r>
            <w:r w:rsidR="0037709C" w:rsidRPr="00706105">
              <w:rPr>
                <w:rFonts w:cs="Arial"/>
                <w:color w:val="000000"/>
                <w:szCs w:val="22"/>
                <w:lang w:val="ro-RO"/>
              </w:rPr>
              <w:t>pașaport</w:t>
            </w:r>
            <w:r w:rsidRPr="00706105">
              <w:rPr>
                <w:rFonts w:cs="Arial"/>
                <w:color w:val="000000"/>
                <w:szCs w:val="22"/>
                <w:lang w:val="ro-RO"/>
              </w:rPr>
              <w:t xml:space="preserve"> cu </w:t>
            </w:r>
            <w:r w:rsidR="0037709C" w:rsidRPr="00706105">
              <w:rPr>
                <w:rFonts w:cs="Arial"/>
                <w:color w:val="000000"/>
                <w:szCs w:val="22"/>
                <w:lang w:val="ro-RO"/>
              </w:rPr>
              <w:t xml:space="preserve">număr </w:t>
            </w:r>
            <w:r w:rsidRPr="00706105">
              <w:rPr>
                <w:rFonts w:cs="Arial"/>
                <w:color w:val="000000"/>
                <w:szCs w:val="22"/>
                <w:lang w:val="ro-RO"/>
              </w:rPr>
              <w:t xml:space="preserve">de identificare pentru </w:t>
            </w:r>
            <w:r w:rsidR="0037709C" w:rsidRPr="00706105">
              <w:rPr>
                <w:rFonts w:cs="Arial"/>
                <w:color w:val="000000"/>
                <w:szCs w:val="22"/>
                <w:lang w:val="ro-RO"/>
              </w:rPr>
              <w:t>cetățenii</w:t>
            </w:r>
            <w:r w:rsidRPr="00706105">
              <w:rPr>
                <w:rFonts w:cs="Arial"/>
                <w:color w:val="000000"/>
                <w:szCs w:val="22"/>
                <w:lang w:val="ro-RO"/>
              </w:rPr>
              <w:t xml:space="preserve"> </w:t>
            </w:r>
            <w:r w:rsidR="0037709C" w:rsidRPr="00706105">
              <w:rPr>
                <w:rFonts w:cs="Arial"/>
                <w:color w:val="000000"/>
                <w:szCs w:val="22"/>
                <w:lang w:val="ro-RO"/>
              </w:rPr>
              <w:t>străini</w:t>
            </w:r>
            <w:r w:rsidRPr="00706105">
              <w:rPr>
                <w:rFonts w:cs="Arial"/>
                <w:color w:val="000000"/>
                <w:szCs w:val="22"/>
                <w:lang w:val="ro-RO"/>
              </w:rPr>
              <w:t>;</w:t>
            </w:r>
          </w:p>
          <w:p w14:paraId="3756409A" w14:textId="0EBC51A4" w:rsidR="00163A9C" w:rsidRPr="00706105" w:rsidRDefault="00163A9C"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 xml:space="preserve">copie certificat constatator al </w:t>
            </w:r>
            <w:r w:rsidR="00073C9D" w:rsidRPr="00706105">
              <w:rPr>
                <w:rFonts w:cs="Arial"/>
                <w:color w:val="000000"/>
                <w:szCs w:val="22"/>
                <w:lang w:val="ro-RO"/>
              </w:rPr>
              <w:t>societății</w:t>
            </w:r>
            <w:r w:rsidRPr="00706105">
              <w:rPr>
                <w:rFonts w:cs="Arial"/>
                <w:color w:val="000000"/>
                <w:szCs w:val="22"/>
                <w:lang w:val="ro-RO"/>
              </w:rPr>
              <w:t xml:space="preserve"> de administrare a fondului</w:t>
            </w:r>
            <w:r w:rsidR="0020547D" w:rsidRPr="00706105">
              <w:rPr>
                <w:rFonts w:cs="Arial"/>
                <w:color w:val="000000"/>
                <w:szCs w:val="22"/>
                <w:lang w:val="ro-RO"/>
              </w:rPr>
              <w:t xml:space="preserve"> </w:t>
            </w:r>
            <w:r w:rsidRPr="00706105">
              <w:rPr>
                <w:rFonts w:cs="Arial"/>
                <w:color w:val="000000"/>
                <w:szCs w:val="22"/>
                <w:lang w:val="ro-RO"/>
              </w:rPr>
              <w:t>/ alt document</w:t>
            </w:r>
            <w:r w:rsidR="0037709C" w:rsidRPr="00706105">
              <w:rPr>
                <w:rFonts w:cs="Arial"/>
                <w:color w:val="000000"/>
                <w:szCs w:val="22"/>
                <w:lang w:val="ro-RO"/>
              </w:rPr>
              <w:t xml:space="preserve"> </w:t>
            </w:r>
            <w:r w:rsidRPr="00706105">
              <w:rPr>
                <w:rFonts w:cs="Arial"/>
                <w:color w:val="000000"/>
                <w:szCs w:val="22"/>
                <w:lang w:val="ro-RO"/>
              </w:rPr>
              <w:t>echivalent, nu mai vechi de 3 luni de zile, care s</w:t>
            </w:r>
            <w:r w:rsidR="0020547D" w:rsidRPr="00706105">
              <w:rPr>
                <w:rFonts w:cs="Arial"/>
                <w:color w:val="000000"/>
                <w:szCs w:val="22"/>
                <w:lang w:val="ro-RO"/>
              </w:rPr>
              <w:t>ă</w:t>
            </w:r>
            <w:r w:rsidRPr="00706105">
              <w:rPr>
                <w:rFonts w:cs="Arial"/>
                <w:color w:val="000000"/>
                <w:szCs w:val="22"/>
                <w:lang w:val="ro-RO"/>
              </w:rPr>
              <w:t xml:space="preserve"> </w:t>
            </w:r>
            <w:r w:rsidR="0037709C" w:rsidRPr="00706105">
              <w:rPr>
                <w:rFonts w:cs="Arial"/>
                <w:color w:val="000000"/>
                <w:szCs w:val="22"/>
                <w:lang w:val="ro-RO"/>
              </w:rPr>
              <w:t>menționeze</w:t>
            </w:r>
            <w:r w:rsidRPr="00706105">
              <w:rPr>
                <w:rFonts w:cs="Arial"/>
                <w:color w:val="000000"/>
                <w:szCs w:val="22"/>
                <w:lang w:val="ro-RO"/>
              </w:rPr>
              <w:t xml:space="preserve"> reprezentantul legal al</w:t>
            </w:r>
            <w:r w:rsidR="0037709C" w:rsidRPr="00706105">
              <w:rPr>
                <w:rFonts w:cs="Arial"/>
                <w:color w:val="000000"/>
                <w:szCs w:val="22"/>
                <w:lang w:val="ro-RO"/>
              </w:rPr>
              <w:t xml:space="preserve"> </w:t>
            </w:r>
            <w:r w:rsidR="00073C9D" w:rsidRPr="00706105">
              <w:rPr>
                <w:rFonts w:cs="Arial"/>
                <w:color w:val="000000"/>
                <w:szCs w:val="22"/>
                <w:lang w:val="ro-RO"/>
              </w:rPr>
              <w:t>societății</w:t>
            </w:r>
            <w:r w:rsidRPr="00706105">
              <w:rPr>
                <w:rFonts w:cs="Arial"/>
                <w:color w:val="000000"/>
                <w:szCs w:val="22"/>
                <w:lang w:val="ro-RO"/>
              </w:rPr>
              <w:t xml:space="preserve"> de administrare a fondului</w:t>
            </w:r>
            <w:r w:rsidR="00AE4931" w:rsidRPr="00706105">
              <w:rPr>
                <w:rFonts w:cs="Arial"/>
                <w:color w:val="000000"/>
                <w:szCs w:val="22"/>
                <w:lang w:val="ro-RO"/>
              </w:rPr>
              <w:t>.</w:t>
            </w:r>
          </w:p>
          <w:p w14:paraId="02F925C5" w14:textId="5D418C31" w:rsidR="00163A9C" w:rsidRDefault="00163A9C" w:rsidP="00706105">
            <w:pPr>
              <w:pStyle w:val="ListParagraph"/>
              <w:numPr>
                <w:ilvl w:val="0"/>
                <w:numId w:val="0"/>
              </w:numPr>
              <w:spacing w:after="0"/>
              <w:ind w:left="720"/>
              <w:contextualSpacing/>
              <w:rPr>
                <w:rFonts w:cs="Arial"/>
                <w:color w:val="000000"/>
                <w:szCs w:val="22"/>
                <w:lang w:val="ro-RO"/>
              </w:rPr>
            </w:pPr>
            <w:r w:rsidRPr="00706105">
              <w:rPr>
                <w:rFonts w:cs="Arial"/>
                <w:color w:val="000000"/>
                <w:szCs w:val="22"/>
                <w:lang w:val="ro-RO"/>
              </w:rPr>
              <w:lastRenderedPageBreak/>
              <w:t xml:space="preserve"> </w:t>
            </w:r>
            <w:r w:rsidRPr="00706105">
              <w:rPr>
                <w:rFonts w:cs="Arial"/>
                <w:color w:val="000000"/>
                <w:szCs w:val="22"/>
                <w:lang w:val="ro-RO"/>
              </w:rPr>
              <w:cr/>
            </w:r>
          </w:p>
          <w:p w14:paraId="36AC22D8" w14:textId="77777777" w:rsidR="004621B9" w:rsidRDefault="004621B9" w:rsidP="00706105">
            <w:pPr>
              <w:pStyle w:val="ListParagraph"/>
              <w:numPr>
                <w:ilvl w:val="0"/>
                <w:numId w:val="0"/>
              </w:numPr>
              <w:spacing w:after="0"/>
              <w:ind w:left="720"/>
              <w:contextualSpacing/>
              <w:rPr>
                <w:rFonts w:cs="Arial"/>
                <w:color w:val="000000"/>
                <w:szCs w:val="22"/>
                <w:lang w:val="ro-RO"/>
              </w:rPr>
            </w:pPr>
          </w:p>
          <w:p w14:paraId="2B2AB788" w14:textId="73F7AB97" w:rsidR="00871895" w:rsidRPr="008A2EB7" w:rsidRDefault="00EA45A9" w:rsidP="00706105">
            <w:pPr>
              <w:pStyle w:val="ListParagraph"/>
              <w:numPr>
                <w:ilvl w:val="0"/>
                <w:numId w:val="14"/>
              </w:numPr>
              <w:spacing w:after="0"/>
              <w:ind w:left="34"/>
              <w:rPr>
                <w:rFonts w:cs="Arial"/>
                <w:szCs w:val="22"/>
                <w:lang w:val="ro-RO"/>
              </w:rPr>
            </w:pPr>
            <w:r w:rsidRPr="00706105">
              <w:rPr>
                <w:rFonts w:cs="Arial"/>
                <w:color w:val="000000"/>
                <w:szCs w:val="22"/>
                <w:lang w:val="ro-RO"/>
              </w:rPr>
              <w:t xml:space="preserve">c) </w:t>
            </w:r>
            <w:r w:rsidR="00825336" w:rsidRPr="00706105">
              <w:rPr>
                <w:rFonts w:cs="Arial"/>
                <w:color w:val="000000"/>
                <w:szCs w:val="22"/>
                <w:lang w:val="ro-RO"/>
              </w:rPr>
              <w:t xml:space="preserve">   </w:t>
            </w:r>
            <w:r w:rsidR="00871895" w:rsidRPr="00706105">
              <w:rPr>
                <w:rFonts w:cs="Arial"/>
                <w:color w:val="000000"/>
                <w:szCs w:val="22"/>
                <w:lang w:val="ro-RO"/>
              </w:rPr>
              <w:t xml:space="preserve">În cazul </w:t>
            </w:r>
            <w:r w:rsidR="00871895" w:rsidRPr="00706105">
              <w:rPr>
                <w:rFonts w:cs="Arial"/>
                <w:b/>
                <w:szCs w:val="22"/>
                <w:lang w:val="ro-RO"/>
              </w:rPr>
              <w:t>fondurilor de investiții f</w:t>
            </w:r>
            <w:r w:rsidR="00871895" w:rsidRPr="00706105">
              <w:rPr>
                <w:rFonts w:cs="Arial"/>
                <w:b/>
                <w:color w:val="000000"/>
                <w:szCs w:val="22"/>
                <w:lang w:val="ro-RO"/>
              </w:rPr>
              <w:t>ă</w:t>
            </w:r>
            <w:r w:rsidR="00871895" w:rsidRPr="00706105">
              <w:rPr>
                <w:rFonts w:cs="Arial"/>
                <w:b/>
                <w:szCs w:val="22"/>
                <w:lang w:val="ro-RO"/>
              </w:rPr>
              <w:t>r</w:t>
            </w:r>
            <w:r w:rsidR="00871895" w:rsidRPr="00706105">
              <w:rPr>
                <w:rFonts w:cs="Arial"/>
                <w:b/>
                <w:color w:val="000000"/>
                <w:szCs w:val="22"/>
                <w:lang w:val="ro-RO"/>
              </w:rPr>
              <w:t>ă</w:t>
            </w:r>
            <w:r w:rsidR="00871895" w:rsidRPr="00706105">
              <w:rPr>
                <w:rFonts w:cs="Arial"/>
                <w:b/>
                <w:szCs w:val="22"/>
                <w:lang w:val="ro-RO"/>
              </w:rPr>
              <w:t xml:space="preserve"> personalitate juridic</w:t>
            </w:r>
            <w:r w:rsidR="00871895" w:rsidRPr="00706105">
              <w:rPr>
                <w:rFonts w:cs="Arial"/>
                <w:b/>
                <w:color w:val="000000"/>
                <w:szCs w:val="22"/>
                <w:lang w:val="ro-RO"/>
              </w:rPr>
              <w:t>ă</w:t>
            </w:r>
            <w:r w:rsidR="00AD34C7" w:rsidRPr="00706105">
              <w:rPr>
                <w:rFonts w:cs="Arial"/>
                <w:b/>
                <w:color w:val="000000"/>
                <w:szCs w:val="22"/>
                <w:lang w:val="ro-RO"/>
              </w:rPr>
              <w:t xml:space="preserve"> din România</w:t>
            </w:r>
            <w:r w:rsidR="00871895" w:rsidRPr="00706105">
              <w:rPr>
                <w:rFonts w:cs="Arial"/>
                <w:b/>
                <w:color w:val="000000"/>
                <w:szCs w:val="22"/>
                <w:lang w:val="ro-RO"/>
              </w:rPr>
              <w:t>,</w:t>
            </w:r>
            <w:r w:rsidR="00871895" w:rsidRPr="00706105">
              <w:rPr>
                <w:rFonts w:cs="Arial"/>
                <w:szCs w:val="22"/>
                <w:lang w:val="ro-RO"/>
              </w:rPr>
              <w:t xml:space="preserve"> </w:t>
            </w:r>
            <w:r w:rsidR="00871895" w:rsidRPr="00706105">
              <w:rPr>
                <w:rFonts w:cs="Arial"/>
                <w:color w:val="000000"/>
                <w:szCs w:val="22"/>
                <w:lang w:val="ro-RO"/>
              </w:rPr>
              <w:t xml:space="preserve">acționarii vor </w:t>
            </w:r>
            <w:r w:rsidR="00247B68">
              <w:rPr>
                <w:rFonts w:cs="Arial"/>
                <w:color w:val="000000"/>
                <w:szCs w:val="22"/>
                <w:lang w:val="ro-RO"/>
              </w:rPr>
              <w:t xml:space="preserve">transmite / </w:t>
            </w:r>
            <w:r w:rsidR="00871895" w:rsidRPr="00706105">
              <w:rPr>
                <w:rFonts w:cs="Arial"/>
                <w:color w:val="000000"/>
                <w:szCs w:val="22"/>
                <w:lang w:val="ro-RO"/>
              </w:rPr>
              <w:t xml:space="preserve">depune </w:t>
            </w:r>
            <w:r w:rsidR="008A2EB7">
              <w:rPr>
                <w:rFonts w:cs="Arial"/>
                <w:color w:val="000000"/>
                <w:szCs w:val="22"/>
                <w:lang w:val="ro-RO"/>
              </w:rPr>
              <w:t xml:space="preserve">fie </w:t>
            </w:r>
            <w:r w:rsidR="008A2EB7" w:rsidRPr="003330FA">
              <w:rPr>
                <w:rFonts w:cs="Arial"/>
                <w:sz w:val="23"/>
                <w:szCs w:val="23"/>
                <w:lang w:val="ro-RO"/>
              </w:rPr>
              <w:t xml:space="preserve">(i) în original, la sediul social al </w:t>
            </w:r>
            <w:r w:rsidR="008A2EB7">
              <w:rPr>
                <w:rFonts w:cs="Arial"/>
                <w:sz w:val="23"/>
                <w:szCs w:val="23"/>
                <w:lang w:val="ro-RO"/>
              </w:rPr>
              <w:t>Fondul Proprietatea</w:t>
            </w:r>
            <w:r w:rsidR="008A2EB7" w:rsidRPr="003330FA">
              <w:rPr>
                <w:rFonts w:cs="Arial"/>
                <w:sz w:val="23"/>
                <w:szCs w:val="23"/>
                <w:lang w:val="ro-RO"/>
              </w:rPr>
              <w:t xml:space="preserve"> din București, Str. Buzești, nr. 7</w:t>
            </w:r>
            <w:r w:rsidR="004927D4">
              <w:rPr>
                <w:rFonts w:cs="Arial"/>
                <w:sz w:val="23"/>
                <w:szCs w:val="23"/>
                <w:lang w:val="ro-RO"/>
              </w:rPr>
              <w:t>6</w:t>
            </w:r>
            <w:r w:rsidR="008A2EB7" w:rsidRPr="003330FA">
              <w:rPr>
                <w:rFonts w:cs="Arial"/>
                <w:sz w:val="23"/>
                <w:szCs w:val="23"/>
                <w:lang w:val="ro-RO"/>
              </w:rPr>
              <w:t xml:space="preserve">-80, et. 7, sector 1, cod poștal 011017, fie (ii) prin e-mail cu semnătură electronică extinsă încorporată conform Legii nr. 455/2001 privind semnătura electronică, la adresa: </w:t>
            </w:r>
            <w:hyperlink r:id="rId25" w:history="1">
              <w:r w:rsidR="004927D4" w:rsidRPr="00840263">
                <w:rPr>
                  <w:rStyle w:val="Hyperlink"/>
                  <w:rFonts w:cs="Arial"/>
                  <w:sz w:val="23"/>
                  <w:szCs w:val="23"/>
                  <w:lang w:val="ro-RO"/>
                </w:rPr>
                <w:t>office@fondulproprietatea.ro</w:t>
              </w:r>
            </w:hyperlink>
            <w:r w:rsidR="004927D4">
              <w:rPr>
                <w:rFonts w:cs="Arial"/>
                <w:sz w:val="23"/>
                <w:szCs w:val="23"/>
                <w:lang w:val="ro-RO"/>
              </w:rPr>
              <w:t xml:space="preserve"> </w:t>
            </w:r>
            <w:r w:rsidR="008A2EB7" w:rsidRPr="003330FA">
              <w:rPr>
                <w:rFonts w:cs="Arial"/>
                <w:sz w:val="23"/>
                <w:szCs w:val="23"/>
                <w:lang w:val="ro-RO"/>
              </w:rPr>
              <w:t xml:space="preserve">, astfel încât aceasta să fie </w:t>
            </w:r>
            <w:r w:rsidR="008A2EB7" w:rsidRPr="00E21392">
              <w:rPr>
                <w:rFonts w:cs="Arial"/>
                <w:sz w:val="23"/>
                <w:szCs w:val="23"/>
                <w:lang w:val="ro-RO"/>
              </w:rPr>
              <w:t>recepționată de către Fondul Proprietatea</w:t>
            </w:r>
            <w:r w:rsidR="00871895" w:rsidRPr="00E21392">
              <w:rPr>
                <w:rFonts w:cs="Arial"/>
                <w:color w:val="000000"/>
                <w:szCs w:val="22"/>
                <w:lang w:val="ro-RO"/>
              </w:rPr>
              <w:t xml:space="preserve">, </w:t>
            </w:r>
            <w:r w:rsidR="008A2EB7" w:rsidRPr="00E21392">
              <w:rPr>
                <w:rFonts w:cs="Arial"/>
                <w:color w:val="000000"/>
                <w:szCs w:val="22"/>
                <w:lang w:val="ro-RO"/>
              </w:rPr>
              <w:t>până cel târziu la data limită</w:t>
            </w:r>
            <w:r w:rsidR="005C15E0" w:rsidRPr="00E21392">
              <w:rPr>
                <w:rFonts w:cs="Arial"/>
                <w:color w:val="000000"/>
                <w:szCs w:val="22"/>
                <w:lang w:val="ro-RO"/>
              </w:rPr>
              <w:t xml:space="preserve"> care va fi anunțată de Fondul Proprietatea prin raport curent</w:t>
            </w:r>
            <w:r w:rsidR="008A2EB7" w:rsidRPr="00E21392">
              <w:rPr>
                <w:rFonts w:cs="Arial"/>
                <w:color w:val="000000"/>
                <w:szCs w:val="22"/>
                <w:lang w:val="ro-RO"/>
              </w:rPr>
              <w:t xml:space="preserve">, </w:t>
            </w:r>
            <w:r w:rsidR="00871895" w:rsidRPr="00E21392">
              <w:rPr>
                <w:rFonts w:cs="Arial"/>
                <w:color w:val="000000"/>
                <w:szCs w:val="22"/>
                <w:lang w:val="ro-RO"/>
              </w:rPr>
              <w:t>următoarele documente:</w:t>
            </w:r>
          </w:p>
          <w:p w14:paraId="28460089" w14:textId="77777777" w:rsidR="008A2EB7" w:rsidRPr="005C15E0" w:rsidRDefault="008A2EB7" w:rsidP="005C15E0">
            <w:pPr>
              <w:rPr>
                <w:rFonts w:cs="Arial"/>
                <w:szCs w:val="22"/>
                <w:lang w:val="ro-RO"/>
              </w:rPr>
            </w:pPr>
          </w:p>
          <w:p w14:paraId="20CFA265" w14:textId="03556D59" w:rsidR="009B701B" w:rsidRPr="00706105" w:rsidRDefault="009B701B"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de</w:t>
            </w:r>
            <w:r w:rsidR="00AE4931" w:rsidRPr="00706105">
              <w:rPr>
                <w:rFonts w:cs="Arial"/>
                <w:color w:val="000000"/>
                <w:szCs w:val="22"/>
                <w:lang w:val="ro-RO"/>
              </w:rPr>
              <w:t>clarație pe propria răspundere î</w:t>
            </w:r>
            <w:r w:rsidRPr="00706105">
              <w:rPr>
                <w:rFonts w:cs="Arial"/>
                <w:color w:val="000000"/>
                <w:szCs w:val="22"/>
                <w:lang w:val="ro-RO"/>
              </w:rPr>
              <w:t xml:space="preserve">n original întocmită de către reprezentantul legal al societății de administrare din care </w:t>
            </w:r>
            <w:r w:rsidR="00335B07" w:rsidRPr="00706105">
              <w:rPr>
                <w:rFonts w:cs="Arial"/>
                <w:color w:val="000000"/>
                <w:szCs w:val="22"/>
                <w:lang w:val="ro-RO"/>
              </w:rPr>
              <w:t xml:space="preserve">să </w:t>
            </w:r>
            <w:r w:rsidRPr="00706105">
              <w:rPr>
                <w:rFonts w:cs="Arial"/>
                <w:color w:val="000000"/>
                <w:szCs w:val="22"/>
                <w:lang w:val="ro-RO"/>
              </w:rPr>
              <w:t xml:space="preserve">rezulte explicit </w:t>
            </w:r>
            <w:r w:rsidR="00335B07" w:rsidRPr="00706105">
              <w:rPr>
                <w:rFonts w:cs="Arial"/>
                <w:color w:val="000000"/>
                <w:szCs w:val="22"/>
                <w:lang w:val="ro-RO"/>
              </w:rPr>
              <w:t xml:space="preserve">că </w:t>
            </w:r>
            <w:r w:rsidRPr="00706105">
              <w:rPr>
                <w:rFonts w:cs="Arial"/>
                <w:color w:val="000000"/>
                <w:szCs w:val="22"/>
                <w:lang w:val="ro-RO"/>
              </w:rPr>
              <w:t>fondul de investiț</w:t>
            </w:r>
            <w:r w:rsidR="00AE4931" w:rsidRPr="00706105">
              <w:rPr>
                <w:rFonts w:cs="Arial"/>
                <w:color w:val="000000"/>
                <w:szCs w:val="22"/>
                <w:lang w:val="ro-RO"/>
              </w:rPr>
              <w:t>ii nu are personalitate juridică</w:t>
            </w:r>
            <w:r w:rsidRPr="00706105">
              <w:rPr>
                <w:rFonts w:cs="Arial"/>
                <w:color w:val="000000"/>
                <w:szCs w:val="22"/>
                <w:lang w:val="ro-RO"/>
              </w:rPr>
              <w:t>;</w:t>
            </w:r>
          </w:p>
          <w:p w14:paraId="5895B9D5" w14:textId="68390F5A" w:rsidR="009B701B" w:rsidRPr="00706105" w:rsidRDefault="009B701B"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copie act de identitate al reprezentantului legal al societății de administrare a fondulu</w:t>
            </w:r>
            <w:r w:rsidR="000E280B" w:rsidRPr="00706105">
              <w:rPr>
                <w:rFonts w:cs="Arial"/>
                <w:color w:val="000000"/>
                <w:szCs w:val="22"/>
                <w:lang w:val="ro-RO"/>
              </w:rPr>
              <w:t>i, î</w:t>
            </w:r>
            <w:r w:rsidRPr="00706105">
              <w:rPr>
                <w:rFonts w:cs="Arial"/>
                <w:color w:val="000000"/>
                <w:szCs w:val="22"/>
                <w:lang w:val="ro-RO"/>
              </w:rPr>
              <w:t>n termen de valabilitate;</w:t>
            </w:r>
          </w:p>
          <w:p w14:paraId="0307029D" w14:textId="7F509205" w:rsidR="009B701B" w:rsidRPr="00706105" w:rsidRDefault="009B701B"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 xml:space="preserve">copie certificat constatator al societății de administrare a fondului/ alt document echivalent, nu mai vechi de 3 luni de zile, care </w:t>
            </w:r>
            <w:r w:rsidR="00335B07" w:rsidRPr="00706105">
              <w:rPr>
                <w:rFonts w:cs="Arial"/>
                <w:color w:val="000000"/>
                <w:szCs w:val="22"/>
                <w:lang w:val="ro-RO"/>
              </w:rPr>
              <w:t xml:space="preserve">să </w:t>
            </w:r>
            <w:r w:rsidRPr="00706105">
              <w:rPr>
                <w:rFonts w:cs="Arial"/>
                <w:color w:val="000000"/>
                <w:szCs w:val="22"/>
                <w:lang w:val="ro-RO"/>
              </w:rPr>
              <w:t>menționeze reprezentantul legal al societății de administrare a fondului;</w:t>
            </w:r>
          </w:p>
          <w:p w14:paraId="63A0AE99" w14:textId="14398345" w:rsidR="00AD34C7" w:rsidRPr="00706105" w:rsidRDefault="009B701B" w:rsidP="00706105">
            <w:pPr>
              <w:pStyle w:val="ListParagraph"/>
              <w:numPr>
                <w:ilvl w:val="0"/>
                <w:numId w:val="12"/>
              </w:numPr>
              <w:spacing w:after="0"/>
              <w:contextualSpacing/>
              <w:rPr>
                <w:rFonts w:cs="Arial"/>
                <w:color w:val="000000"/>
                <w:szCs w:val="22"/>
                <w:lang w:val="ro-RO"/>
              </w:rPr>
            </w:pPr>
            <w:r w:rsidRPr="00706105">
              <w:rPr>
                <w:rFonts w:cs="Arial"/>
                <w:color w:val="000000"/>
                <w:szCs w:val="22"/>
                <w:lang w:val="ro-RO"/>
              </w:rPr>
              <w:t>copia deciziei autorității de reglementare care să ateste autorizarea societății de administrare a fondului.</w:t>
            </w:r>
          </w:p>
          <w:p w14:paraId="2FBB4059" w14:textId="77777777" w:rsidR="003500E8" w:rsidRDefault="003500E8" w:rsidP="00BA494C">
            <w:pPr>
              <w:jc w:val="both"/>
              <w:rPr>
                <w:rFonts w:cs="Arial"/>
                <w:szCs w:val="22"/>
                <w:lang w:val="ro-RO"/>
              </w:rPr>
            </w:pPr>
          </w:p>
          <w:p w14:paraId="391C392A" w14:textId="59BC815A" w:rsidR="00565A98" w:rsidRDefault="00565A98" w:rsidP="00BA494C">
            <w:pPr>
              <w:jc w:val="both"/>
              <w:rPr>
                <w:rFonts w:cs="Arial"/>
                <w:szCs w:val="22"/>
                <w:lang w:val="ro-RO"/>
              </w:rPr>
            </w:pPr>
            <w:r w:rsidRPr="00706105">
              <w:rPr>
                <w:rFonts w:cs="Arial"/>
                <w:szCs w:val="22"/>
                <w:lang w:val="ro-RO"/>
              </w:rPr>
              <w:t>În cazul distribuțiilor de dividende efectuate către entități din România, acestea din urmă pot fi exceptate obligației de plată a impozitului prin reținere la sursă dacă au deținut cel puțin 10% din capitalul social al entității care distribuie dividendele pentru o perioadă neîntreruptă de 1 an anterior datei plății.</w:t>
            </w:r>
          </w:p>
          <w:p w14:paraId="3CE63A64" w14:textId="77777777" w:rsidR="00105D50" w:rsidRPr="00105D50" w:rsidRDefault="00105D50" w:rsidP="00105D50">
            <w:pPr>
              <w:autoSpaceDE w:val="0"/>
              <w:autoSpaceDN w:val="0"/>
              <w:adjustRightInd w:val="0"/>
              <w:jc w:val="both"/>
              <w:rPr>
                <w:rFonts w:cs="Arial"/>
                <w:szCs w:val="22"/>
                <w:lang w:val="ro-RO"/>
              </w:rPr>
            </w:pPr>
          </w:p>
          <w:p w14:paraId="5CCFD969" w14:textId="3C18ED01" w:rsidR="00565A98" w:rsidRDefault="00105D50" w:rsidP="00105D50">
            <w:pPr>
              <w:autoSpaceDE w:val="0"/>
              <w:autoSpaceDN w:val="0"/>
              <w:adjustRightInd w:val="0"/>
              <w:jc w:val="both"/>
              <w:rPr>
                <w:rFonts w:cs="Arial"/>
                <w:szCs w:val="22"/>
                <w:lang w:val="ro-RO"/>
              </w:rPr>
            </w:pPr>
            <w:r w:rsidRPr="00105D50">
              <w:rPr>
                <w:rFonts w:cs="Arial"/>
                <w:szCs w:val="22"/>
                <w:lang w:val="ro-RO"/>
              </w:rPr>
              <w:t xml:space="preserve">În cazul </w:t>
            </w:r>
            <w:r w:rsidR="008E7DCB">
              <w:rPr>
                <w:rFonts w:cs="Arial"/>
                <w:szCs w:val="22"/>
                <w:lang w:val="ro-RO"/>
              </w:rPr>
              <w:t xml:space="preserve">plății </w:t>
            </w:r>
            <w:r w:rsidRPr="00105D50">
              <w:rPr>
                <w:rFonts w:cs="Arial"/>
                <w:szCs w:val="22"/>
                <w:lang w:val="ro-RO"/>
              </w:rPr>
              <w:t>dividende</w:t>
            </w:r>
            <w:r w:rsidR="008E7DCB">
              <w:rPr>
                <w:rFonts w:cs="Arial"/>
                <w:szCs w:val="22"/>
                <w:lang w:val="ro-RO"/>
              </w:rPr>
              <w:t>lor</w:t>
            </w:r>
            <w:r w:rsidRPr="00105D50">
              <w:rPr>
                <w:rFonts w:cs="Arial"/>
                <w:szCs w:val="22"/>
                <w:lang w:val="ro-RO"/>
              </w:rPr>
              <w:t xml:space="preserve"> către </w:t>
            </w:r>
            <w:r w:rsidRPr="005676A1">
              <w:rPr>
                <w:rFonts w:cs="Arial"/>
                <w:b/>
                <w:bCs/>
                <w:szCs w:val="22"/>
                <w:lang w:val="ro-RO"/>
              </w:rPr>
              <w:t>toți ceilalți acționari</w:t>
            </w:r>
            <w:r w:rsidRPr="00105D50">
              <w:rPr>
                <w:rFonts w:cs="Arial"/>
                <w:szCs w:val="22"/>
                <w:lang w:val="ro-RO"/>
              </w:rPr>
              <w:t xml:space="preserve">, </w:t>
            </w:r>
            <w:r w:rsidR="005676A1">
              <w:rPr>
                <w:rFonts w:cs="Arial"/>
                <w:szCs w:val="22"/>
                <w:lang w:val="ro-RO"/>
              </w:rPr>
              <w:t>distribuția</w:t>
            </w:r>
            <w:r w:rsidRPr="00105D50">
              <w:rPr>
                <w:rFonts w:cs="Arial"/>
                <w:szCs w:val="22"/>
                <w:lang w:val="ro-RO"/>
              </w:rPr>
              <w:t xml:space="preserve"> </w:t>
            </w:r>
            <w:r w:rsidR="005676A1">
              <w:rPr>
                <w:rFonts w:cs="Arial"/>
                <w:szCs w:val="22"/>
                <w:lang w:val="ro-RO"/>
              </w:rPr>
              <w:t xml:space="preserve">de </w:t>
            </w:r>
            <w:r w:rsidRPr="00105D50">
              <w:rPr>
                <w:rFonts w:cs="Arial"/>
                <w:szCs w:val="22"/>
                <w:lang w:val="ro-RO"/>
              </w:rPr>
              <w:t xml:space="preserve">dividende va fi impozitată </w:t>
            </w:r>
            <w:r>
              <w:rPr>
                <w:rFonts w:cs="Arial"/>
                <w:szCs w:val="22"/>
                <w:lang w:val="ro-RO"/>
              </w:rPr>
              <w:t>prin reținerea la surs</w:t>
            </w:r>
            <w:r w:rsidR="005676A1" w:rsidRPr="00105D50">
              <w:rPr>
                <w:rFonts w:cs="Arial"/>
                <w:szCs w:val="22"/>
                <w:lang w:val="ro-RO"/>
              </w:rPr>
              <w:t>ă</w:t>
            </w:r>
            <w:r>
              <w:rPr>
                <w:rFonts w:cs="Arial"/>
                <w:szCs w:val="22"/>
                <w:lang w:val="ro-RO"/>
              </w:rPr>
              <w:t xml:space="preserve"> a</w:t>
            </w:r>
            <w:r w:rsidRPr="00105D50">
              <w:rPr>
                <w:rFonts w:cs="Arial"/>
                <w:szCs w:val="22"/>
                <w:lang w:val="ro-RO"/>
              </w:rPr>
              <w:t xml:space="preserve"> cot</w:t>
            </w:r>
            <w:r>
              <w:rPr>
                <w:rFonts w:cs="Arial"/>
                <w:szCs w:val="22"/>
                <w:lang w:val="ro-RO"/>
              </w:rPr>
              <w:t>ei standard</w:t>
            </w:r>
            <w:r w:rsidRPr="00105D50">
              <w:rPr>
                <w:rFonts w:cs="Arial"/>
                <w:szCs w:val="22"/>
                <w:lang w:val="ro-RO"/>
              </w:rPr>
              <w:t xml:space="preserve"> de impozitare prevăzută de Codul </w:t>
            </w:r>
            <w:r w:rsidR="005676A1">
              <w:rPr>
                <w:rFonts w:cs="Arial"/>
                <w:szCs w:val="22"/>
                <w:lang w:val="ro-RO"/>
              </w:rPr>
              <w:t>F</w:t>
            </w:r>
            <w:r w:rsidRPr="00105D50">
              <w:rPr>
                <w:rFonts w:cs="Arial"/>
                <w:szCs w:val="22"/>
                <w:lang w:val="ro-RO"/>
              </w:rPr>
              <w:t xml:space="preserve">iscal </w:t>
            </w:r>
            <w:r w:rsidR="005676A1">
              <w:rPr>
                <w:rFonts w:cs="Arial"/>
                <w:szCs w:val="22"/>
                <w:lang w:val="ro-RO"/>
              </w:rPr>
              <w:t>din R</w:t>
            </w:r>
            <w:r w:rsidRPr="00105D50">
              <w:rPr>
                <w:rFonts w:cs="Arial"/>
                <w:szCs w:val="22"/>
                <w:lang w:val="ro-RO"/>
              </w:rPr>
              <w:t>omân</w:t>
            </w:r>
            <w:r w:rsidR="005676A1">
              <w:rPr>
                <w:rFonts w:cs="Arial"/>
                <w:szCs w:val="22"/>
                <w:lang w:val="ro-RO"/>
              </w:rPr>
              <w:t>ia</w:t>
            </w:r>
            <w:r w:rsidRPr="00105D50">
              <w:rPr>
                <w:rFonts w:cs="Arial"/>
                <w:szCs w:val="22"/>
                <w:lang w:val="ro-RO"/>
              </w:rPr>
              <w:t xml:space="preserve"> (</w:t>
            </w:r>
            <w:r w:rsidR="005676A1">
              <w:rPr>
                <w:rFonts w:cs="Arial"/>
                <w:szCs w:val="22"/>
                <w:lang w:val="ro-RO"/>
              </w:rPr>
              <w:t>respectiv</w:t>
            </w:r>
            <w:r w:rsidRPr="00105D50">
              <w:rPr>
                <w:rFonts w:cs="Arial"/>
                <w:szCs w:val="22"/>
                <w:lang w:val="ro-RO"/>
              </w:rPr>
              <w:t xml:space="preserve"> 5%).</w:t>
            </w:r>
          </w:p>
          <w:p w14:paraId="6E357EE7" w14:textId="77777777" w:rsidR="00565A98" w:rsidRPr="00496D17" w:rsidRDefault="00565A98" w:rsidP="00706105">
            <w:pPr>
              <w:autoSpaceDE w:val="0"/>
              <w:autoSpaceDN w:val="0"/>
              <w:adjustRightInd w:val="0"/>
              <w:jc w:val="both"/>
              <w:rPr>
                <w:rFonts w:cs="Arial"/>
                <w:szCs w:val="22"/>
                <w:lang w:val="ro-RO"/>
              </w:rPr>
            </w:pPr>
          </w:p>
          <w:p w14:paraId="17CD8A60" w14:textId="2120BE46" w:rsidR="00871895" w:rsidRPr="00706105" w:rsidRDefault="00AD34C7" w:rsidP="00706105">
            <w:pPr>
              <w:jc w:val="both"/>
              <w:rPr>
                <w:rFonts w:cs="Arial"/>
                <w:szCs w:val="22"/>
                <w:lang w:val="ro-RO"/>
              </w:rPr>
            </w:pPr>
            <w:r w:rsidRPr="00496D17">
              <w:rPr>
                <w:rFonts w:cs="Arial"/>
                <w:szCs w:val="22"/>
                <w:lang w:val="ro-RO"/>
              </w:rPr>
              <w:lastRenderedPageBreak/>
              <w:t xml:space="preserve">Reiterăm că </w:t>
            </w:r>
            <w:r w:rsidRPr="00496D17">
              <w:rPr>
                <w:rFonts w:cs="Arial"/>
                <w:color w:val="000000"/>
                <w:szCs w:val="22"/>
                <w:lang w:val="ro-RO"/>
              </w:rPr>
              <w:t>toate documentele care i-ar îndreptăți pe acționari să beneficieze de o cotă redusă a impozitului cu reținere la sursă</w:t>
            </w:r>
            <w:r w:rsidR="00335B07" w:rsidRPr="00496D17">
              <w:rPr>
                <w:rFonts w:cs="Arial"/>
                <w:color w:val="000000"/>
                <w:szCs w:val="22"/>
                <w:lang w:val="ro-RO"/>
              </w:rPr>
              <w:t>,</w:t>
            </w:r>
            <w:r w:rsidRPr="00496D17">
              <w:rPr>
                <w:rFonts w:cs="Arial"/>
                <w:color w:val="000000"/>
                <w:szCs w:val="22"/>
                <w:lang w:val="ro-RO"/>
              </w:rPr>
              <w:t xml:space="preserve"> sau de exceptarea impozitării cu reținere la sursă trebuie furnizate Fondul</w:t>
            </w:r>
            <w:r w:rsidR="00335B07" w:rsidRPr="00496D17">
              <w:rPr>
                <w:rFonts w:cs="Arial"/>
                <w:color w:val="000000"/>
                <w:szCs w:val="22"/>
                <w:lang w:val="ro-RO"/>
              </w:rPr>
              <w:t>ui</w:t>
            </w:r>
            <w:r w:rsidRPr="00496D17">
              <w:rPr>
                <w:rFonts w:cs="Arial"/>
                <w:color w:val="000000"/>
                <w:szCs w:val="22"/>
                <w:lang w:val="ro-RO"/>
              </w:rPr>
              <w:t xml:space="preserve"> Proprietatea până </w:t>
            </w:r>
            <w:r w:rsidR="00797BED" w:rsidRPr="00496D17">
              <w:rPr>
                <w:rFonts w:cs="Arial"/>
                <w:color w:val="000000"/>
                <w:szCs w:val="22"/>
                <w:lang w:val="ro-RO"/>
              </w:rPr>
              <w:t>cel t</w:t>
            </w:r>
            <w:r w:rsidR="00BD1763" w:rsidRPr="00496D17">
              <w:rPr>
                <w:rFonts w:cs="Arial"/>
                <w:color w:val="000000"/>
                <w:szCs w:val="22"/>
                <w:lang w:val="ro-RO"/>
              </w:rPr>
              <w:t>â</w:t>
            </w:r>
            <w:r w:rsidR="00797BED" w:rsidRPr="00496D17">
              <w:rPr>
                <w:rFonts w:cs="Arial"/>
                <w:color w:val="000000"/>
                <w:szCs w:val="22"/>
                <w:lang w:val="ro-RO"/>
              </w:rPr>
              <w:t xml:space="preserve">rziu </w:t>
            </w:r>
            <w:r w:rsidRPr="00496D17">
              <w:rPr>
                <w:rFonts w:cs="Arial"/>
                <w:color w:val="000000"/>
                <w:szCs w:val="22"/>
                <w:lang w:val="ro-RO"/>
              </w:rPr>
              <w:t xml:space="preserve">la data </w:t>
            </w:r>
            <w:r w:rsidR="0035218E" w:rsidRPr="00496D17">
              <w:rPr>
                <w:rFonts w:cs="Arial"/>
                <w:color w:val="000000"/>
                <w:szCs w:val="22"/>
                <w:lang w:val="ro-RO"/>
              </w:rPr>
              <w:t>limită</w:t>
            </w:r>
            <w:r w:rsidR="004621B9" w:rsidRPr="00496D17">
              <w:rPr>
                <w:rFonts w:cs="Arial"/>
                <w:color w:val="000000"/>
                <w:szCs w:val="22"/>
                <w:lang w:val="ro-RO"/>
              </w:rPr>
              <w:t xml:space="preserve"> care va fi anunțată de Fondul Proprietatea prin raport curent</w:t>
            </w:r>
            <w:r w:rsidRPr="00496D17">
              <w:rPr>
                <w:rFonts w:cs="Arial"/>
                <w:color w:val="000000"/>
                <w:szCs w:val="22"/>
                <w:lang w:val="ro-RO"/>
              </w:rPr>
              <w:t xml:space="preserve">. </w:t>
            </w:r>
            <w:r w:rsidR="00797BED" w:rsidRPr="00496D17">
              <w:rPr>
                <w:rFonts w:eastAsia="MS PGothic" w:cs="Arial"/>
                <w:kern w:val="24"/>
                <w:szCs w:val="22"/>
                <w:lang w:val="ro-RO"/>
              </w:rPr>
              <w:t xml:space="preserve">Având în vedere că anumite aspecte fiscale pot necesită o analiză mai detaliată sau clarificări suplimentare este recomandat ca documentele necesare să fie transmise Fondului anterior datei </w:t>
            </w:r>
            <w:r w:rsidR="00F01046" w:rsidRPr="00496D17">
              <w:rPr>
                <w:rFonts w:eastAsia="MS PGothic" w:cs="Arial"/>
                <w:kern w:val="24"/>
                <w:szCs w:val="22"/>
                <w:lang w:val="ro-RO"/>
              </w:rPr>
              <w:t>limită</w:t>
            </w:r>
            <w:r w:rsidR="00E27D36">
              <w:rPr>
                <w:rFonts w:eastAsia="MS PGothic" w:cs="Arial"/>
                <w:kern w:val="24"/>
                <w:szCs w:val="22"/>
                <w:lang w:val="ro-RO"/>
              </w:rPr>
              <w:t xml:space="preserve"> </w:t>
            </w:r>
            <w:r w:rsidR="00E27D36" w:rsidRPr="00E21392">
              <w:rPr>
                <w:rFonts w:cs="Arial"/>
                <w:color w:val="000000"/>
                <w:szCs w:val="22"/>
                <w:lang w:val="ro-RO"/>
              </w:rPr>
              <w:t>care va fi anunțată de Fondul Proprietatea prin raport curent</w:t>
            </w:r>
            <w:r w:rsidR="00797BED" w:rsidRPr="00496D17">
              <w:rPr>
                <w:rFonts w:eastAsia="MS PGothic" w:cs="Arial"/>
                <w:kern w:val="24"/>
                <w:szCs w:val="22"/>
                <w:lang w:val="ro-RO"/>
              </w:rPr>
              <w:t xml:space="preserve">. </w:t>
            </w:r>
            <w:r w:rsidR="005A3E23">
              <w:rPr>
                <w:rFonts w:cs="Arial"/>
                <w:color w:val="000000"/>
                <w:szCs w:val="22"/>
                <w:lang w:val="ro-RO"/>
              </w:rPr>
              <w:t>Dacă acționarii vor depăși acest termen</w:t>
            </w:r>
            <w:r w:rsidRPr="00496D17">
              <w:rPr>
                <w:rFonts w:cs="Arial"/>
                <w:color w:val="000000"/>
                <w:szCs w:val="22"/>
                <w:lang w:val="ro-RO"/>
              </w:rPr>
              <w:t>, orice cerere de rambursare fiscală va fi efectuată de către Fondul Proprietatea numai</w:t>
            </w:r>
            <w:r w:rsidRPr="00706105">
              <w:rPr>
                <w:rFonts w:cs="Arial"/>
                <w:color w:val="000000"/>
                <w:szCs w:val="22"/>
                <w:lang w:val="ro-RO"/>
              </w:rPr>
              <w:t xml:space="preserve"> după ce autoritățile fiscale române vor rambursa aceste sume.</w:t>
            </w:r>
          </w:p>
        </w:tc>
        <w:tc>
          <w:tcPr>
            <w:tcW w:w="7655" w:type="dxa"/>
          </w:tcPr>
          <w:p w14:paraId="23607D8F" w14:textId="77777777" w:rsidR="005B72CA" w:rsidRPr="00706105" w:rsidRDefault="00D07F04" w:rsidP="005B72CA">
            <w:pPr>
              <w:pStyle w:val="Heading1"/>
              <w:jc w:val="center"/>
              <w:rPr>
                <w:rFonts w:cs="Arial"/>
                <w:color w:val="005598"/>
                <w:szCs w:val="22"/>
                <w:lang w:val="ro-RO"/>
              </w:rPr>
            </w:pPr>
            <w:r>
              <w:rPr>
                <w:rFonts w:cs="Arial"/>
                <w:color w:val="005598"/>
                <w:szCs w:val="22"/>
                <w:lang w:val="en-GB"/>
              </w:rPr>
              <w:lastRenderedPageBreak/>
              <w:t xml:space="preserve">GENERAL </w:t>
            </w:r>
            <w:r w:rsidR="00964B97" w:rsidRPr="00706105">
              <w:rPr>
                <w:rFonts w:cs="Arial"/>
                <w:color w:val="005598"/>
                <w:szCs w:val="22"/>
                <w:lang w:val="en-GB"/>
              </w:rPr>
              <w:t xml:space="preserve">PROCEDURE FOR </w:t>
            </w:r>
            <w:r w:rsidR="009D7D5B" w:rsidRPr="00706105">
              <w:rPr>
                <w:rFonts w:cs="Arial"/>
                <w:color w:val="005598"/>
                <w:szCs w:val="22"/>
                <w:lang w:val="en-GB"/>
              </w:rPr>
              <w:t xml:space="preserve">DIVIDEND </w:t>
            </w:r>
            <w:r w:rsidR="00964B97" w:rsidRPr="00706105">
              <w:rPr>
                <w:rFonts w:cs="Arial"/>
                <w:color w:val="005598"/>
                <w:szCs w:val="22"/>
                <w:lang w:val="en-GB"/>
              </w:rPr>
              <w:t xml:space="preserve">PAYMENT </w:t>
            </w:r>
            <w:r w:rsidR="005B72CA">
              <w:rPr>
                <w:rFonts w:cs="Arial"/>
                <w:color w:val="005598"/>
                <w:szCs w:val="22"/>
                <w:lang w:val="en-GB"/>
              </w:rPr>
              <w:t xml:space="preserve">BY </w:t>
            </w:r>
            <w:r w:rsidR="005B72CA">
              <w:rPr>
                <w:rFonts w:cs="Arial"/>
                <w:color w:val="005598"/>
                <w:szCs w:val="22"/>
                <w:lang w:val="ro-RO"/>
              </w:rPr>
              <w:t>FONDUL PROPRIETATEA S.A.</w:t>
            </w:r>
          </w:p>
          <w:p w14:paraId="496ED71A" w14:textId="77777777" w:rsidR="000A57D3" w:rsidRDefault="000A57D3" w:rsidP="00706105">
            <w:pPr>
              <w:shd w:val="clear" w:color="auto" w:fill="FFFFFF"/>
              <w:jc w:val="both"/>
              <w:rPr>
                <w:rFonts w:cs="Arial"/>
                <w:color w:val="000000"/>
                <w:szCs w:val="22"/>
                <w:lang w:val="en-GB"/>
              </w:rPr>
            </w:pPr>
          </w:p>
          <w:p w14:paraId="079434BC" w14:textId="77E37F39" w:rsidR="000A57D3" w:rsidRDefault="000A57D3" w:rsidP="00706105">
            <w:pPr>
              <w:shd w:val="clear" w:color="auto" w:fill="FFFFFF"/>
              <w:jc w:val="both"/>
              <w:rPr>
                <w:rFonts w:cs="Arial"/>
                <w:color w:val="000000"/>
                <w:szCs w:val="22"/>
                <w:lang w:val="en-GB"/>
              </w:rPr>
            </w:pPr>
            <w:r>
              <w:rPr>
                <w:rFonts w:cs="Arial"/>
                <w:color w:val="000000"/>
                <w:szCs w:val="22"/>
                <w:lang w:val="en-GB"/>
              </w:rPr>
              <w:t>S</w:t>
            </w:r>
            <w:r w:rsidR="008E1151">
              <w:rPr>
                <w:rFonts w:cs="Arial"/>
                <w:color w:val="000000"/>
                <w:szCs w:val="22"/>
                <w:lang w:val="en-GB"/>
              </w:rPr>
              <w:t xml:space="preserve">hareholders of </w:t>
            </w:r>
            <w:r w:rsidR="008E1151">
              <w:rPr>
                <w:rFonts w:cs="Arial"/>
                <w:color w:val="000000"/>
                <w:szCs w:val="22"/>
                <w:lang w:val="ro-RO"/>
              </w:rPr>
              <w:t xml:space="preserve">Fondul Proprietatea S.A. </w:t>
            </w:r>
            <w:r w:rsidR="008E1151" w:rsidRPr="00706105">
              <w:rPr>
                <w:rFonts w:cs="Arial"/>
                <w:color w:val="000000"/>
                <w:szCs w:val="22"/>
                <w:lang w:val="ro-RO"/>
              </w:rPr>
              <w:t>(</w:t>
            </w:r>
            <w:r w:rsidR="008E1151">
              <w:rPr>
                <w:rFonts w:cs="Arial"/>
                <w:b/>
                <w:color w:val="000000"/>
                <w:szCs w:val="22"/>
              </w:rPr>
              <w:t>“</w:t>
            </w:r>
            <w:r w:rsidR="008E1151" w:rsidRPr="00706105">
              <w:rPr>
                <w:rFonts w:cs="Arial"/>
                <w:b/>
                <w:color w:val="000000"/>
                <w:szCs w:val="22"/>
                <w:lang w:val="ro-RO"/>
              </w:rPr>
              <w:t>F</w:t>
            </w:r>
            <w:r w:rsidR="008E1151" w:rsidRPr="00A02AC2">
              <w:rPr>
                <w:rFonts w:cs="Arial"/>
                <w:b/>
                <w:color w:val="000000"/>
                <w:szCs w:val="22"/>
                <w:lang w:val="ro-RO"/>
              </w:rPr>
              <w:t>P”</w:t>
            </w:r>
            <w:proofErr w:type="gramStart"/>
            <w:r w:rsidR="008E1151" w:rsidRPr="00A02AC2">
              <w:rPr>
                <w:rFonts w:cs="Arial"/>
                <w:b/>
                <w:color w:val="000000"/>
                <w:szCs w:val="22"/>
                <w:lang w:val="ro-RO"/>
              </w:rPr>
              <w:t>/</w:t>
            </w:r>
            <w:r w:rsidR="008E1151" w:rsidRPr="00A02AC2">
              <w:rPr>
                <w:rFonts w:cs="Arial"/>
                <w:b/>
                <w:color w:val="000000"/>
                <w:szCs w:val="22"/>
              </w:rPr>
              <w:t>“</w:t>
            </w:r>
            <w:proofErr w:type="gramEnd"/>
            <w:r w:rsidR="008E1151" w:rsidRPr="00706105">
              <w:rPr>
                <w:rFonts w:cs="Arial"/>
                <w:b/>
                <w:color w:val="000000"/>
                <w:szCs w:val="22"/>
                <w:lang w:val="ro-RO"/>
              </w:rPr>
              <w:t>Fondul Proprietatea”</w:t>
            </w:r>
            <w:r w:rsidR="008E1151" w:rsidRPr="00706105">
              <w:rPr>
                <w:rFonts w:cs="Arial"/>
                <w:color w:val="000000"/>
                <w:szCs w:val="22"/>
                <w:lang w:val="ro-RO"/>
              </w:rPr>
              <w:t>)</w:t>
            </w:r>
            <w:r w:rsidR="008E1151">
              <w:rPr>
                <w:rFonts w:cs="Arial"/>
                <w:color w:val="000000"/>
                <w:szCs w:val="22"/>
                <w:lang w:val="ro-RO"/>
              </w:rPr>
              <w:t xml:space="preserve"> decide on </w:t>
            </w:r>
            <w:r>
              <w:rPr>
                <w:rFonts w:cs="Arial"/>
                <w:color w:val="000000"/>
                <w:szCs w:val="22"/>
                <w:lang w:val="ro-RO"/>
              </w:rPr>
              <w:t>the distribution of</w:t>
            </w:r>
            <w:r w:rsidR="008E1151">
              <w:rPr>
                <w:rFonts w:cs="Arial"/>
                <w:color w:val="000000"/>
                <w:szCs w:val="22"/>
                <w:lang w:val="ro-RO"/>
              </w:rPr>
              <w:t xml:space="preserve"> </w:t>
            </w:r>
            <w:r w:rsidR="00163A64">
              <w:rPr>
                <w:rFonts w:cs="Arial"/>
                <w:color w:val="000000"/>
                <w:szCs w:val="22"/>
                <w:lang w:val="ro-RO"/>
              </w:rPr>
              <w:t xml:space="preserve">dividends by approving a resolution of the ordinary general meeting of shareholders, </w:t>
            </w:r>
            <w:r>
              <w:rPr>
                <w:rFonts w:cs="Arial"/>
                <w:color w:val="000000"/>
                <w:szCs w:val="22"/>
                <w:lang w:val="ro-RO"/>
              </w:rPr>
              <w:t xml:space="preserve">approving </w:t>
            </w:r>
            <w:r w:rsidR="008B28F7">
              <w:rPr>
                <w:rFonts w:cs="Arial"/>
                <w:color w:val="000000"/>
                <w:szCs w:val="22"/>
                <w:lang w:val="ro-RO"/>
              </w:rPr>
              <w:t xml:space="preserve">the gross value of </w:t>
            </w:r>
            <w:r w:rsidR="00226EF0">
              <w:rPr>
                <w:rFonts w:cs="Arial"/>
                <w:color w:val="000000"/>
                <w:szCs w:val="22"/>
                <w:lang w:val="ro-RO"/>
              </w:rPr>
              <w:t xml:space="preserve">the </w:t>
            </w:r>
            <w:r w:rsidR="008B28F7">
              <w:rPr>
                <w:rFonts w:cs="Arial"/>
                <w:color w:val="000000"/>
                <w:szCs w:val="22"/>
                <w:lang w:val="ro-RO"/>
              </w:rPr>
              <w:t>dividend</w:t>
            </w:r>
            <w:r w:rsidR="00BD4C01">
              <w:rPr>
                <w:rFonts w:cs="Arial"/>
                <w:color w:val="000000"/>
                <w:szCs w:val="22"/>
                <w:lang w:val="ro-RO"/>
              </w:rPr>
              <w:t>, the payment date</w:t>
            </w:r>
            <w:r w:rsidR="00E93E55">
              <w:rPr>
                <w:rFonts w:cs="Arial"/>
                <w:color w:val="000000"/>
                <w:szCs w:val="22"/>
                <w:lang w:val="ro-RO"/>
              </w:rPr>
              <w:t xml:space="preserve">, the </w:t>
            </w:r>
            <w:r w:rsidR="007005FD">
              <w:rPr>
                <w:rFonts w:cs="Arial"/>
                <w:color w:val="000000"/>
                <w:szCs w:val="22"/>
                <w:lang w:val="ro-RO"/>
              </w:rPr>
              <w:t>registration date</w:t>
            </w:r>
            <w:r w:rsidRPr="000A57D3">
              <w:rPr>
                <w:rFonts w:cs="Arial"/>
                <w:color w:val="000000"/>
                <w:szCs w:val="22"/>
                <w:lang w:val="en-GB"/>
              </w:rPr>
              <w:t xml:space="preserve"> (which serves to identify shareholders who to benefit from dividends) as well as </w:t>
            </w:r>
            <w:r w:rsidR="00531FCE">
              <w:rPr>
                <w:rFonts w:cs="Arial"/>
                <w:color w:val="000000"/>
                <w:szCs w:val="22"/>
                <w:lang w:val="en-GB"/>
              </w:rPr>
              <w:t xml:space="preserve">the </w:t>
            </w:r>
            <w:r w:rsidRPr="000A57D3">
              <w:rPr>
                <w:rFonts w:cs="Arial"/>
                <w:color w:val="000000"/>
                <w:szCs w:val="22"/>
                <w:lang w:val="en-GB"/>
              </w:rPr>
              <w:t>ex-date.</w:t>
            </w:r>
          </w:p>
          <w:p w14:paraId="5D0B00D6" w14:textId="77777777" w:rsidR="007005FD" w:rsidRPr="007005FD" w:rsidRDefault="007005FD" w:rsidP="00706105">
            <w:pPr>
              <w:shd w:val="clear" w:color="auto" w:fill="FFFFFF"/>
              <w:jc w:val="both"/>
              <w:rPr>
                <w:rFonts w:cs="Arial"/>
                <w:color w:val="000000"/>
                <w:szCs w:val="22"/>
                <w:lang w:val="ro-RO"/>
              </w:rPr>
            </w:pPr>
          </w:p>
          <w:p w14:paraId="29D0F870" w14:textId="78D14A7E" w:rsidR="00D31563" w:rsidRDefault="00D31563" w:rsidP="00706105">
            <w:pPr>
              <w:shd w:val="clear" w:color="auto" w:fill="FFFFFF"/>
              <w:jc w:val="both"/>
              <w:rPr>
                <w:rFonts w:cs="Arial"/>
                <w:color w:val="000000"/>
                <w:szCs w:val="22"/>
                <w:lang w:val="en-GB"/>
              </w:rPr>
            </w:pPr>
            <w:r w:rsidRPr="00706105">
              <w:rPr>
                <w:rFonts w:cs="Arial"/>
                <w:color w:val="000000"/>
                <w:szCs w:val="22"/>
                <w:lang w:val="en-GB"/>
              </w:rPr>
              <w:t>According to the Romanian tax legislation,</w:t>
            </w:r>
            <w:r w:rsidRPr="00706105">
              <w:rPr>
                <w:rFonts w:eastAsiaTheme="minorHAnsi" w:cs="Arial"/>
                <w:szCs w:val="22"/>
                <w:lang w:val="en-GB"/>
              </w:rPr>
              <w:t xml:space="preserve"> </w:t>
            </w:r>
            <w:r w:rsidRPr="00706105">
              <w:rPr>
                <w:rFonts w:cs="Arial"/>
                <w:color w:val="000000"/>
                <w:szCs w:val="22"/>
                <w:u w:val="single"/>
                <w:lang w:val="en-GB"/>
              </w:rPr>
              <w:t>dividend distributions conducted by a Romanian entity are generally subject to 5% withholding tax in Romania</w:t>
            </w:r>
            <w:r w:rsidRPr="00706105">
              <w:rPr>
                <w:rFonts w:cs="Arial"/>
                <w:color w:val="000000"/>
                <w:szCs w:val="22"/>
                <w:lang w:val="en-GB"/>
              </w:rPr>
              <w:t>. However, under the domestic</w:t>
            </w:r>
            <w:r w:rsidR="00576F4C" w:rsidRPr="00706105">
              <w:rPr>
                <w:rFonts w:cs="Arial"/>
                <w:color w:val="000000"/>
                <w:szCs w:val="22"/>
                <w:lang w:val="en-GB"/>
              </w:rPr>
              <w:t>,</w:t>
            </w:r>
            <w:r w:rsidRPr="00706105">
              <w:rPr>
                <w:rFonts w:cs="Arial"/>
                <w:color w:val="000000"/>
                <w:szCs w:val="22"/>
                <w:lang w:val="en-GB"/>
              </w:rPr>
              <w:t xml:space="preserve"> as well as international tax legislation certain exemptions from the standard 5% Romanian withholding tax may apply, among others</w:t>
            </w:r>
            <w:r w:rsidR="00347C60">
              <w:rPr>
                <w:rFonts w:cs="Arial"/>
                <w:color w:val="000000"/>
                <w:szCs w:val="22"/>
                <w:lang w:val="en-GB"/>
              </w:rPr>
              <w:t>, for the following cases</w:t>
            </w:r>
            <w:r w:rsidRPr="00706105">
              <w:rPr>
                <w:rFonts w:cs="Arial"/>
                <w:color w:val="000000"/>
                <w:szCs w:val="22"/>
                <w:lang w:val="en-GB"/>
              </w:rPr>
              <w:t>:</w:t>
            </w:r>
          </w:p>
          <w:p w14:paraId="208C590C" w14:textId="77777777" w:rsidR="00D57B2B" w:rsidRPr="00706105" w:rsidRDefault="00D57B2B" w:rsidP="00706105">
            <w:pPr>
              <w:shd w:val="clear" w:color="auto" w:fill="FFFFFF"/>
              <w:jc w:val="both"/>
              <w:rPr>
                <w:rFonts w:cs="Arial"/>
                <w:color w:val="000000"/>
                <w:szCs w:val="22"/>
                <w:lang w:val="en-GB"/>
              </w:rPr>
            </w:pPr>
          </w:p>
          <w:p w14:paraId="50D7A709" w14:textId="77777777" w:rsidR="000F1E23" w:rsidRPr="00706105" w:rsidRDefault="000F1E23" w:rsidP="00706105">
            <w:pPr>
              <w:shd w:val="clear" w:color="auto" w:fill="FFFFFF"/>
              <w:jc w:val="both"/>
              <w:rPr>
                <w:rFonts w:cs="Arial"/>
                <w:color w:val="000000"/>
                <w:szCs w:val="22"/>
                <w:lang w:val="en-GB"/>
              </w:rPr>
            </w:pPr>
          </w:p>
          <w:p w14:paraId="7C2FE45D" w14:textId="77C692C6" w:rsidR="00D31563" w:rsidRDefault="00D31563" w:rsidP="00706105">
            <w:pPr>
              <w:pStyle w:val="ListParagraph"/>
              <w:numPr>
                <w:ilvl w:val="0"/>
                <w:numId w:val="23"/>
              </w:numPr>
              <w:shd w:val="clear" w:color="auto" w:fill="FFFFFF"/>
              <w:spacing w:after="0"/>
              <w:ind w:left="230" w:hanging="230"/>
              <w:rPr>
                <w:rFonts w:cs="Arial"/>
                <w:color w:val="000000"/>
                <w:szCs w:val="22"/>
                <w:lang w:val="en-GB"/>
              </w:rPr>
            </w:pPr>
            <w:r w:rsidRPr="00706105">
              <w:rPr>
                <w:rFonts w:cs="Arial"/>
                <w:color w:val="000000"/>
                <w:szCs w:val="22"/>
                <w:lang w:val="en-GB"/>
              </w:rPr>
              <w:t xml:space="preserve">Dividend distributions conducted to non-residents may benefit from reduced withholding tax rates or tax exemptions based on Treaties for the avoidance of double taxation. Please note that </w:t>
            </w:r>
            <w:proofErr w:type="gramStart"/>
            <w:r w:rsidRPr="00706105">
              <w:rPr>
                <w:rFonts w:cs="Arial"/>
                <w:color w:val="000000"/>
                <w:szCs w:val="22"/>
                <w:lang w:val="en-GB"/>
              </w:rPr>
              <w:t>in order to</w:t>
            </w:r>
            <w:proofErr w:type="gramEnd"/>
            <w:r w:rsidRPr="00706105">
              <w:rPr>
                <w:rFonts w:cs="Arial"/>
                <w:color w:val="000000"/>
                <w:szCs w:val="22"/>
                <w:lang w:val="en-GB"/>
              </w:rPr>
              <w:t xml:space="preserve"> benefit from such a reduced tax rate / tax exemption</w:t>
            </w:r>
            <w:r w:rsidR="00576F4C" w:rsidRPr="00706105">
              <w:rPr>
                <w:rFonts w:cs="Arial"/>
                <w:color w:val="000000"/>
                <w:szCs w:val="22"/>
                <w:lang w:val="en-GB"/>
              </w:rPr>
              <w:t>,</w:t>
            </w:r>
            <w:r w:rsidRPr="00706105">
              <w:rPr>
                <w:rFonts w:cs="Arial"/>
                <w:color w:val="000000"/>
                <w:szCs w:val="22"/>
                <w:lang w:val="en-GB"/>
              </w:rPr>
              <w:t xml:space="preserve"> a valid fiscal certificate of residence needs to be provided to Fondul Proprietatea. Additionally, non-residents may benefit from reduced withholding tax rates or tax exemptions based on the EU Parent-Subsidiary Directive or the </w:t>
            </w:r>
            <w:r w:rsidR="008E7DCB">
              <w:rPr>
                <w:rFonts w:cs="Arial"/>
                <w:color w:val="000000"/>
                <w:szCs w:val="22"/>
                <w:lang w:val="en-GB"/>
              </w:rPr>
              <w:t xml:space="preserve">Council Directive </w:t>
            </w:r>
            <w:r w:rsidR="008E7DCB" w:rsidRPr="008E7DCB">
              <w:rPr>
                <w:rFonts w:cs="Arial"/>
                <w:color w:val="000000"/>
                <w:szCs w:val="22"/>
                <w:lang w:val="en-GB"/>
              </w:rPr>
              <w:t>regarding the agreement signed between</w:t>
            </w:r>
            <w:r w:rsidR="008E7DCB">
              <w:rPr>
                <w:rFonts w:cs="Arial"/>
                <w:color w:val="000000"/>
                <w:szCs w:val="22"/>
                <w:lang w:val="en-GB"/>
              </w:rPr>
              <w:t xml:space="preserve"> </w:t>
            </w:r>
            <w:r w:rsidR="008E7DCB" w:rsidRPr="008E7DCB">
              <w:rPr>
                <w:rFonts w:cs="Arial"/>
                <w:color w:val="000000"/>
                <w:szCs w:val="22"/>
                <w:lang w:val="en-GB"/>
              </w:rPr>
              <w:t>EU and the Swiss Confederation on taxation of savings income</w:t>
            </w:r>
            <w:r w:rsidRPr="00706105">
              <w:rPr>
                <w:rFonts w:cs="Arial"/>
                <w:color w:val="000000"/>
                <w:szCs w:val="22"/>
                <w:lang w:val="en-GB"/>
              </w:rPr>
              <w:t xml:space="preserve"> if certain additional conditions are met.</w:t>
            </w:r>
          </w:p>
          <w:p w14:paraId="596DF98C" w14:textId="6B0B681E" w:rsidR="003F5353" w:rsidRDefault="003F5353" w:rsidP="003F5353">
            <w:pPr>
              <w:pStyle w:val="ListParagraph"/>
              <w:numPr>
                <w:ilvl w:val="0"/>
                <w:numId w:val="0"/>
              </w:numPr>
              <w:shd w:val="clear" w:color="auto" w:fill="FFFFFF"/>
              <w:spacing w:after="0"/>
              <w:ind w:left="230"/>
              <w:rPr>
                <w:rFonts w:cs="Arial"/>
                <w:color w:val="000000"/>
                <w:szCs w:val="22"/>
                <w:lang w:val="en-GB"/>
              </w:rPr>
            </w:pPr>
          </w:p>
          <w:p w14:paraId="2FA63532" w14:textId="77777777" w:rsidR="003F5353" w:rsidRPr="00706105" w:rsidRDefault="003F5353" w:rsidP="003F5353">
            <w:pPr>
              <w:pStyle w:val="ListParagraph"/>
              <w:numPr>
                <w:ilvl w:val="0"/>
                <w:numId w:val="0"/>
              </w:numPr>
              <w:shd w:val="clear" w:color="auto" w:fill="FFFFFF"/>
              <w:spacing w:after="0"/>
              <w:ind w:left="230"/>
              <w:rPr>
                <w:rFonts w:cs="Arial"/>
                <w:color w:val="000000"/>
                <w:szCs w:val="22"/>
                <w:lang w:val="en-GB"/>
              </w:rPr>
            </w:pPr>
          </w:p>
          <w:p w14:paraId="5458AF15" w14:textId="25FD04C4" w:rsidR="00D31563" w:rsidRPr="00706105" w:rsidRDefault="00D31563" w:rsidP="00706105">
            <w:pPr>
              <w:pStyle w:val="ListParagraph"/>
              <w:numPr>
                <w:ilvl w:val="0"/>
                <w:numId w:val="23"/>
              </w:numPr>
              <w:shd w:val="clear" w:color="auto" w:fill="FFFFFF"/>
              <w:spacing w:after="0"/>
              <w:ind w:left="230" w:hanging="230"/>
              <w:rPr>
                <w:rFonts w:cs="Arial"/>
                <w:color w:val="000000"/>
                <w:szCs w:val="22"/>
                <w:lang w:val="en-GB"/>
              </w:rPr>
            </w:pPr>
            <w:r w:rsidRPr="00706105">
              <w:rPr>
                <w:rFonts w:cs="Arial"/>
                <w:color w:val="000000"/>
                <w:szCs w:val="22"/>
                <w:lang w:val="en-GB"/>
              </w:rPr>
              <w:t>Dividend distribution</w:t>
            </w:r>
            <w:r w:rsidR="00576F4C" w:rsidRPr="00706105">
              <w:rPr>
                <w:rFonts w:cs="Arial"/>
                <w:color w:val="000000"/>
                <w:szCs w:val="22"/>
                <w:lang w:val="en-GB"/>
              </w:rPr>
              <w:t>s</w:t>
            </w:r>
            <w:r w:rsidRPr="00706105">
              <w:rPr>
                <w:rFonts w:cs="Arial"/>
                <w:color w:val="000000"/>
                <w:szCs w:val="22"/>
                <w:lang w:val="en-GB"/>
              </w:rPr>
              <w:t xml:space="preserve"> conducted to certain specific types of shareholders (</w:t>
            </w:r>
            <w:proofErr w:type="gramStart"/>
            <w:r w:rsidRPr="00706105">
              <w:rPr>
                <w:rFonts w:cs="Arial"/>
                <w:color w:val="000000"/>
                <w:szCs w:val="22"/>
                <w:lang w:val="en-GB"/>
              </w:rPr>
              <w:t>e.g.</w:t>
            </w:r>
            <w:proofErr w:type="gramEnd"/>
            <w:r w:rsidRPr="00706105">
              <w:rPr>
                <w:rFonts w:cs="Arial"/>
                <w:color w:val="000000"/>
                <w:szCs w:val="22"/>
                <w:lang w:val="en-GB"/>
              </w:rPr>
              <w:t xml:space="preserve"> pension funds, public institutions) may be exempt</w:t>
            </w:r>
            <w:r w:rsidR="001B567D" w:rsidRPr="00706105">
              <w:rPr>
                <w:rFonts w:cs="Arial"/>
                <w:color w:val="000000"/>
                <w:szCs w:val="22"/>
                <w:lang w:val="en-GB"/>
              </w:rPr>
              <w:t>ed</w:t>
            </w:r>
            <w:r w:rsidRPr="00706105">
              <w:rPr>
                <w:rFonts w:cs="Arial"/>
                <w:color w:val="000000"/>
                <w:szCs w:val="22"/>
                <w:lang w:val="en-GB"/>
              </w:rPr>
              <w:t xml:space="preserve"> from withholding tax in Romania, if certain conditions are met.</w:t>
            </w:r>
          </w:p>
          <w:p w14:paraId="694196A9" w14:textId="4340E804" w:rsidR="000F1E23" w:rsidRDefault="000F1E23" w:rsidP="00706105">
            <w:pPr>
              <w:pStyle w:val="ListParagraph"/>
              <w:numPr>
                <w:ilvl w:val="0"/>
                <w:numId w:val="0"/>
              </w:numPr>
              <w:shd w:val="clear" w:color="auto" w:fill="FFFFFF"/>
              <w:spacing w:after="0"/>
              <w:ind w:left="230"/>
              <w:rPr>
                <w:rFonts w:cs="Arial"/>
                <w:color w:val="000000"/>
                <w:szCs w:val="22"/>
                <w:lang w:val="en-GB"/>
              </w:rPr>
            </w:pPr>
          </w:p>
          <w:p w14:paraId="2C11C64F" w14:textId="77777777" w:rsidR="00D57B2B" w:rsidRPr="00706105" w:rsidRDefault="00D57B2B" w:rsidP="00706105">
            <w:pPr>
              <w:pStyle w:val="ListParagraph"/>
              <w:numPr>
                <w:ilvl w:val="0"/>
                <w:numId w:val="0"/>
              </w:numPr>
              <w:shd w:val="clear" w:color="auto" w:fill="FFFFFF"/>
              <w:spacing w:after="0"/>
              <w:ind w:left="230"/>
              <w:rPr>
                <w:rFonts w:cs="Arial"/>
                <w:color w:val="000000"/>
                <w:szCs w:val="22"/>
                <w:lang w:val="en-GB"/>
              </w:rPr>
            </w:pPr>
          </w:p>
          <w:p w14:paraId="143DD007" w14:textId="5E0EC2CF" w:rsidR="00D31563" w:rsidRPr="00706105" w:rsidRDefault="00D31563" w:rsidP="00706105">
            <w:pPr>
              <w:pStyle w:val="ListParagraph"/>
              <w:numPr>
                <w:ilvl w:val="0"/>
                <w:numId w:val="23"/>
              </w:numPr>
              <w:shd w:val="clear" w:color="auto" w:fill="FFFFFF"/>
              <w:spacing w:after="0"/>
              <w:ind w:left="230" w:hanging="230"/>
              <w:rPr>
                <w:rFonts w:cs="Arial"/>
                <w:color w:val="000000"/>
                <w:szCs w:val="22"/>
                <w:lang w:val="en-GB"/>
              </w:rPr>
            </w:pPr>
            <w:r w:rsidRPr="00706105">
              <w:rPr>
                <w:rFonts w:cs="Arial"/>
                <w:color w:val="000000"/>
                <w:szCs w:val="22"/>
                <w:lang w:val="en-GB"/>
              </w:rPr>
              <w:t>Dividend distribution</w:t>
            </w:r>
            <w:r w:rsidR="00576F4C" w:rsidRPr="00706105">
              <w:rPr>
                <w:rFonts w:cs="Arial"/>
                <w:color w:val="000000"/>
                <w:szCs w:val="22"/>
                <w:lang w:val="en-GB"/>
              </w:rPr>
              <w:t>s</w:t>
            </w:r>
            <w:r w:rsidRPr="00706105">
              <w:rPr>
                <w:rFonts w:cs="Arial"/>
                <w:color w:val="000000"/>
                <w:szCs w:val="22"/>
                <w:lang w:val="en-GB"/>
              </w:rPr>
              <w:t xml:space="preserve"> conducted to Romanian entities may be exempt from withholding tax in Romania</w:t>
            </w:r>
            <w:r w:rsidR="006F0D59">
              <w:rPr>
                <w:rFonts w:cs="Arial"/>
                <w:color w:val="000000"/>
                <w:szCs w:val="22"/>
                <w:lang w:val="en-GB"/>
              </w:rPr>
              <w:t xml:space="preserve"> </w:t>
            </w:r>
            <w:r w:rsidRPr="00706105">
              <w:rPr>
                <w:rFonts w:cs="Arial"/>
                <w:color w:val="000000"/>
                <w:szCs w:val="22"/>
                <w:lang w:val="en-GB"/>
              </w:rPr>
              <w:t>if certain holding conditions are met.</w:t>
            </w:r>
          </w:p>
          <w:p w14:paraId="307C634D" w14:textId="18241D6C" w:rsidR="000F1E23" w:rsidRDefault="000F1E23" w:rsidP="00706105">
            <w:pPr>
              <w:shd w:val="clear" w:color="auto" w:fill="FFFFFF"/>
              <w:jc w:val="both"/>
              <w:rPr>
                <w:rFonts w:cs="Arial"/>
                <w:color w:val="000000"/>
                <w:szCs w:val="22"/>
                <w:lang w:val="en-GB"/>
              </w:rPr>
            </w:pPr>
          </w:p>
          <w:p w14:paraId="3C898928" w14:textId="77777777" w:rsidR="00D646E1" w:rsidRPr="00706105" w:rsidRDefault="00D646E1" w:rsidP="00706105">
            <w:pPr>
              <w:shd w:val="clear" w:color="auto" w:fill="FFFFFF"/>
              <w:jc w:val="both"/>
              <w:rPr>
                <w:rFonts w:cs="Arial"/>
                <w:color w:val="000000"/>
                <w:szCs w:val="22"/>
                <w:lang w:val="en-GB"/>
              </w:rPr>
            </w:pPr>
          </w:p>
          <w:p w14:paraId="2EFA4755" w14:textId="162CAEE5" w:rsidR="00D31563" w:rsidRPr="00B149F5" w:rsidRDefault="006E533D" w:rsidP="00706105">
            <w:pPr>
              <w:shd w:val="clear" w:color="auto" w:fill="FFFFFF"/>
              <w:jc w:val="both"/>
              <w:rPr>
                <w:rFonts w:cs="Arial"/>
                <w:szCs w:val="22"/>
                <w:lang w:val="en-GB"/>
              </w:rPr>
            </w:pPr>
            <w:r w:rsidRPr="00B149F5">
              <w:rPr>
                <w:rFonts w:cs="Arial"/>
                <w:szCs w:val="22"/>
                <w:lang w:val="en-GB"/>
              </w:rPr>
              <w:lastRenderedPageBreak/>
              <w:t xml:space="preserve">Fondul Proprietatea describes </w:t>
            </w:r>
            <w:r w:rsidR="00D31563" w:rsidRPr="00B149F5">
              <w:rPr>
                <w:rFonts w:cs="Arial"/>
                <w:szCs w:val="22"/>
                <w:lang w:val="en-GB"/>
              </w:rPr>
              <w:t xml:space="preserve">the conditions which need to be fulfilled and documents which need to be submitted by shareholders to benefit from reduced tax rates or tax exemptions from withholding tax on dividends </w:t>
            </w:r>
            <w:r w:rsidR="00781AFA" w:rsidRPr="00B149F5">
              <w:rPr>
                <w:rFonts w:cs="Arial"/>
                <w:szCs w:val="22"/>
                <w:lang w:val="en-GB"/>
              </w:rPr>
              <w:t>in</w:t>
            </w:r>
            <w:r w:rsidR="00D31563" w:rsidRPr="00B149F5">
              <w:rPr>
                <w:rFonts w:cs="Arial"/>
                <w:szCs w:val="22"/>
                <w:lang w:val="en-GB"/>
              </w:rPr>
              <w:t xml:space="preserve"> Appendix 3.</w:t>
            </w:r>
          </w:p>
          <w:p w14:paraId="7A9245A0" w14:textId="77777777" w:rsidR="0091547F" w:rsidRDefault="0091547F" w:rsidP="00706105">
            <w:pPr>
              <w:shd w:val="clear" w:color="auto" w:fill="FFFFFF"/>
              <w:jc w:val="both"/>
              <w:rPr>
                <w:rFonts w:cs="Arial"/>
                <w:color w:val="000000"/>
                <w:szCs w:val="22"/>
                <w:lang w:val="en-GB"/>
              </w:rPr>
            </w:pPr>
          </w:p>
          <w:p w14:paraId="3BE76692" w14:textId="1A6B3523" w:rsidR="00360BD7" w:rsidRPr="00706105" w:rsidRDefault="00821C76" w:rsidP="00706105">
            <w:pPr>
              <w:shd w:val="clear" w:color="auto" w:fill="FFFFFF"/>
              <w:jc w:val="both"/>
              <w:rPr>
                <w:rFonts w:cs="Arial"/>
                <w:color w:val="000000"/>
                <w:szCs w:val="22"/>
                <w:lang w:val="en-GB"/>
              </w:rPr>
            </w:pPr>
            <w:r w:rsidRPr="00206DF8">
              <w:rPr>
                <w:rFonts w:cs="Arial"/>
                <w:b/>
                <w:bCs/>
                <w:color w:val="000000"/>
                <w:szCs w:val="22"/>
                <w:lang w:val="en-GB"/>
              </w:rPr>
              <w:t xml:space="preserve">The deadline by which </w:t>
            </w:r>
            <w:r w:rsidR="00735841" w:rsidRPr="00206DF8">
              <w:rPr>
                <w:rFonts w:cs="Arial"/>
                <w:b/>
                <w:bCs/>
                <w:color w:val="000000"/>
                <w:szCs w:val="22"/>
                <w:lang w:val="en-GB"/>
              </w:rPr>
              <w:t xml:space="preserve">the conditions must be </w:t>
            </w:r>
            <w:r w:rsidR="0091547F" w:rsidRPr="00206DF8">
              <w:rPr>
                <w:rFonts w:cs="Arial"/>
                <w:b/>
                <w:bCs/>
                <w:color w:val="000000"/>
                <w:szCs w:val="22"/>
                <w:lang w:val="en-GB"/>
              </w:rPr>
              <w:t>fulfilled,</w:t>
            </w:r>
            <w:r w:rsidR="00735841" w:rsidRPr="00206DF8">
              <w:rPr>
                <w:rFonts w:cs="Arial"/>
                <w:b/>
                <w:bCs/>
                <w:color w:val="000000"/>
                <w:szCs w:val="22"/>
                <w:lang w:val="en-GB"/>
              </w:rPr>
              <w:t xml:space="preserve"> and </w:t>
            </w:r>
            <w:r w:rsidRPr="00206DF8">
              <w:rPr>
                <w:rFonts w:cs="Arial"/>
                <w:b/>
                <w:bCs/>
                <w:color w:val="000000"/>
                <w:szCs w:val="22"/>
                <w:lang w:val="en-GB"/>
              </w:rPr>
              <w:t>documents must be provided will be announced by Fondul Proprietatea through a current report</w:t>
            </w:r>
            <w:r w:rsidRPr="00821C76">
              <w:rPr>
                <w:rFonts w:cs="Arial"/>
                <w:color w:val="000000"/>
                <w:szCs w:val="22"/>
                <w:lang w:val="en-GB"/>
              </w:rPr>
              <w:t>, following the ordinary general meeting of shareholders that decides on the distribution of dividends.</w:t>
            </w:r>
            <w:r>
              <w:rPr>
                <w:rFonts w:cs="Arial"/>
                <w:color w:val="000000"/>
                <w:szCs w:val="22"/>
                <w:lang w:val="en-GB"/>
              </w:rPr>
              <w:t xml:space="preserve"> </w:t>
            </w:r>
            <w:r w:rsidR="00784C4E" w:rsidRPr="004C4833">
              <w:rPr>
                <w:rFonts w:cs="Arial"/>
                <w:color w:val="000000"/>
                <w:szCs w:val="22"/>
                <w:lang w:val="en-GB"/>
              </w:rPr>
              <w:t>Given</w:t>
            </w:r>
            <w:r w:rsidR="00784C4E" w:rsidRPr="00706105">
              <w:rPr>
                <w:rFonts w:cs="Arial"/>
                <w:color w:val="000000"/>
                <w:szCs w:val="22"/>
                <w:lang w:val="en-GB"/>
              </w:rPr>
              <w:t xml:space="preserve"> that some tax issues may require a more detailed analysis or additional clarifications, it is strongly recommended that the required documents to be submitted to </w:t>
            </w:r>
            <w:r w:rsidR="006D1BC6">
              <w:rPr>
                <w:rFonts w:cs="Arial"/>
                <w:color w:val="000000"/>
                <w:szCs w:val="22"/>
                <w:lang w:val="en-GB"/>
              </w:rPr>
              <w:t>Fondul Proprietatea</w:t>
            </w:r>
            <w:r w:rsidR="00784C4E" w:rsidRPr="00706105">
              <w:rPr>
                <w:rFonts w:cs="Arial"/>
                <w:color w:val="000000"/>
                <w:szCs w:val="22"/>
                <w:lang w:val="en-GB"/>
              </w:rPr>
              <w:t xml:space="preserve"> prior to </w:t>
            </w:r>
            <w:r w:rsidR="00646FF7">
              <w:rPr>
                <w:rFonts w:cs="Arial"/>
                <w:color w:val="000000"/>
                <w:szCs w:val="22"/>
                <w:lang w:val="en-GB"/>
              </w:rPr>
              <w:t>the announced deadline</w:t>
            </w:r>
            <w:r w:rsidR="00784C4E" w:rsidRPr="00706105">
              <w:rPr>
                <w:rFonts w:cs="Arial"/>
                <w:color w:val="000000"/>
                <w:szCs w:val="22"/>
                <w:lang w:val="en-GB"/>
              </w:rPr>
              <w:t xml:space="preserve">. </w:t>
            </w:r>
            <w:r w:rsidR="00360BD7" w:rsidRPr="00706105">
              <w:rPr>
                <w:rFonts w:cs="Arial"/>
                <w:color w:val="000000"/>
                <w:szCs w:val="22"/>
                <w:lang w:val="en-GB"/>
              </w:rPr>
              <w:t xml:space="preserve">If shareholders miss this </w:t>
            </w:r>
            <w:r w:rsidR="00784C4E" w:rsidRPr="00706105">
              <w:rPr>
                <w:rFonts w:cs="Arial"/>
                <w:color w:val="000000"/>
                <w:szCs w:val="22"/>
                <w:lang w:val="en-GB"/>
              </w:rPr>
              <w:t>dead</w:t>
            </w:r>
            <w:r w:rsidR="00360BD7" w:rsidRPr="00706105">
              <w:rPr>
                <w:rFonts w:cs="Arial"/>
                <w:color w:val="000000"/>
                <w:szCs w:val="22"/>
                <w:lang w:val="en-GB"/>
              </w:rPr>
              <w:t>line</w:t>
            </w:r>
            <w:r w:rsidR="00CD25E0" w:rsidRPr="00706105">
              <w:rPr>
                <w:rFonts w:cs="Arial"/>
                <w:color w:val="000000"/>
                <w:szCs w:val="22"/>
                <w:lang w:val="en-GB"/>
              </w:rPr>
              <w:t>,</w:t>
            </w:r>
            <w:r w:rsidR="00360BD7" w:rsidRPr="00706105">
              <w:rPr>
                <w:rFonts w:cs="Arial"/>
                <w:color w:val="000000"/>
                <w:szCs w:val="22"/>
                <w:lang w:val="en-GB"/>
              </w:rPr>
              <w:t xml:space="preserve"> any tax reimbursement will be conducted by Fondul Proprietatea only after receiving a tax reimbursement from the Romanian tax authorities.</w:t>
            </w:r>
          </w:p>
          <w:p w14:paraId="3756D3E5" w14:textId="07E7210E" w:rsidR="000F1E23" w:rsidRDefault="000F1E23" w:rsidP="00706105">
            <w:pPr>
              <w:shd w:val="clear" w:color="auto" w:fill="FFFFFF"/>
              <w:jc w:val="both"/>
              <w:rPr>
                <w:rFonts w:cs="Arial"/>
                <w:color w:val="000000"/>
                <w:szCs w:val="22"/>
                <w:highlight w:val="yellow"/>
                <w:lang w:val="en-GB"/>
              </w:rPr>
            </w:pPr>
          </w:p>
          <w:p w14:paraId="48EBC0F2" w14:textId="77777777" w:rsidR="008524A2" w:rsidRPr="00706105" w:rsidRDefault="008524A2" w:rsidP="00706105">
            <w:pPr>
              <w:shd w:val="clear" w:color="auto" w:fill="FFFFFF"/>
              <w:jc w:val="both"/>
              <w:rPr>
                <w:rFonts w:cs="Arial"/>
                <w:color w:val="000000"/>
                <w:szCs w:val="22"/>
                <w:highlight w:val="yellow"/>
                <w:lang w:val="en-GB"/>
              </w:rPr>
            </w:pPr>
          </w:p>
          <w:p w14:paraId="711D270E" w14:textId="225B4B74" w:rsidR="008116AC" w:rsidRPr="00312093" w:rsidRDefault="00312093" w:rsidP="00312093">
            <w:pPr>
              <w:pStyle w:val="Heading1"/>
              <w:jc w:val="center"/>
              <w:rPr>
                <w:rFonts w:cs="Arial"/>
                <w:color w:val="005598"/>
                <w:szCs w:val="22"/>
                <w:lang w:val="en-GB"/>
              </w:rPr>
            </w:pPr>
            <w:r w:rsidRPr="00312093">
              <w:rPr>
                <w:rFonts w:cs="Arial"/>
                <w:color w:val="005598"/>
                <w:szCs w:val="22"/>
                <w:lang w:val="en-GB"/>
              </w:rPr>
              <w:t>DIVIDEND PAYMENT METHODS TO FONDUL PROPRIETATEA’S SHAREHOLDERS</w:t>
            </w:r>
          </w:p>
          <w:p w14:paraId="18EABFCF" w14:textId="77777777" w:rsidR="008116AC" w:rsidRDefault="008116AC" w:rsidP="00706105">
            <w:pPr>
              <w:shd w:val="clear" w:color="auto" w:fill="FFFFFF"/>
              <w:jc w:val="both"/>
              <w:rPr>
                <w:rFonts w:cs="Arial"/>
                <w:color w:val="000000"/>
                <w:szCs w:val="22"/>
                <w:lang w:val="en-GB"/>
              </w:rPr>
            </w:pPr>
          </w:p>
          <w:p w14:paraId="2BFC80B5" w14:textId="06702FE9" w:rsidR="008530DF" w:rsidRPr="00706105" w:rsidRDefault="008530DF" w:rsidP="00706105">
            <w:pPr>
              <w:shd w:val="clear" w:color="auto" w:fill="FFFFFF"/>
              <w:jc w:val="both"/>
              <w:rPr>
                <w:rFonts w:cs="Arial"/>
                <w:color w:val="000000"/>
                <w:szCs w:val="22"/>
                <w:lang w:val="en-GB"/>
              </w:rPr>
            </w:pPr>
            <w:r w:rsidRPr="00706105">
              <w:rPr>
                <w:rFonts w:cs="Arial"/>
                <w:color w:val="000000"/>
                <w:szCs w:val="22"/>
                <w:lang w:val="en-GB"/>
              </w:rPr>
              <w:t xml:space="preserve">According with the legislation in force, the payments shall be performed as follows: </w:t>
            </w:r>
          </w:p>
          <w:p w14:paraId="10E2746D" w14:textId="77777777" w:rsidR="008530DF" w:rsidRPr="00706105" w:rsidRDefault="008530DF" w:rsidP="00706105">
            <w:pPr>
              <w:shd w:val="clear" w:color="auto" w:fill="FFFFFF"/>
              <w:jc w:val="both"/>
              <w:rPr>
                <w:rFonts w:cs="Arial"/>
                <w:color w:val="000000"/>
                <w:szCs w:val="22"/>
                <w:lang w:val="en-GB"/>
              </w:rPr>
            </w:pPr>
          </w:p>
          <w:p w14:paraId="5A9936D0" w14:textId="6971B14D" w:rsidR="008530DF" w:rsidRPr="00706105" w:rsidRDefault="008530DF" w:rsidP="00706105">
            <w:pPr>
              <w:pStyle w:val="ListParagraph"/>
              <w:numPr>
                <w:ilvl w:val="0"/>
                <w:numId w:val="5"/>
              </w:numPr>
              <w:shd w:val="clear" w:color="auto" w:fill="FFFFFF"/>
              <w:spacing w:after="0"/>
              <w:ind w:left="284" w:hanging="284"/>
              <w:rPr>
                <w:rFonts w:cs="Arial"/>
                <w:b/>
                <w:color w:val="000000"/>
                <w:spacing w:val="-4"/>
                <w:szCs w:val="22"/>
                <w:lang w:val="en-GB"/>
              </w:rPr>
            </w:pPr>
            <w:r w:rsidRPr="00706105">
              <w:rPr>
                <w:rFonts w:cs="Arial"/>
                <w:b/>
                <w:color w:val="000000"/>
                <w:spacing w:val="-4"/>
                <w:szCs w:val="22"/>
                <w:lang w:val="en-GB"/>
              </w:rPr>
              <w:t xml:space="preserve">Through Participants </w:t>
            </w:r>
            <w:bookmarkStart w:id="2" w:name="_Hlk92305350"/>
            <w:r w:rsidRPr="00706105">
              <w:rPr>
                <w:rFonts w:cs="Arial"/>
                <w:b/>
                <w:color w:val="000000"/>
                <w:spacing w:val="-4"/>
                <w:szCs w:val="22"/>
                <w:lang w:val="en-GB"/>
              </w:rPr>
              <w:t>(Custodian Banks or Brokers)</w:t>
            </w:r>
            <w:bookmarkEnd w:id="2"/>
            <w:r w:rsidRPr="00706105">
              <w:rPr>
                <w:rFonts w:cs="Arial"/>
                <w:b/>
                <w:color w:val="000000"/>
                <w:spacing w:val="-4"/>
                <w:szCs w:val="22"/>
                <w:lang w:val="en-GB"/>
              </w:rPr>
              <w:t xml:space="preserve">: Individuals and legal entities / other entities having accounts opened with a Participant (respectively, an intermediary participating in the clearing-settlement and registry system of </w:t>
            </w:r>
            <w:proofErr w:type="spellStart"/>
            <w:r w:rsidRPr="00706105">
              <w:rPr>
                <w:rFonts w:cs="Arial"/>
                <w:b/>
                <w:color w:val="000000"/>
                <w:spacing w:val="-4"/>
                <w:szCs w:val="22"/>
                <w:lang w:val="en-GB"/>
              </w:rPr>
              <w:t>Depozitarul</w:t>
            </w:r>
            <w:proofErr w:type="spellEnd"/>
            <w:r w:rsidRPr="00706105">
              <w:rPr>
                <w:rFonts w:cs="Arial"/>
                <w:b/>
                <w:color w:val="000000"/>
                <w:spacing w:val="-4"/>
                <w:szCs w:val="22"/>
                <w:lang w:val="en-GB"/>
              </w:rPr>
              <w:t xml:space="preserve"> Central): </w:t>
            </w:r>
          </w:p>
          <w:p w14:paraId="42D8B2C3" w14:textId="77777777" w:rsidR="008530DF" w:rsidRPr="00706105" w:rsidRDefault="008530DF" w:rsidP="00706105">
            <w:pPr>
              <w:shd w:val="clear" w:color="auto" w:fill="FFFFFF"/>
              <w:jc w:val="both"/>
              <w:rPr>
                <w:rFonts w:cs="Arial"/>
                <w:b/>
                <w:color w:val="000000"/>
                <w:szCs w:val="22"/>
                <w:lang w:val="en-GB"/>
              </w:rPr>
            </w:pPr>
          </w:p>
          <w:p w14:paraId="0E4EBD95" w14:textId="113977D2" w:rsidR="008530DF" w:rsidRPr="00706105" w:rsidRDefault="008530DF" w:rsidP="00706105">
            <w:pPr>
              <w:autoSpaceDE w:val="0"/>
              <w:autoSpaceDN w:val="0"/>
              <w:adjustRightInd w:val="0"/>
              <w:jc w:val="both"/>
              <w:rPr>
                <w:rFonts w:cs="Arial"/>
                <w:color w:val="000000"/>
                <w:szCs w:val="22"/>
                <w:lang w:val="en-GB"/>
              </w:rPr>
            </w:pPr>
            <w:r w:rsidRPr="00706105">
              <w:rPr>
                <w:rFonts w:cs="Arial"/>
                <w:color w:val="000000"/>
                <w:szCs w:val="22"/>
                <w:lang w:val="en-GB"/>
              </w:rPr>
              <w:t xml:space="preserve">For shareholders that are individuals, legal </w:t>
            </w:r>
            <w:proofErr w:type="gramStart"/>
            <w:r w:rsidRPr="00706105">
              <w:rPr>
                <w:rFonts w:cs="Arial"/>
                <w:color w:val="000000"/>
                <w:szCs w:val="22"/>
                <w:lang w:val="en-GB"/>
              </w:rPr>
              <w:t>entities</w:t>
            </w:r>
            <w:proofErr w:type="gramEnd"/>
            <w:r w:rsidRPr="00706105">
              <w:rPr>
                <w:rFonts w:cs="Arial"/>
                <w:color w:val="000000"/>
                <w:szCs w:val="22"/>
                <w:lang w:val="en-GB"/>
              </w:rPr>
              <w:t xml:space="preserve"> or other entities who, on the </w:t>
            </w:r>
            <w:r w:rsidR="00003B79">
              <w:rPr>
                <w:rFonts w:cs="Arial"/>
                <w:color w:val="000000"/>
                <w:szCs w:val="22"/>
                <w:lang w:val="en-GB"/>
              </w:rPr>
              <w:t>r</w:t>
            </w:r>
            <w:r w:rsidRPr="00706105">
              <w:rPr>
                <w:rFonts w:cs="Arial"/>
                <w:color w:val="000000"/>
                <w:szCs w:val="22"/>
                <w:lang w:val="en-GB"/>
              </w:rPr>
              <w:t xml:space="preserve">egistration </w:t>
            </w:r>
            <w:r w:rsidR="00003B79">
              <w:rPr>
                <w:rFonts w:cs="Arial"/>
                <w:color w:val="000000"/>
                <w:szCs w:val="22"/>
                <w:lang w:val="en-GB"/>
              </w:rPr>
              <w:t>d</w:t>
            </w:r>
            <w:r w:rsidRPr="00706105">
              <w:rPr>
                <w:rFonts w:cs="Arial"/>
                <w:color w:val="000000"/>
                <w:szCs w:val="22"/>
                <w:lang w:val="en-GB"/>
              </w:rPr>
              <w:t xml:space="preserve">ate, hold shares </w:t>
            </w:r>
            <w:r w:rsidR="00784C4E" w:rsidRPr="00706105">
              <w:rPr>
                <w:rFonts w:cs="Arial"/>
                <w:color w:val="000000"/>
                <w:szCs w:val="22"/>
                <w:lang w:val="en-GB"/>
              </w:rPr>
              <w:t>under</w:t>
            </w:r>
            <w:r w:rsidRPr="00706105">
              <w:rPr>
                <w:rFonts w:cs="Arial"/>
                <w:color w:val="000000"/>
                <w:szCs w:val="22"/>
                <w:lang w:val="en-GB"/>
              </w:rPr>
              <w:t xml:space="preserve"> Section II </w:t>
            </w:r>
            <w:r w:rsidR="00784C4E" w:rsidRPr="00706105">
              <w:rPr>
                <w:rFonts w:cs="Arial"/>
                <w:color w:val="000000"/>
                <w:szCs w:val="22"/>
                <w:lang w:val="en-GB"/>
              </w:rPr>
              <w:t>of</w:t>
            </w:r>
            <w:r w:rsidRPr="00706105">
              <w:rPr>
                <w:rFonts w:cs="Arial"/>
                <w:color w:val="000000"/>
                <w:szCs w:val="22"/>
                <w:lang w:val="en-GB"/>
              </w:rPr>
              <w:t xml:space="preserve"> Fondul </w:t>
            </w:r>
            <w:proofErr w:type="spellStart"/>
            <w:r w:rsidRPr="00706105">
              <w:rPr>
                <w:rFonts w:cs="Arial"/>
                <w:color w:val="000000"/>
                <w:szCs w:val="22"/>
                <w:lang w:val="en-GB"/>
              </w:rPr>
              <w:t>Proprietatea’s</w:t>
            </w:r>
            <w:proofErr w:type="spellEnd"/>
            <w:r w:rsidRPr="00706105">
              <w:rPr>
                <w:rFonts w:cs="Arial"/>
                <w:color w:val="000000"/>
                <w:szCs w:val="22"/>
                <w:lang w:val="en-GB"/>
              </w:rPr>
              <w:t xml:space="preserve"> Shareholders Registry</w:t>
            </w:r>
            <w:r w:rsidR="00003B79">
              <w:rPr>
                <w:rFonts w:cs="Arial"/>
                <w:color w:val="000000"/>
                <w:szCs w:val="22"/>
                <w:lang w:val="en-GB"/>
              </w:rPr>
              <w:t xml:space="preserve"> kept by </w:t>
            </w:r>
            <w:proofErr w:type="spellStart"/>
            <w:r w:rsidR="00003B79">
              <w:rPr>
                <w:rFonts w:cs="Arial"/>
                <w:color w:val="000000"/>
                <w:szCs w:val="22"/>
                <w:lang w:val="en-GB"/>
              </w:rPr>
              <w:t>Depozitarul</w:t>
            </w:r>
            <w:proofErr w:type="spellEnd"/>
            <w:r w:rsidR="00003B79">
              <w:rPr>
                <w:rFonts w:cs="Arial"/>
                <w:color w:val="000000"/>
                <w:szCs w:val="22"/>
                <w:lang w:val="en-GB"/>
              </w:rPr>
              <w:t xml:space="preserve"> Central</w:t>
            </w:r>
            <w:r w:rsidR="00C53DD0" w:rsidRPr="00706105">
              <w:rPr>
                <w:rFonts w:cs="Arial"/>
                <w:color w:val="000000"/>
                <w:szCs w:val="22"/>
                <w:lang w:val="en-GB"/>
              </w:rPr>
              <w:t>,</w:t>
            </w:r>
            <w:r w:rsidRPr="00706105">
              <w:rPr>
                <w:rFonts w:cs="Arial"/>
                <w:color w:val="000000"/>
                <w:szCs w:val="22"/>
                <w:lang w:val="en-GB"/>
              </w:rPr>
              <w:t xml:space="preserve"> in an account opened with a Participant, the </w:t>
            </w:r>
            <w:r w:rsidR="00CE6212" w:rsidRPr="00706105">
              <w:rPr>
                <w:rFonts w:cs="Arial"/>
                <w:color w:val="000000"/>
                <w:szCs w:val="22"/>
                <w:lang w:val="en-GB"/>
              </w:rPr>
              <w:t>dividends</w:t>
            </w:r>
            <w:r w:rsidRPr="00706105">
              <w:rPr>
                <w:rFonts w:cs="Arial"/>
                <w:color w:val="000000"/>
                <w:szCs w:val="22"/>
                <w:lang w:val="en-GB"/>
              </w:rPr>
              <w:t xml:space="preserve"> shall be paid automatically by bank transfer via </w:t>
            </w: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 into the Participants’ account</w:t>
            </w:r>
            <w:r w:rsidR="003953B4" w:rsidRPr="00706105">
              <w:rPr>
                <w:rFonts w:cs="Arial"/>
                <w:color w:val="000000"/>
                <w:szCs w:val="22"/>
                <w:lang w:val="en-GB"/>
              </w:rPr>
              <w:t>,</w:t>
            </w:r>
            <w:r w:rsidRPr="00706105">
              <w:rPr>
                <w:rFonts w:cs="Arial"/>
                <w:color w:val="000000"/>
                <w:szCs w:val="22"/>
                <w:lang w:val="en-GB"/>
              </w:rPr>
              <w:t xml:space="preserve"> on the </w:t>
            </w:r>
            <w:r w:rsidR="0092083C">
              <w:rPr>
                <w:rFonts w:cs="Arial"/>
                <w:color w:val="000000"/>
                <w:szCs w:val="22"/>
                <w:lang w:val="en-GB"/>
              </w:rPr>
              <w:t>p</w:t>
            </w:r>
            <w:r w:rsidRPr="00706105">
              <w:rPr>
                <w:rFonts w:cs="Arial"/>
                <w:color w:val="000000"/>
                <w:szCs w:val="22"/>
                <w:lang w:val="en-GB"/>
              </w:rPr>
              <w:t xml:space="preserve">ayment </w:t>
            </w:r>
            <w:r w:rsidR="0092083C">
              <w:rPr>
                <w:rFonts w:cs="Arial"/>
                <w:color w:val="000000"/>
                <w:szCs w:val="22"/>
                <w:lang w:val="en-GB"/>
              </w:rPr>
              <w:t>d</w:t>
            </w:r>
            <w:r w:rsidRPr="00706105">
              <w:rPr>
                <w:rFonts w:cs="Arial"/>
                <w:color w:val="000000"/>
                <w:szCs w:val="22"/>
                <w:lang w:val="en-GB"/>
              </w:rPr>
              <w:t xml:space="preserve">ate. </w:t>
            </w:r>
          </w:p>
          <w:p w14:paraId="7DCBAF54" w14:textId="3E0CF5E6" w:rsidR="006A4EC3" w:rsidRDefault="006A4EC3" w:rsidP="00706105">
            <w:pPr>
              <w:autoSpaceDE w:val="0"/>
              <w:autoSpaceDN w:val="0"/>
              <w:adjustRightInd w:val="0"/>
              <w:jc w:val="both"/>
              <w:rPr>
                <w:rFonts w:cs="Arial"/>
                <w:color w:val="000000"/>
                <w:szCs w:val="22"/>
                <w:lang w:val="en-GB"/>
              </w:rPr>
            </w:pPr>
          </w:p>
          <w:p w14:paraId="1242570B" w14:textId="1611F659" w:rsidR="00066561" w:rsidRDefault="00066561" w:rsidP="00706105">
            <w:pPr>
              <w:autoSpaceDE w:val="0"/>
              <w:autoSpaceDN w:val="0"/>
              <w:adjustRightInd w:val="0"/>
              <w:jc w:val="both"/>
              <w:rPr>
                <w:rFonts w:cs="Arial"/>
                <w:color w:val="000000"/>
                <w:szCs w:val="22"/>
                <w:lang w:val="en-GB"/>
              </w:rPr>
            </w:pPr>
          </w:p>
          <w:p w14:paraId="4A247465" w14:textId="73922C24" w:rsidR="00066561" w:rsidRDefault="00066561" w:rsidP="00706105">
            <w:pPr>
              <w:autoSpaceDE w:val="0"/>
              <w:autoSpaceDN w:val="0"/>
              <w:adjustRightInd w:val="0"/>
              <w:jc w:val="both"/>
              <w:rPr>
                <w:rFonts w:cs="Arial"/>
                <w:color w:val="000000"/>
                <w:szCs w:val="22"/>
                <w:lang w:val="en-GB"/>
              </w:rPr>
            </w:pPr>
          </w:p>
          <w:p w14:paraId="49B45F08" w14:textId="77777777" w:rsidR="00066561" w:rsidRPr="00706105" w:rsidRDefault="00066561" w:rsidP="00706105">
            <w:pPr>
              <w:autoSpaceDE w:val="0"/>
              <w:autoSpaceDN w:val="0"/>
              <w:adjustRightInd w:val="0"/>
              <w:jc w:val="both"/>
              <w:rPr>
                <w:rFonts w:cs="Arial"/>
                <w:color w:val="000000"/>
                <w:szCs w:val="22"/>
                <w:lang w:val="en-GB"/>
              </w:rPr>
            </w:pPr>
          </w:p>
          <w:p w14:paraId="2E25F6DC" w14:textId="77777777" w:rsidR="008530DF" w:rsidRPr="00706105" w:rsidRDefault="008530DF" w:rsidP="00706105">
            <w:pPr>
              <w:autoSpaceDE w:val="0"/>
              <w:autoSpaceDN w:val="0"/>
              <w:adjustRightInd w:val="0"/>
              <w:ind w:left="284" w:hanging="284"/>
              <w:jc w:val="both"/>
              <w:rPr>
                <w:rFonts w:cs="Arial"/>
                <w:b/>
                <w:bCs/>
                <w:color w:val="000000"/>
                <w:szCs w:val="22"/>
                <w:lang w:val="en-GB"/>
              </w:rPr>
            </w:pPr>
            <w:r w:rsidRPr="00706105">
              <w:rPr>
                <w:rFonts w:cs="Arial"/>
                <w:b/>
                <w:bCs/>
                <w:color w:val="000000"/>
                <w:szCs w:val="22"/>
                <w:lang w:val="en-GB"/>
              </w:rPr>
              <w:lastRenderedPageBreak/>
              <w:t>2.</w:t>
            </w:r>
            <w:r w:rsidRPr="00706105">
              <w:rPr>
                <w:rFonts w:cs="Arial"/>
                <w:b/>
                <w:bCs/>
                <w:color w:val="000000"/>
                <w:szCs w:val="22"/>
                <w:lang w:val="en-GB"/>
              </w:rPr>
              <w:tab/>
            </w:r>
            <w:r w:rsidRPr="00706105">
              <w:rPr>
                <w:rFonts w:cs="Arial"/>
                <w:b/>
                <w:bCs/>
                <w:color w:val="000000"/>
                <w:szCs w:val="22"/>
                <w:u w:val="single"/>
                <w:lang w:val="en-GB"/>
              </w:rPr>
              <w:t>Only for payments through bank transfer</w:t>
            </w:r>
            <w:r w:rsidRPr="00706105">
              <w:rPr>
                <w:rFonts w:cs="Arial"/>
                <w:b/>
                <w:bCs/>
                <w:color w:val="000000"/>
                <w:szCs w:val="22"/>
                <w:lang w:val="en-GB"/>
              </w:rPr>
              <w:t xml:space="preserve"> as per shareholder’s request addressed directly to </w:t>
            </w:r>
            <w:proofErr w:type="spellStart"/>
            <w:r w:rsidRPr="00706105">
              <w:rPr>
                <w:rFonts w:cs="Arial"/>
                <w:b/>
                <w:bCs/>
                <w:color w:val="000000"/>
                <w:szCs w:val="22"/>
                <w:lang w:val="en-GB"/>
              </w:rPr>
              <w:t>Depozitarul</w:t>
            </w:r>
            <w:proofErr w:type="spellEnd"/>
            <w:r w:rsidRPr="00706105">
              <w:rPr>
                <w:rFonts w:cs="Arial"/>
                <w:b/>
                <w:bCs/>
                <w:color w:val="000000"/>
                <w:szCs w:val="22"/>
                <w:lang w:val="en-GB"/>
              </w:rPr>
              <w:t xml:space="preserve"> Central</w:t>
            </w:r>
          </w:p>
          <w:p w14:paraId="017C274C" w14:textId="77777777" w:rsidR="008530DF" w:rsidRPr="00706105" w:rsidRDefault="008530DF" w:rsidP="00706105">
            <w:pPr>
              <w:autoSpaceDE w:val="0"/>
              <w:autoSpaceDN w:val="0"/>
              <w:adjustRightInd w:val="0"/>
              <w:jc w:val="both"/>
              <w:rPr>
                <w:rFonts w:cs="Arial"/>
                <w:color w:val="000000"/>
                <w:szCs w:val="22"/>
                <w:lang w:val="en-GB"/>
              </w:rPr>
            </w:pPr>
          </w:p>
          <w:p w14:paraId="12FC4C21" w14:textId="0E4DEF94" w:rsidR="008530DF" w:rsidRPr="00706105" w:rsidRDefault="008530DF" w:rsidP="00706105">
            <w:pPr>
              <w:autoSpaceDE w:val="0"/>
              <w:autoSpaceDN w:val="0"/>
              <w:adjustRightInd w:val="0"/>
              <w:jc w:val="both"/>
              <w:rPr>
                <w:rFonts w:cs="Arial"/>
                <w:color w:val="000000"/>
                <w:spacing w:val="-2"/>
                <w:szCs w:val="22"/>
                <w:lang w:val="en-GB"/>
              </w:rPr>
            </w:pPr>
            <w:proofErr w:type="spellStart"/>
            <w:r w:rsidRPr="00706105">
              <w:rPr>
                <w:rFonts w:cs="Arial"/>
                <w:color w:val="000000"/>
                <w:spacing w:val="-2"/>
                <w:szCs w:val="22"/>
                <w:lang w:val="en-GB"/>
              </w:rPr>
              <w:t>Depozitarul</w:t>
            </w:r>
            <w:proofErr w:type="spellEnd"/>
            <w:r w:rsidRPr="00706105">
              <w:rPr>
                <w:rFonts w:cs="Arial"/>
                <w:color w:val="000000"/>
                <w:spacing w:val="-2"/>
                <w:szCs w:val="22"/>
                <w:lang w:val="en-GB"/>
              </w:rPr>
              <w:t xml:space="preserve"> Central provides all shareholders not represented by Participants the possibility to receive any due amount</w:t>
            </w:r>
            <w:r w:rsidR="004B2ECF" w:rsidRPr="00706105">
              <w:rPr>
                <w:rFonts w:cs="Arial"/>
                <w:color w:val="000000"/>
                <w:spacing w:val="-2"/>
                <w:szCs w:val="22"/>
                <w:lang w:val="en-GB"/>
              </w:rPr>
              <w:t>s</w:t>
            </w:r>
            <w:r w:rsidRPr="00706105">
              <w:rPr>
                <w:rFonts w:cs="Arial"/>
                <w:color w:val="000000"/>
                <w:spacing w:val="-2"/>
                <w:szCs w:val="22"/>
                <w:lang w:val="en-GB"/>
              </w:rPr>
              <w:t xml:space="preserve">, through bank transfer into a bank account, irrespective of the issuer distributing such money, and such option remains valid for future distribution unless expressly notified otherwise. </w:t>
            </w:r>
          </w:p>
          <w:p w14:paraId="74014655" w14:textId="77777777" w:rsidR="000F1E23" w:rsidRPr="00706105" w:rsidRDefault="000F1E23" w:rsidP="00706105">
            <w:pPr>
              <w:autoSpaceDE w:val="0"/>
              <w:autoSpaceDN w:val="0"/>
              <w:adjustRightInd w:val="0"/>
              <w:jc w:val="both"/>
              <w:rPr>
                <w:rFonts w:cs="Arial"/>
                <w:color w:val="000000"/>
                <w:szCs w:val="22"/>
                <w:lang w:val="en-GB"/>
              </w:rPr>
            </w:pPr>
          </w:p>
          <w:p w14:paraId="5D3EF306" w14:textId="77777777" w:rsidR="002D154D" w:rsidRPr="00706105" w:rsidRDefault="002D154D" w:rsidP="00706105">
            <w:pPr>
              <w:autoSpaceDE w:val="0"/>
              <w:autoSpaceDN w:val="0"/>
              <w:adjustRightInd w:val="0"/>
              <w:jc w:val="both"/>
              <w:rPr>
                <w:rFonts w:cs="Arial"/>
                <w:color w:val="000000"/>
                <w:szCs w:val="22"/>
                <w:lang w:val="en-GB"/>
              </w:rPr>
            </w:pPr>
          </w:p>
          <w:p w14:paraId="6FF426FF" w14:textId="4FDB33E4" w:rsidR="008530DF" w:rsidRPr="00706105" w:rsidRDefault="008530DF" w:rsidP="00706105">
            <w:pPr>
              <w:autoSpaceDE w:val="0"/>
              <w:autoSpaceDN w:val="0"/>
              <w:adjustRightInd w:val="0"/>
              <w:jc w:val="both"/>
              <w:rPr>
                <w:rFonts w:cs="Arial"/>
                <w:color w:val="000000"/>
                <w:szCs w:val="22"/>
                <w:lang w:val="en-GB"/>
              </w:rPr>
            </w:pPr>
            <w:r w:rsidRPr="00706105">
              <w:rPr>
                <w:rFonts w:cs="Arial"/>
                <w:color w:val="000000"/>
                <w:szCs w:val="22"/>
                <w:lang w:val="en-GB"/>
              </w:rPr>
              <w:t xml:space="preserve">The shareholders who want to use this option have to fill in a specific payment request form (specifying the bank account and IBAN code, in Romanian “Formular </w:t>
            </w:r>
            <w:proofErr w:type="spellStart"/>
            <w:r w:rsidR="0094415D" w:rsidRPr="00706105">
              <w:rPr>
                <w:rFonts w:cs="Arial"/>
                <w:color w:val="000000"/>
                <w:szCs w:val="22"/>
                <w:lang w:val="en-GB"/>
              </w:rPr>
              <w:t>colectare</w:t>
            </w:r>
            <w:proofErr w:type="spellEnd"/>
            <w:r w:rsidR="0094415D" w:rsidRPr="00706105">
              <w:rPr>
                <w:rFonts w:cs="Arial"/>
                <w:color w:val="000000"/>
                <w:szCs w:val="22"/>
                <w:lang w:val="en-GB"/>
              </w:rPr>
              <w:t xml:space="preserve"> cod </w:t>
            </w:r>
            <w:r w:rsidRPr="00706105">
              <w:rPr>
                <w:rFonts w:cs="Arial"/>
                <w:color w:val="000000"/>
                <w:szCs w:val="22"/>
                <w:lang w:val="en-GB"/>
              </w:rPr>
              <w:t xml:space="preserve">IBAN”), available </w:t>
            </w:r>
            <w:r w:rsidR="00C53DD0" w:rsidRPr="00706105">
              <w:rPr>
                <w:rFonts w:cs="Arial"/>
                <w:color w:val="000000"/>
                <w:szCs w:val="22"/>
                <w:lang w:val="en-GB"/>
              </w:rPr>
              <w:t xml:space="preserve">on </w:t>
            </w:r>
            <w:hyperlink r:id="rId26" w:history="1">
              <w:r w:rsidR="00406398">
                <w:rPr>
                  <w:rStyle w:val="Hyperlink"/>
                </w:rPr>
                <w:t>https://www.roclear.ro/Detinatori/DetinatoriDistribuireDividende</w:t>
              </w:r>
            </w:hyperlink>
            <w:r w:rsidRPr="00706105">
              <w:rPr>
                <w:rFonts w:cs="Arial"/>
                <w:color w:val="000000"/>
                <w:szCs w:val="22"/>
                <w:lang w:val="en-GB"/>
              </w:rPr>
              <w:t xml:space="preserve">, and to submit it with </w:t>
            </w: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 along with the documents described in </w:t>
            </w:r>
            <w:r w:rsidR="001A52A8" w:rsidRPr="00706105">
              <w:rPr>
                <w:rFonts w:cs="Arial"/>
                <w:color w:val="000000"/>
                <w:szCs w:val="22"/>
                <w:lang w:val="en-GB"/>
              </w:rPr>
              <w:t xml:space="preserve">Appendix </w:t>
            </w:r>
            <w:r w:rsidRPr="00706105">
              <w:rPr>
                <w:rFonts w:cs="Arial"/>
                <w:color w:val="000000"/>
                <w:szCs w:val="22"/>
                <w:lang w:val="en-GB"/>
              </w:rPr>
              <w:t xml:space="preserve">1 herein, by registered mail or directly at its headquarters at 34-36 Carol I Boulevard 020922, Floors 3, </w:t>
            </w:r>
            <w:r w:rsidRPr="00706105">
              <w:rPr>
                <w:rFonts w:cs="Arial"/>
                <w:color w:val="000000"/>
                <w:szCs w:val="22"/>
                <w:lang w:val="en-GB"/>
              </w:rPr>
              <w:br/>
              <w:t>8 and 9, Bucharest, 2</w:t>
            </w:r>
            <w:r w:rsidR="00977C46" w:rsidRPr="00706105">
              <w:rPr>
                <w:rFonts w:cs="Arial"/>
                <w:color w:val="000000"/>
                <w:szCs w:val="22"/>
                <w:vertAlign w:val="superscript"/>
                <w:lang w:val="en-GB"/>
              </w:rPr>
              <w:t>nd</w:t>
            </w:r>
            <w:r w:rsidR="00977C46" w:rsidRPr="00706105">
              <w:rPr>
                <w:rFonts w:cs="Arial"/>
                <w:color w:val="000000"/>
                <w:szCs w:val="22"/>
                <w:lang w:val="en-GB"/>
              </w:rPr>
              <w:t xml:space="preserve"> </w:t>
            </w:r>
            <w:r w:rsidRPr="00706105">
              <w:rPr>
                <w:rFonts w:cs="Arial"/>
                <w:color w:val="000000"/>
                <w:szCs w:val="22"/>
                <w:lang w:val="en-GB"/>
              </w:rPr>
              <w:t xml:space="preserve">district, Romania. </w:t>
            </w:r>
          </w:p>
          <w:p w14:paraId="0488ED77" w14:textId="77777777" w:rsidR="008530DF" w:rsidRPr="00706105" w:rsidRDefault="008530DF" w:rsidP="00706105">
            <w:pPr>
              <w:autoSpaceDE w:val="0"/>
              <w:autoSpaceDN w:val="0"/>
              <w:adjustRightInd w:val="0"/>
              <w:jc w:val="both"/>
              <w:rPr>
                <w:rFonts w:cs="Arial"/>
                <w:color w:val="000000"/>
                <w:szCs w:val="22"/>
                <w:lang w:val="en-GB"/>
              </w:rPr>
            </w:pPr>
          </w:p>
          <w:p w14:paraId="140AA634" w14:textId="1E80DD95" w:rsidR="008530DF" w:rsidRDefault="008530DF" w:rsidP="00706105">
            <w:pPr>
              <w:autoSpaceDE w:val="0"/>
              <w:autoSpaceDN w:val="0"/>
              <w:adjustRightInd w:val="0"/>
              <w:jc w:val="both"/>
              <w:rPr>
                <w:rFonts w:cs="Arial"/>
                <w:color w:val="000000"/>
                <w:szCs w:val="22"/>
                <w:lang w:val="en-GB"/>
              </w:rPr>
            </w:pPr>
            <w:proofErr w:type="gramStart"/>
            <w:r w:rsidRPr="00706105">
              <w:rPr>
                <w:rFonts w:cs="Arial"/>
                <w:color w:val="000000"/>
                <w:szCs w:val="22"/>
                <w:lang w:val="en-GB"/>
              </w:rPr>
              <w:t>In order to</w:t>
            </w:r>
            <w:proofErr w:type="gramEnd"/>
            <w:r w:rsidRPr="00706105">
              <w:rPr>
                <w:rFonts w:cs="Arial"/>
                <w:color w:val="000000"/>
                <w:szCs w:val="22"/>
                <w:lang w:val="en-GB"/>
              </w:rPr>
              <w:t xml:space="preserve"> benefit of this payment method, shareholders are invited to contact directly </w:t>
            </w: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 using</w:t>
            </w:r>
            <w:r w:rsidR="00C53DD0" w:rsidRPr="00706105">
              <w:rPr>
                <w:rFonts w:cs="Arial"/>
                <w:color w:val="000000"/>
                <w:szCs w:val="22"/>
                <w:lang w:val="en-GB"/>
              </w:rPr>
              <w:t xml:space="preserve"> the</w:t>
            </w:r>
            <w:r w:rsidRPr="00706105">
              <w:rPr>
                <w:rFonts w:cs="Arial"/>
                <w:color w:val="000000"/>
                <w:szCs w:val="22"/>
                <w:lang w:val="en-GB"/>
              </w:rPr>
              <w:t xml:space="preserve"> e-mail address: </w:t>
            </w:r>
            <w:hyperlink r:id="rId27" w:history="1">
              <w:r w:rsidRPr="00706105">
                <w:rPr>
                  <w:rStyle w:val="Hyperlink"/>
                  <w:rFonts w:cs="Arial"/>
                  <w:szCs w:val="22"/>
                  <w:lang w:val="en-GB"/>
                </w:rPr>
                <w:t>dividende@depozitarulcentral.ro</w:t>
              </w:r>
            </w:hyperlink>
            <w:r w:rsidRPr="00706105">
              <w:rPr>
                <w:rFonts w:cs="Arial"/>
                <w:color w:val="000000"/>
                <w:szCs w:val="22"/>
                <w:lang w:val="en-GB"/>
              </w:rPr>
              <w:t xml:space="preserve">. </w:t>
            </w:r>
          </w:p>
          <w:p w14:paraId="50C16A28" w14:textId="77777777" w:rsidR="00066561" w:rsidRPr="00706105" w:rsidRDefault="00066561" w:rsidP="00706105">
            <w:pPr>
              <w:autoSpaceDE w:val="0"/>
              <w:autoSpaceDN w:val="0"/>
              <w:adjustRightInd w:val="0"/>
              <w:jc w:val="both"/>
              <w:rPr>
                <w:rStyle w:val="Hyperlink"/>
                <w:rFonts w:cs="Arial"/>
                <w:szCs w:val="22"/>
                <w:lang w:val="en-GB"/>
              </w:rPr>
            </w:pPr>
          </w:p>
          <w:p w14:paraId="5AE7808D" w14:textId="77777777" w:rsidR="008530DF" w:rsidRPr="00706105" w:rsidRDefault="008530DF" w:rsidP="00706105">
            <w:pPr>
              <w:autoSpaceDE w:val="0"/>
              <w:autoSpaceDN w:val="0"/>
              <w:adjustRightInd w:val="0"/>
              <w:ind w:left="284" w:hanging="284"/>
              <w:jc w:val="both"/>
              <w:rPr>
                <w:rFonts w:cs="Arial"/>
                <w:b/>
                <w:bCs/>
                <w:color w:val="000000"/>
                <w:szCs w:val="22"/>
                <w:lang w:val="en-GB"/>
              </w:rPr>
            </w:pPr>
            <w:r w:rsidRPr="00706105">
              <w:rPr>
                <w:rFonts w:cs="Arial"/>
                <w:b/>
                <w:bCs/>
                <w:color w:val="000000"/>
                <w:szCs w:val="22"/>
                <w:lang w:val="en-GB"/>
              </w:rPr>
              <w:t>3.</w:t>
            </w:r>
            <w:r w:rsidRPr="00706105">
              <w:rPr>
                <w:rFonts w:cs="Arial"/>
                <w:b/>
                <w:bCs/>
                <w:color w:val="000000"/>
                <w:szCs w:val="22"/>
                <w:lang w:val="en-GB"/>
              </w:rPr>
              <w:tab/>
              <w:t>Through the Payment Agent – BRD – Groupe Société Générale (“BRD”) (</w:t>
            </w:r>
            <w:r w:rsidRPr="00706105">
              <w:rPr>
                <w:rFonts w:cs="Arial"/>
                <w:b/>
                <w:bCs/>
                <w:color w:val="000000"/>
                <w:szCs w:val="22"/>
                <w:u w:val="single"/>
                <w:lang w:val="en-GB"/>
              </w:rPr>
              <w:t>either for cash or bank transfer payments</w:t>
            </w:r>
            <w:r w:rsidRPr="00706105">
              <w:rPr>
                <w:rFonts w:cs="Arial"/>
                <w:b/>
                <w:bCs/>
                <w:color w:val="000000"/>
                <w:szCs w:val="22"/>
                <w:lang w:val="en-GB"/>
              </w:rPr>
              <w:t>)</w:t>
            </w:r>
          </w:p>
          <w:p w14:paraId="7E3B8DB7" w14:textId="77777777" w:rsidR="008530DF" w:rsidRPr="00706105" w:rsidRDefault="008530DF" w:rsidP="00706105">
            <w:pPr>
              <w:autoSpaceDE w:val="0"/>
              <w:autoSpaceDN w:val="0"/>
              <w:adjustRightInd w:val="0"/>
              <w:jc w:val="both"/>
              <w:rPr>
                <w:rFonts w:cs="Arial"/>
                <w:b/>
                <w:bCs/>
                <w:color w:val="000000"/>
                <w:szCs w:val="22"/>
                <w:lang w:val="en-GB"/>
              </w:rPr>
            </w:pPr>
          </w:p>
          <w:p w14:paraId="4DB8A648" w14:textId="77777777" w:rsidR="008530DF" w:rsidRPr="00706105" w:rsidRDefault="008530DF" w:rsidP="00706105">
            <w:pPr>
              <w:autoSpaceDE w:val="0"/>
              <w:autoSpaceDN w:val="0"/>
              <w:adjustRightInd w:val="0"/>
              <w:jc w:val="both"/>
              <w:rPr>
                <w:rFonts w:cs="Arial"/>
                <w:b/>
                <w:bCs/>
                <w:color w:val="000000"/>
                <w:szCs w:val="22"/>
                <w:lang w:val="en-GB"/>
              </w:rPr>
            </w:pPr>
          </w:p>
          <w:p w14:paraId="3FCFFB49" w14:textId="77777777" w:rsidR="008530DF" w:rsidRPr="00706105" w:rsidRDefault="008530DF" w:rsidP="00706105">
            <w:pPr>
              <w:pStyle w:val="ListParagraph"/>
              <w:numPr>
                <w:ilvl w:val="0"/>
                <w:numId w:val="3"/>
              </w:numPr>
              <w:autoSpaceDE w:val="0"/>
              <w:autoSpaceDN w:val="0"/>
              <w:adjustRightInd w:val="0"/>
              <w:spacing w:after="0"/>
              <w:ind w:left="284" w:hanging="284"/>
              <w:rPr>
                <w:rFonts w:cs="Arial"/>
                <w:b/>
                <w:bCs/>
                <w:color w:val="000000"/>
                <w:szCs w:val="22"/>
                <w:lang w:val="en-GB"/>
              </w:rPr>
            </w:pPr>
            <w:r w:rsidRPr="00706105">
              <w:rPr>
                <w:rFonts w:cs="Arial"/>
                <w:b/>
                <w:bCs/>
                <w:color w:val="000000"/>
                <w:szCs w:val="22"/>
                <w:u w:val="single"/>
                <w:lang w:val="en-GB"/>
              </w:rPr>
              <w:t>In cash:</w:t>
            </w:r>
            <w:r w:rsidRPr="00706105">
              <w:rPr>
                <w:rFonts w:cs="Arial"/>
                <w:b/>
                <w:bCs/>
                <w:color w:val="000000"/>
                <w:szCs w:val="22"/>
                <w:lang w:val="en-GB"/>
              </w:rPr>
              <w:t xml:space="preserve"> only for private individuals who do not have a bank account opened with a Participant and did not apply for payments through bank transfer: at BRD cash desks, in any BRD unit</w:t>
            </w:r>
          </w:p>
          <w:p w14:paraId="28E80546" w14:textId="77777777" w:rsidR="008530DF" w:rsidRPr="00706105" w:rsidRDefault="008530DF" w:rsidP="00706105">
            <w:pPr>
              <w:autoSpaceDE w:val="0"/>
              <w:autoSpaceDN w:val="0"/>
              <w:adjustRightInd w:val="0"/>
              <w:jc w:val="both"/>
              <w:rPr>
                <w:rFonts w:cs="Arial"/>
                <w:color w:val="000000"/>
                <w:szCs w:val="22"/>
                <w:lang w:val="en-GB"/>
              </w:rPr>
            </w:pPr>
          </w:p>
          <w:p w14:paraId="681F1B87" w14:textId="76112B33" w:rsidR="008530DF" w:rsidRPr="00706105" w:rsidRDefault="008530DF" w:rsidP="00706105">
            <w:pPr>
              <w:autoSpaceDE w:val="0"/>
              <w:autoSpaceDN w:val="0"/>
              <w:adjustRightInd w:val="0"/>
              <w:jc w:val="both"/>
              <w:rPr>
                <w:rFonts w:cs="Arial"/>
                <w:color w:val="000000"/>
                <w:szCs w:val="22"/>
                <w:lang w:val="en-GB"/>
              </w:rPr>
            </w:pPr>
            <w:r w:rsidRPr="00706105">
              <w:rPr>
                <w:rFonts w:cs="Arial"/>
                <w:color w:val="000000"/>
                <w:szCs w:val="22"/>
                <w:lang w:val="en-GB"/>
              </w:rPr>
              <w:t xml:space="preserve">For private individual shareholders who do not fall under items 1 and 2, the </w:t>
            </w:r>
            <w:r w:rsidR="00CE6212" w:rsidRPr="00706105">
              <w:rPr>
                <w:rFonts w:cs="Arial"/>
                <w:color w:val="000000"/>
                <w:szCs w:val="22"/>
                <w:lang w:val="en-GB"/>
              </w:rPr>
              <w:t>dividends</w:t>
            </w:r>
            <w:r w:rsidRPr="00706105">
              <w:rPr>
                <w:rFonts w:cs="Arial"/>
                <w:color w:val="000000"/>
                <w:szCs w:val="22"/>
                <w:lang w:val="en-GB"/>
              </w:rPr>
              <w:t xml:space="preserve"> </w:t>
            </w:r>
            <w:r w:rsidR="00CE6212" w:rsidRPr="00706105">
              <w:rPr>
                <w:rFonts w:cs="Arial"/>
                <w:color w:val="000000"/>
                <w:szCs w:val="22"/>
                <w:lang w:val="en-GB"/>
              </w:rPr>
              <w:t>will be paid</w:t>
            </w:r>
            <w:r w:rsidRPr="00706105">
              <w:rPr>
                <w:rFonts w:cs="Arial"/>
                <w:color w:val="000000"/>
                <w:szCs w:val="22"/>
                <w:lang w:val="en-GB"/>
              </w:rPr>
              <w:t xml:space="preserve"> in cash at</w:t>
            </w:r>
            <w:r w:rsidR="00C53DD0" w:rsidRPr="00706105">
              <w:rPr>
                <w:rFonts w:cs="Arial"/>
                <w:color w:val="000000"/>
                <w:szCs w:val="22"/>
                <w:lang w:val="en-GB"/>
              </w:rPr>
              <w:t xml:space="preserve"> the</w:t>
            </w:r>
            <w:r w:rsidRPr="00706105">
              <w:rPr>
                <w:rFonts w:cs="Arial"/>
                <w:color w:val="000000"/>
                <w:szCs w:val="22"/>
                <w:lang w:val="en-GB"/>
              </w:rPr>
              <w:t xml:space="preserve"> BRD cash desks, in any BRD unit. The list of BRD units is available on the website </w:t>
            </w:r>
            <w:hyperlink r:id="rId28" w:history="1">
              <w:r w:rsidRPr="00706105">
                <w:rPr>
                  <w:rStyle w:val="Hyperlink"/>
                  <w:rFonts w:cs="Arial"/>
                  <w:szCs w:val="22"/>
                  <w:lang w:val="en-GB"/>
                </w:rPr>
                <w:t>www.brd.ro</w:t>
              </w:r>
            </w:hyperlink>
            <w:r w:rsidRPr="00706105">
              <w:rPr>
                <w:rFonts w:cs="Arial"/>
                <w:color w:val="000000"/>
                <w:szCs w:val="22"/>
                <w:lang w:val="en-GB"/>
              </w:rPr>
              <w:t xml:space="preserve">. Payments in cash shall be made within limits set forth by </w:t>
            </w:r>
            <w:r w:rsidR="00C53DD0" w:rsidRPr="00706105">
              <w:rPr>
                <w:rFonts w:cs="Arial"/>
                <w:color w:val="000000"/>
                <w:szCs w:val="22"/>
                <w:lang w:val="en-GB"/>
              </w:rPr>
              <w:t xml:space="preserve">the </w:t>
            </w:r>
            <w:r w:rsidRPr="00706105">
              <w:rPr>
                <w:rFonts w:cs="Arial"/>
                <w:color w:val="000000"/>
                <w:szCs w:val="22"/>
                <w:lang w:val="en-GB"/>
              </w:rPr>
              <w:t xml:space="preserve">applicable legislation. The payment requests shall be accompanied by the documents described in </w:t>
            </w:r>
            <w:r w:rsidR="001A52A8" w:rsidRPr="00706105">
              <w:rPr>
                <w:rFonts w:cs="Arial"/>
                <w:color w:val="000000"/>
                <w:szCs w:val="22"/>
                <w:lang w:val="en-GB"/>
              </w:rPr>
              <w:t xml:space="preserve">Appendix </w:t>
            </w:r>
            <w:r w:rsidRPr="00706105">
              <w:rPr>
                <w:rFonts w:cs="Arial"/>
                <w:color w:val="000000"/>
                <w:szCs w:val="22"/>
                <w:lang w:val="en-GB"/>
              </w:rPr>
              <w:t>2 herein.</w:t>
            </w:r>
          </w:p>
          <w:p w14:paraId="73C47ADC" w14:textId="77777777" w:rsidR="008530DF" w:rsidRPr="00706105" w:rsidRDefault="008530DF" w:rsidP="00706105">
            <w:pPr>
              <w:autoSpaceDE w:val="0"/>
              <w:autoSpaceDN w:val="0"/>
              <w:adjustRightInd w:val="0"/>
              <w:ind w:left="284" w:hanging="284"/>
              <w:jc w:val="both"/>
              <w:rPr>
                <w:rFonts w:cs="Arial"/>
                <w:b/>
                <w:bCs/>
                <w:color w:val="000000"/>
                <w:szCs w:val="22"/>
                <w:lang w:val="en-GB"/>
              </w:rPr>
            </w:pPr>
            <w:r w:rsidRPr="00706105">
              <w:rPr>
                <w:rFonts w:cs="Arial"/>
                <w:b/>
                <w:bCs/>
                <w:color w:val="000000"/>
                <w:szCs w:val="22"/>
                <w:lang w:val="en-GB"/>
              </w:rPr>
              <w:lastRenderedPageBreak/>
              <w:t>II.</w:t>
            </w:r>
            <w:r w:rsidRPr="00706105">
              <w:rPr>
                <w:rFonts w:cs="Arial"/>
                <w:b/>
                <w:szCs w:val="22"/>
                <w:lang w:val="en-GB"/>
              </w:rPr>
              <w:tab/>
            </w:r>
            <w:r w:rsidRPr="00706105">
              <w:rPr>
                <w:rFonts w:cs="Arial"/>
                <w:b/>
                <w:bCs/>
                <w:color w:val="000000"/>
                <w:szCs w:val="22"/>
                <w:u w:val="single"/>
                <w:lang w:val="en-GB"/>
              </w:rPr>
              <w:t>Through bank transfer:</w:t>
            </w:r>
            <w:r w:rsidRPr="00706105">
              <w:rPr>
                <w:rFonts w:cs="Arial"/>
                <w:b/>
                <w:bCs/>
                <w:color w:val="000000"/>
                <w:szCs w:val="22"/>
                <w:lang w:val="en-GB"/>
              </w:rPr>
              <w:t xml:space="preserve"> private individuals and legal entities / other entities who do not have a bank account opened with a Participant</w:t>
            </w:r>
          </w:p>
          <w:p w14:paraId="53AA4C99" w14:textId="77777777" w:rsidR="008530DF" w:rsidRPr="00706105" w:rsidRDefault="008530DF" w:rsidP="00706105">
            <w:pPr>
              <w:autoSpaceDE w:val="0"/>
              <w:autoSpaceDN w:val="0"/>
              <w:adjustRightInd w:val="0"/>
              <w:jc w:val="both"/>
              <w:rPr>
                <w:rFonts w:cs="Arial"/>
                <w:b/>
                <w:bCs/>
                <w:color w:val="000000"/>
                <w:szCs w:val="22"/>
                <w:lang w:val="en-GB"/>
              </w:rPr>
            </w:pPr>
          </w:p>
          <w:p w14:paraId="07A004EC" w14:textId="30F3E140" w:rsidR="00080E97" w:rsidRPr="00706105" w:rsidRDefault="00BB3A95" w:rsidP="00706105">
            <w:pPr>
              <w:autoSpaceDE w:val="0"/>
              <w:autoSpaceDN w:val="0"/>
              <w:adjustRightInd w:val="0"/>
              <w:jc w:val="both"/>
              <w:rPr>
                <w:rFonts w:cs="Arial"/>
                <w:bCs/>
                <w:color w:val="000000"/>
                <w:szCs w:val="22"/>
                <w:lang w:val="en-GB"/>
              </w:rPr>
            </w:pPr>
            <w:r w:rsidRPr="00706105">
              <w:rPr>
                <w:rFonts w:cs="Arial"/>
                <w:bCs/>
                <w:color w:val="000000"/>
                <w:szCs w:val="22"/>
                <w:lang w:val="en-GB"/>
              </w:rPr>
              <w:t>Private individuals and legal entities / other entities who do not fall under items 1 and 2 and who intend to receive the dividends through bank transfer may request to BRD the payment by bank transfer, by submitting to the BRD cash desks the application form for the payment of dividends through bank transfer accompanied by the supporting documentation set forth in Appendix 2 herein.</w:t>
            </w:r>
          </w:p>
          <w:p w14:paraId="17151D15" w14:textId="1C8A11A7" w:rsidR="00BB3A95" w:rsidRDefault="00EB2DBA" w:rsidP="00706105">
            <w:pPr>
              <w:autoSpaceDE w:val="0"/>
              <w:autoSpaceDN w:val="0"/>
              <w:adjustRightInd w:val="0"/>
              <w:jc w:val="both"/>
              <w:rPr>
                <w:rFonts w:cs="Arial"/>
                <w:color w:val="000000"/>
                <w:szCs w:val="22"/>
                <w:lang w:val="en-GB"/>
              </w:rPr>
            </w:pPr>
            <w:r w:rsidRPr="00EB2DBA">
              <w:rPr>
                <w:rFonts w:cs="Arial"/>
                <w:color w:val="000000"/>
                <w:szCs w:val="22"/>
                <w:lang w:val="en-GB"/>
              </w:rPr>
              <w:t>Legal entities can collect dividends only by bank transfer.</w:t>
            </w:r>
          </w:p>
          <w:p w14:paraId="77D3F3CE" w14:textId="77777777" w:rsidR="00EB2DBA" w:rsidRPr="00706105" w:rsidRDefault="00EB2DBA" w:rsidP="00706105">
            <w:pPr>
              <w:autoSpaceDE w:val="0"/>
              <w:autoSpaceDN w:val="0"/>
              <w:adjustRightInd w:val="0"/>
              <w:jc w:val="both"/>
              <w:rPr>
                <w:rFonts w:cs="Arial"/>
                <w:color w:val="000000"/>
                <w:szCs w:val="22"/>
                <w:lang w:val="en-GB"/>
              </w:rPr>
            </w:pPr>
          </w:p>
          <w:p w14:paraId="20E97600" w14:textId="77777777" w:rsidR="008530DF" w:rsidRPr="00706105" w:rsidRDefault="008530DF" w:rsidP="00706105">
            <w:pPr>
              <w:autoSpaceDE w:val="0"/>
              <w:autoSpaceDN w:val="0"/>
              <w:adjustRightInd w:val="0"/>
              <w:jc w:val="center"/>
              <w:rPr>
                <w:rFonts w:cs="Arial"/>
                <w:color w:val="000000"/>
                <w:szCs w:val="22"/>
                <w:lang w:val="en-GB"/>
              </w:rPr>
            </w:pPr>
            <w:r w:rsidRPr="00706105">
              <w:rPr>
                <w:rFonts w:cs="Arial"/>
                <w:color w:val="000000"/>
                <w:szCs w:val="22"/>
                <w:lang w:val="en-GB"/>
              </w:rPr>
              <w:t>* * *</w:t>
            </w:r>
          </w:p>
          <w:p w14:paraId="3760B48B" w14:textId="77777777" w:rsidR="001A52A8" w:rsidRPr="00706105" w:rsidRDefault="001A52A8" w:rsidP="00706105">
            <w:pPr>
              <w:autoSpaceDE w:val="0"/>
              <w:autoSpaceDN w:val="0"/>
              <w:adjustRightInd w:val="0"/>
              <w:jc w:val="both"/>
              <w:rPr>
                <w:rFonts w:cs="Arial"/>
                <w:color w:val="000000"/>
                <w:szCs w:val="22"/>
                <w:lang w:val="en-GB"/>
              </w:rPr>
            </w:pPr>
          </w:p>
          <w:p w14:paraId="13FB0A78" w14:textId="2D8C9F7F" w:rsidR="008530DF" w:rsidRDefault="008530DF" w:rsidP="00706105">
            <w:pPr>
              <w:autoSpaceDE w:val="0"/>
              <w:autoSpaceDN w:val="0"/>
              <w:adjustRightInd w:val="0"/>
              <w:jc w:val="both"/>
              <w:rPr>
                <w:rFonts w:cs="Arial"/>
                <w:b/>
                <w:bCs/>
                <w:color w:val="000000"/>
                <w:szCs w:val="22"/>
                <w:lang w:val="en-GB"/>
              </w:rPr>
            </w:pPr>
            <w:r w:rsidRPr="00706105">
              <w:rPr>
                <w:rFonts w:cs="Arial"/>
                <w:b/>
                <w:bCs/>
                <w:color w:val="000000"/>
                <w:szCs w:val="22"/>
                <w:lang w:val="en-GB"/>
              </w:rPr>
              <w:t xml:space="preserve">Fees applied by BRD and </w:t>
            </w:r>
            <w:proofErr w:type="spellStart"/>
            <w:r w:rsidRPr="00706105">
              <w:rPr>
                <w:rFonts w:cs="Arial"/>
                <w:b/>
                <w:bCs/>
                <w:color w:val="000000"/>
                <w:szCs w:val="22"/>
                <w:lang w:val="en-GB"/>
              </w:rPr>
              <w:t>Depozitarul</w:t>
            </w:r>
            <w:proofErr w:type="spellEnd"/>
            <w:r w:rsidRPr="00706105">
              <w:rPr>
                <w:rFonts w:cs="Arial"/>
                <w:b/>
                <w:bCs/>
                <w:color w:val="000000"/>
                <w:szCs w:val="22"/>
                <w:lang w:val="en-GB"/>
              </w:rPr>
              <w:t xml:space="preserve"> Central for </w:t>
            </w:r>
            <w:r w:rsidR="00C53DD0" w:rsidRPr="00706105">
              <w:rPr>
                <w:rFonts w:cs="Arial"/>
                <w:b/>
                <w:bCs/>
                <w:color w:val="000000"/>
                <w:szCs w:val="22"/>
                <w:lang w:val="en-GB"/>
              </w:rPr>
              <w:t xml:space="preserve">the </w:t>
            </w:r>
            <w:r w:rsidR="00794565" w:rsidRPr="00706105">
              <w:rPr>
                <w:rFonts w:cs="Arial"/>
                <w:b/>
                <w:bCs/>
                <w:color w:val="000000"/>
                <w:szCs w:val="22"/>
                <w:lang w:val="en-GB"/>
              </w:rPr>
              <w:t xml:space="preserve">dividend </w:t>
            </w:r>
            <w:r w:rsidRPr="00706105">
              <w:rPr>
                <w:rFonts w:cs="Arial"/>
                <w:b/>
                <w:bCs/>
                <w:color w:val="000000"/>
                <w:szCs w:val="22"/>
                <w:lang w:val="en-GB"/>
              </w:rPr>
              <w:t>payment</w:t>
            </w:r>
            <w:r w:rsidR="00794565" w:rsidRPr="00706105">
              <w:rPr>
                <w:rFonts w:cs="Arial"/>
                <w:b/>
                <w:bCs/>
                <w:color w:val="000000"/>
                <w:szCs w:val="22"/>
                <w:lang w:val="en-GB"/>
              </w:rPr>
              <w:t>s</w:t>
            </w:r>
            <w:r w:rsidRPr="00706105">
              <w:rPr>
                <w:rFonts w:cs="Arial"/>
                <w:b/>
                <w:bCs/>
                <w:color w:val="000000"/>
                <w:szCs w:val="22"/>
                <w:lang w:val="en-GB"/>
              </w:rPr>
              <w:t xml:space="preserve"> are paid by Fondul Proprietatea.</w:t>
            </w:r>
          </w:p>
          <w:p w14:paraId="2B7A1998" w14:textId="0634AE45" w:rsidR="009D3B9F" w:rsidRDefault="009D3B9F" w:rsidP="00706105">
            <w:pPr>
              <w:autoSpaceDE w:val="0"/>
              <w:autoSpaceDN w:val="0"/>
              <w:adjustRightInd w:val="0"/>
              <w:jc w:val="both"/>
              <w:rPr>
                <w:rFonts w:cs="Arial"/>
                <w:b/>
                <w:bCs/>
                <w:color w:val="000000"/>
                <w:szCs w:val="22"/>
                <w:lang w:val="en-GB"/>
              </w:rPr>
            </w:pPr>
          </w:p>
          <w:p w14:paraId="279B565B" w14:textId="493D9DF9" w:rsidR="00813B3E" w:rsidRPr="009547ED" w:rsidRDefault="00813B3E" w:rsidP="00813B3E">
            <w:pPr>
              <w:autoSpaceDE w:val="0"/>
              <w:autoSpaceDN w:val="0"/>
              <w:adjustRightInd w:val="0"/>
              <w:jc w:val="both"/>
              <w:rPr>
                <w:rFonts w:cs="Arial"/>
                <w:color w:val="000000"/>
                <w:szCs w:val="22"/>
                <w:lang w:val="en-GB"/>
              </w:rPr>
            </w:pPr>
            <w:r w:rsidRPr="009547ED">
              <w:rPr>
                <w:rFonts w:cs="Arial"/>
                <w:color w:val="000000"/>
                <w:szCs w:val="22"/>
                <w:lang w:val="en-GB"/>
              </w:rPr>
              <w:t>The dividends and cash distributions are set in accordance with the Romanian legislation in RON (</w:t>
            </w:r>
            <w:proofErr w:type="gramStart"/>
            <w:r w:rsidRPr="009547ED">
              <w:rPr>
                <w:rFonts w:cs="Arial"/>
                <w:color w:val="000000"/>
                <w:szCs w:val="22"/>
                <w:lang w:val="en-GB"/>
              </w:rPr>
              <w:t>i.e.</w:t>
            </w:r>
            <w:proofErr w:type="gramEnd"/>
            <w:r w:rsidRPr="009547ED">
              <w:rPr>
                <w:rFonts w:cs="Arial"/>
                <w:color w:val="000000"/>
                <w:szCs w:val="22"/>
                <w:lang w:val="en-GB"/>
              </w:rPr>
              <w:t xml:space="preserve"> the functional currency of Fondul Proprietatea). However, upon non-resident shareholders’ request, </w:t>
            </w:r>
            <w:proofErr w:type="spellStart"/>
            <w:r w:rsidRPr="009547ED">
              <w:rPr>
                <w:rFonts w:cs="Arial"/>
                <w:color w:val="000000"/>
                <w:szCs w:val="22"/>
                <w:lang w:val="en-GB"/>
              </w:rPr>
              <w:t>Fondul’s</w:t>
            </w:r>
            <w:proofErr w:type="spellEnd"/>
            <w:r w:rsidRPr="009547ED">
              <w:rPr>
                <w:rFonts w:cs="Arial"/>
                <w:color w:val="000000"/>
                <w:szCs w:val="22"/>
                <w:lang w:val="en-GB"/>
              </w:rPr>
              <w:t xml:space="preserve"> paying agent may disburse such amounts in other currency than RON as well, case when the transfer will be impacted by the paying agent’s exchange rate valid on the payment date. </w:t>
            </w:r>
            <w:bookmarkStart w:id="3" w:name="_Hlk92301162"/>
            <w:r w:rsidRPr="009547ED">
              <w:rPr>
                <w:rFonts w:cs="Arial"/>
                <w:color w:val="000000"/>
                <w:szCs w:val="22"/>
                <w:lang w:val="en-GB"/>
              </w:rPr>
              <w:t>Exception to this rule are payments made to Participants, which are made only in RON.</w:t>
            </w:r>
            <w:bookmarkEnd w:id="3"/>
          </w:p>
          <w:p w14:paraId="24BEA8B9" w14:textId="77777777" w:rsidR="00813B3E" w:rsidRPr="009547ED" w:rsidRDefault="00813B3E" w:rsidP="00813B3E">
            <w:pPr>
              <w:autoSpaceDE w:val="0"/>
              <w:autoSpaceDN w:val="0"/>
              <w:adjustRightInd w:val="0"/>
              <w:jc w:val="both"/>
              <w:rPr>
                <w:rFonts w:cs="Arial"/>
                <w:color w:val="000000"/>
                <w:szCs w:val="22"/>
                <w:lang w:val="en-GB"/>
              </w:rPr>
            </w:pPr>
          </w:p>
          <w:p w14:paraId="2E0E3C93" w14:textId="45A6A2C1" w:rsidR="009D3B9F" w:rsidRPr="009547ED" w:rsidRDefault="00813B3E" w:rsidP="00813B3E">
            <w:pPr>
              <w:autoSpaceDE w:val="0"/>
              <w:autoSpaceDN w:val="0"/>
              <w:adjustRightInd w:val="0"/>
              <w:jc w:val="both"/>
              <w:rPr>
                <w:rFonts w:cs="Arial"/>
                <w:color w:val="000000"/>
                <w:szCs w:val="22"/>
                <w:lang w:val="en-GB"/>
              </w:rPr>
            </w:pPr>
            <w:r w:rsidRPr="009547ED">
              <w:rPr>
                <w:rFonts w:cs="Arial"/>
                <w:color w:val="000000"/>
                <w:szCs w:val="22"/>
                <w:lang w:val="en-GB"/>
              </w:rPr>
              <w:t xml:space="preserve">In case of GDR’s holders, Fondul Proprietatea disburses the amounts in RON to the local custodian of </w:t>
            </w:r>
            <w:proofErr w:type="spellStart"/>
            <w:r w:rsidRPr="009547ED">
              <w:rPr>
                <w:rFonts w:cs="Arial"/>
                <w:color w:val="000000"/>
                <w:szCs w:val="22"/>
                <w:lang w:val="en-GB"/>
              </w:rPr>
              <w:t>Fondul’s</w:t>
            </w:r>
            <w:proofErr w:type="spellEnd"/>
            <w:r w:rsidRPr="009547ED">
              <w:rPr>
                <w:rFonts w:cs="Arial"/>
                <w:color w:val="000000"/>
                <w:szCs w:val="22"/>
                <w:lang w:val="en-GB"/>
              </w:rPr>
              <w:t xml:space="preserve"> GDRs depositary bank and further, the currency exchange operations </w:t>
            </w:r>
            <w:proofErr w:type="gramStart"/>
            <w:r w:rsidRPr="009547ED">
              <w:rPr>
                <w:rFonts w:cs="Arial"/>
                <w:color w:val="000000"/>
                <w:szCs w:val="22"/>
                <w:lang w:val="en-GB"/>
              </w:rPr>
              <w:t>is</w:t>
            </w:r>
            <w:proofErr w:type="gramEnd"/>
            <w:r w:rsidRPr="009547ED">
              <w:rPr>
                <w:rFonts w:cs="Arial"/>
                <w:color w:val="000000"/>
                <w:szCs w:val="22"/>
                <w:lang w:val="en-GB"/>
              </w:rPr>
              <w:t xml:space="preserve"> managed by GDRs depositary bank (i.e. Bank of New York Mellon).   </w:t>
            </w:r>
          </w:p>
          <w:p w14:paraId="20CD6C7F" w14:textId="77777777" w:rsidR="008530DF" w:rsidRPr="009547ED" w:rsidRDefault="008530DF" w:rsidP="00706105">
            <w:pPr>
              <w:autoSpaceDE w:val="0"/>
              <w:autoSpaceDN w:val="0"/>
              <w:adjustRightInd w:val="0"/>
              <w:jc w:val="both"/>
              <w:rPr>
                <w:rFonts w:cs="Arial"/>
                <w:color w:val="000000"/>
                <w:szCs w:val="22"/>
                <w:lang w:val="en-GB"/>
              </w:rPr>
            </w:pPr>
          </w:p>
          <w:p w14:paraId="674FC014" w14:textId="77777777" w:rsidR="00813B3E" w:rsidRDefault="00813B3E" w:rsidP="00706105">
            <w:pPr>
              <w:autoSpaceDE w:val="0"/>
              <w:autoSpaceDN w:val="0"/>
              <w:adjustRightInd w:val="0"/>
              <w:jc w:val="both"/>
              <w:rPr>
                <w:rFonts w:cs="Arial"/>
                <w:color w:val="000000"/>
                <w:szCs w:val="22"/>
                <w:lang w:val="en-GB"/>
              </w:rPr>
            </w:pPr>
          </w:p>
          <w:p w14:paraId="03C801E2" w14:textId="1B9968A2" w:rsidR="008530DF" w:rsidRDefault="008530DF" w:rsidP="00706105">
            <w:pPr>
              <w:autoSpaceDE w:val="0"/>
              <w:autoSpaceDN w:val="0"/>
              <w:adjustRightInd w:val="0"/>
              <w:jc w:val="both"/>
              <w:rPr>
                <w:rFonts w:cs="Arial"/>
                <w:color w:val="000000"/>
                <w:szCs w:val="22"/>
                <w:lang w:val="en-GB"/>
              </w:rPr>
            </w:pPr>
            <w:r w:rsidRPr="00706105">
              <w:rPr>
                <w:rFonts w:cs="Arial"/>
                <w:color w:val="000000"/>
                <w:szCs w:val="22"/>
                <w:lang w:val="en-GB"/>
              </w:rPr>
              <w:t xml:space="preserve">BRD and </w:t>
            </w: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w:t>
            </w:r>
            <w:proofErr w:type="gramStart"/>
            <w:r w:rsidRPr="00706105">
              <w:rPr>
                <w:rFonts w:cs="Arial"/>
                <w:color w:val="000000"/>
                <w:szCs w:val="22"/>
                <w:lang w:val="en-GB"/>
              </w:rPr>
              <w:t>, as the case may be, reserve</w:t>
            </w:r>
            <w:proofErr w:type="gramEnd"/>
            <w:r w:rsidRPr="00706105">
              <w:rPr>
                <w:rFonts w:cs="Arial"/>
                <w:color w:val="000000"/>
                <w:szCs w:val="22"/>
                <w:lang w:val="en-GB"/>
              </w:rPr>
              <w:t xml:space="preserve"> the right to request from shareholder / corresponding attorney</w:t>
            </w:r>
            <w:r w:rsidR="00794565" w:rsidRPr="00706105">
              <w:rPr>
                <w:rFonts w:cs="Arial"/>
                <w:color w:val="000000"/>
                <w:szCs w:val="22"/>
                <w:lang w:val="en-GB"/>
              </w:rPr>
              <w:t>,</w:t>
            </w:r>
            <w:r w:rsidRPr="00706105">
              <w:rPr>
                <w:rFonts w:cs="Arial"/>
                <w:color w:val="000000"/>
                <w:szCs w:val="22"/>
                <w:lang w:val="en-GB"/>
              </w:rPr>
              <w:t xml:space="preserve"> additional documents following </w:t>
            </w:r>
            <w:r w:rsidR="00794565" w:rsidRPr="00706105">
              <w:rPr>
                <w:rFonts w:cs="Arial"/>
                <w:color w:val="000000"/>
                <w:szCs w:val="22"/>
                <w:lang w:val="en-GB"/>
              </w:rPr>
              <w:t xml:space="preserve">the </w:t>
            </w:r>
            <w:r w:rsidRPr="00706105">
              <w:rPr>
                <w:rFonts w:cs="Arial"/>
                <w:color w:val="000000"/>
                <w:szCs w:val="22"/>
                <w:lang w:val="en-GB"/>
              </w:rPr>
              <w:t xml:space="preserve">applications for Fondul </w:t>
            </w:r>
            <w:proofErr w:type="spellStart"/>
            <w:r w:rsidRPr="00706105">
              <w:rPr>
                <w:rFonts w:cs="Arial"/>
                <w:color w:val="000000"/>
                <w:szCs w:val="22"/>
                <w:lang w:val="en-GB"/>
              </w:rPr>
              <w:t>Proprietatea</w:t>
            </w:r>
            <w:r w:rsidR="00CE6212" w:rsidRPr="00706105">
              <w:rPr>
                <w:rFonts w:cs="Arial"/>
                <w:color w:val="000000"/>
                <w:szCs w:val="22"/>
                <w:lang w:val="en-GB"/>
              </w:rPr>
              <w:t>’s</w:t>
            </w:r>
            <w:proofErr w:type="spellEnd"/>
            <w:r w:rsidRPr="00706105">
              <w:rPr>
                <w:rFonts w:cs="Arial"/>
                <w:color w:val="000000"/>
                <w:szCs w:val="22"/>
                <w:lang w:val="en-GB"/>
              </w:rPr>
              <w:t xml:space="preserve"> </w:t>
            </w:r>
            <w:r w:rsidR="00CE6212" w:rsidRPr="00706105">
              <w:rPr>
                <w:rFonts w:cs="Arial"/>
                <w:color w:val="000000"/>
                <w:szCs w:val="22"/>
                <w:lang w:val="en-GB"/>
              </w:rPr>
              <w:t>dividend</w:t>
            </w:r>
            <w:r w:rsidR="00794565" w:rsidRPr="00706105">
              <w:rPr>
                <w:rFonts w:cs="Arial"/>
                <w:color w:val="000000"/>
                <w:szCs w:val="22"/>
                <w:lang w:val="en-GB"/>
              </w:rPr>
              <w:t xml:space="preserve"> payment</w:t>
            </w:r>
            <w:r w:rsidRPr="00706105">
              <w:rPr>
                <w:rFonts w:cs="Arial"/>
                <w:color w:val="000000"/>
                <w:szCs w:val="22"/>
                <w:lang w:val="en-GB"/>
              </w:rPr>
              <w:t xml:space="preserve">. Additional data on </w:t>
            </w:r>
            <w:r w:rsidR="00C53DD0" w:rsidRPr="00706105">
              <w:rPr>
                <w:rFonts w:cs="Arial"/>
                <w:color w:val="000000"/>
                <w:szCs w:val="22"/>
                <w:lang w:val="en-GB"/>
              </w:rPr>
              <w:t xml:space="preserve">the </w:t>
            </w:r>
            <w:r w:rsidR="00CE6212" w:rsidRPr="00706105">
              <w:rPr>
                <w:rFonts w:cs="Arial"/>
                <w:color w:val="000000"/>
                <w:szCs w:val="22"/>
                <w:lang w:val="en-GB"/>
              </w:rPr>
              <w:t>dividend</w:t>
            </w:r>
            <w:r w:rsidRPr="00706105">
              <w:rPr>
                <w:rFonts w:cs="Arial"/>
                <w:color w:val="000000"/>
                <w:szCs w:val="22"/>
                <w:lang w:val="en-GB"/>
              </w:rPr>
              <w:t xml:space="preserve"> payment procedure may be requested from:</w:t>
            </w:r>
          </w:p>
          <w:p w14:paraId="6FFB2F78" w14:textId="1EC81E42" w:rsidR="00A02F4E" w:rsidRDefault="00A02F4E" w:rsidP="00706105">
            <w:pPr>
              <w:autoSpaceDE w:val="0"/>
              <w:autoSpaceDN w:val="0"/>
              <w:adjustRightInd w:val="0"/>
              <w:jc w:val="both"/>
              <w:rPr>
                <w:rFonts w:cs="Arial"/>
                <w:color w:val="000000"/>
                <w:szCs w:val="22"/>
                <w:lang w:val="en-GB"/>
              </w:rPr>
            </w:pPr>
          </w:p>
          <w:p w14:paraId="7E3D9EF1" w14:textId="1D078302" w:rsidR="00C027A1" w:rsidRDefault="00C027A1" w:rsidP="00706105">
            <w:pPr>
              <w:autoSpaceDE w:val="0"/>
              <w:autoSpaceDN w:val="0"/>
              <w:adjustRightInd w:val="0"/>
              <w:jc w:val="both"/>
              <w:rPr>
                <w:rFonts w:cs="Arial"/>
                <w:color w:val="000000"/>
                <w:szCs w:val="22"/>
                <w:lang w:val="en-GB"/>
              </w:rPr>
            </w:pPr>
          </w:p>
          <w:p w14:paraId="44399627" w14:textId="77777777" w:rsidR="00C027A1" w:rsidRPr="00706105" w:rsidRDefault="00C027A1" w:rsidP="00706105">
            <w:pPr>
              <w:autoSpaceDE w:val="0"/>
              <w:autoSpaceDN w:val="0"/>
              <w:adjustRightInd w:val="0"/>
              <w:jc w:val="both"/>
              <w:rPr>
                <w:rFonts w:cs="Arial"/>
                <w:color w:val="000000"/>
                <w:szCs w:val="22"/>
                <w:lang w:val="en-GB"/>
              </w:rPr>
            </w:pPr>
          </w:p>
          <w:p w14:paraId="58C5A572" w14:textId="1258FF37" w:rsidR="00794565" w:rsidRPr="00706105" w:rsidRDefault="008530DF" w:rsidP="00706105">
            <w:pPr>
              <w:pStyle w:val="ListParagraph"/>
              <w:numPr>
                <w:ilvl w:val="0"/>
                <w:numId w:val="1"/>
              </w:numPr>
              <w:autoSpaceDE w:val="0"/>
              <w:autoSpaceDN w:val="0"/>
              <w:adjustRightInd w:val="0"/>
              <w:spacing w:after="0"/>
              <w:ind w:left="284" w:hanging="284"/>
              <w:rPr>
                <w:rFonts w:cs="Arial"/>
                <w:color w:val="000000"/>
                <w:szCs w:val="22"/>
                <w:lang w:val="en-GB"/>
              </w:rPr>
            </w:pPr>
            <w:r w:rsidRPr="00706105">
              <w:rPr>
                <w:rFonts w:cs="Arial"/>
                <w:color w:val="000000"/>
                <w:szCs w:val="22"/>
                <w:lang w:val="en-GB"/>
              </w:rPr>
              <w:lastRenderedPageBreak/>
              <w:t>Payment Agent</w:t>
            </w:r>
            <w:r w:rsidR="006D7F14" w:rsidRPr="00706105">
              <w:rPr>
                <w:rFonts w:cs="Arial"/>
                <w:color w:val="000000"/>
                <w:szCs w:val="22"/>
                <w:lang w:val="en-GB"/>
              </w:rPr>
              <w:t xml:space="preserve">, </w:t>
            </w:r>
            <w:proofErr w:type="gramStart"/>
            <w:r w:rsidR="006D7F14" w:rsidRPr="00706105">
              <w:rPr>
                <w:rFonts w:cs="Arial"/>
                <w:color w:val="000000"/>
                <w:szCs w:val="22"/>
                <w:lang w:val="en-GB"/>
              </w:rPr>
              <w:t>i.e.</w:t>
            </w:r>
            <w:proofErr w:type="gramEnd"/>
            <w:r w:rsidRPr="00706105">
              <w:rPr>
                <w:rFonts w:cs="Arial"/>
                <w:color w:val="000000"/>
                <w:szCs w:val="22"/>
                <w:lang w:val="en-GB"/>
              </w:rPr>
              <w:t xml:space="preserve"> BRD</w:t>
            </w:r>
            <w:r w:rsidR="00794565" w:rsidRPr="00706105">
              <w:rPr>
                <w:rFonts w:cs="Arial"/>
                <w:color w:val="000000"/>
                <w:szCs w:val="22"/>
                <w:lang w:val="en-GB"/>
              </w:rPr>
              <w:t>,</w:t>
            </w:r>
            <w:r w:rsidRPr="00706105">
              <w:rPr>
                <w:rFonts w:cs="Arial"/>
                <w:color w:val="000000"/>
                <w:szCs w:val="22"/>
                <w:lang w:val="en-GB"/>
              </w:rPr>
              <w:t xml:space="preserve"> </w:t>
            </w:r>
            <w:r w:rsidR="00794565" w:rsidRPr="00706105">
              <w:rPr>
                <w:rFonts w:cs="Arial"/>
                <w:color w:val="000000"/>
                <w:szCs w:val="22"/>
                <w:lang w:val="en-GB"/>
              </w:rPr>
              <w:t>by</w:t>
            </w:r>
            <w:r w:rsidRPr="00706105">
              <w:rPr>
                <w:rFonts w:cs="Arial"/>
                <w:color w:val="000000"/>
                <w:szCs w:val="22"/>
                <w:lang w:val="en-GB"/>
              </w:rPr>
              <w:t xml:space="preserve"> e-mai</w:t>
            </w:r>
            <w:r w:rsidR="00794565" w:rsidRPr="00706105">
              <w:rPr>
                <w:rFonts w:cs="Arial"/>
                <w:color w:val="000000"/>
                <w:szCs w:val="22"/>
                <w:lang w:val="en-GB"/>
              </w:rPr>
              <w:t>l at</w:t>
            </w:r>
            <w:r w:rsidRPr="00706105">
              <w:rPr>
                <w:rFonts w:cs="Arial"/>
                <w:color w:val="000000"/>
                <w:szCs w:val="22"/>
                <w:lang w:val="en-GB"/>
              </w:rPr>
              <w:t xml:space="preserve"> </w:t>
            </w:r>
            <w:hyperlink r:id="rId29" w:history="1">
              <w:r w:rsidRPr="00706105">
                <w:rPr>
                  <w:rStyle w:val="Hyperlink"/>
                  <w:rFonts w:cs="Arial"/>
                  <w:szCs w:val="22"/>
                  <w:lang w:val="en-GB"/>
                </w:rPr>
                <w:t>titluri@brd.ro</w:t>
              </w:r>
            </w:hyperlink>
            <w:r w:rsidRPr="00706105">
              <w:rPr>
                <w:rFonts w:cs="Arial"/>
                <w:color w:val="000000"/>
                <w:szCs w:val="22"/>
                <w:lang w:val="en-GB"/>
              </w:rPr>
              <w:t xml:space="preserve"> or </w:t>
            </w:r>
            <w:r w:rsidR="00794565" w:rsidRPr="00706105">
              <w:rPr>
                <w:rFonts w:cs="Arial"/>
                <w:color w:val="000000"/>
                <w:szCs w:val="22"/>
                <w:lang w:val="en-GB"/>
              </w:rPr>
              <w:t xml:space="preserve">by </w:t>
            </w:r>
            <w:r w:rsidRPr="00706105">
              <w:rPr>
                <w:rFonts w:cs="Arial"/>
                <w:color w:val="000000"/>
                <w:szCs w:val="22"/>
                <w:lang w:val="en-GB"/>
              </w:rPr>
              <w:t xml:space="preserve">phone </w:t>
            </w:r>
            <w:r w:rsidR="00794565" w:rsidRPr="00706105">
              <w:rPr>
                <w:rFonts w:cs="Arial"/>
                <w:color w:val="000000"/>
                <w:szCs w:val="22"/>
                <w:lang w:val="en-GB"/>
              </w:rPr>
              <w:t xml:space="preserve">at </w:t>
            </w:r>
          </w:p>
          <w:p w14:paraId="3168E26D" w14:textId="5C67F732" w:rsidR="008530DF" w:rsidRPr="00706105" w:rsidRDefault="008530DF" w:rsidP="00706105">
            <w:pPr>
              <w:pStyle w:val="ListParagraph"/>
              <w:numPr>
                <w:ilvl w:val="0"/>
                <w:numId w:val="0"/>
              </w:numPr>
              <w:autoSpaceDE w:val="0"/>
              <w:autoSpaceDN w:val="0"/>
              <w:adjustRightInd w:val="0"/>
              <w:spacing w:after="0"/>
              <w:ind w:left="284"/>
              <w:rPr>
                <w:rFonts w:cs="Arial"/>
                <w:color w:val="000000"/>
                <w:szCs w:val="22"/>
                <w:lang w:val="en-GB"/>
              </w:rPr>
            </w:pPr>
            <w:r w:rsidRPr="00706105">
              <w:rPr>
                <w:rFonts w:cs="Arial"/>
                <w:color w:val="000000"/>
                <w:szCs w:val="22"/>
                <w:lang w:val="en-GB"/>
              </w:rPr>
              <w:t>+4</w:t>
            </w:r>
            <w:r w:rsidR="005D6B0B" w:rsidRPr="005D6B0B">
              <w:rPr>
                <w:rFonts w:cs="Arial"/>
                <w:color w:val="000000"/>
                <w:szCs w:val="22"/>
                <w:lang w:val="en-GB"/>
              </w:rPr>
              <w:t>0721</w:t>
            </w:r>
            <w:r w:rsidR="005D6B0B">
              <w:rPr>
                <w:rFonts w:cs="Arial"/>
                <w:color w:val="000000"/>
                <w:szCs w:val="22"/>
                <w:lang w:val="en-GB"/>
              </w:rPr>
              <w:t>.</w:t>
            </w:r>
            <w:r w:rsidR="005D6B0B" w:rsidRPr="005D6B0B">
              <w:rPr>
                <w:rFonts w:cs="Arial"/>
                <w:color w:val="000000"/>
                <w:szCs w:val="22"/>
                <w:lang w:val="en-GB"/>
              </w:rPr>
              <w:t>273</w:t>
            </w:r>
            <w:r w:rsidR="005D6B0B">
              <w:rPr>
                <w:rFonts w:cs="Arial"/>
                <w:color w:val="000000"/>
                <w:szCs w:val="22"/>
                <w:lang w:val="en-GB"/>
              </w:rPr>
              <w:t>.</w:t>
            </w:r>
            <w:r w:rsidR="005D6B0B" w:rsidRPr="005D6B0B">
              <w:rPr>
                <w:rFonts w:cs="Arial"/>
                <w:color w:val="000000"/>
                <w:szCs w:val="22"/>
                <w:lang w:val="en-GB"/>
              </w:rPr>
              <w:t>310</w:t>
            </w:r>
            <w:r w:rsidRPr="00706105">
              <w:rPr>
                <w:rFonts w:cs="Arial"/>
                <w:color w:val="000000"/>
                <w:szCs w:val="22"/>
                <w:lang w:val="en-GB"/>
              </w:rPr>
              <w:t xml:space="preserve">, +4 </w:t>
            </w:r>
            <w:r w:rsidR="005D6B0B" w:rsidRPr="005D6B0B">
              <w:rPr>
                <w:rFonts w:cs="Arial"/>
                <w:color w:val="000000"/>
                <w:szCs w:val="22"/>
                <w:lang w:val="en-GB"/>
              </w:rPr>
              <w:t>0722.539.829</w:t>
            </w:r>
            <w:r w:rsidRPr="00706105">
              <w:rPr>
                <w:rFonts w:cs="Arial"/>
                <w:color w:val="000000"/>
                <w:szCs w:val="22"/>
                <w:lang w:val="en-GB"/>
              </w:rPr>
              <w:t xml:space="preserve"> or +4</w:t>
            </w:r>
            <w:r w:rsidR="005D6B0B" w:rsidRPr="005D6B0B">
              <w:rPr>
                <w:rFonts w:cs="Arial"/>
                <w:color w:val="000000"/>
                <w:szCs w:val="22"/>
                <w:lang w:val="en-GB"/>
              </w:rPr>
              <w:t>0722</w:t>
            </w:r>
            <w:r w:rsidR="005D6B0B">
              <w:rPr>
                <w:rFonts w:cs="Arial"/>
                <w:color w:val="000000"/>
                <w:szCs w:val="22"/>
                <w:lang w:val="en-GB"/>
              </w:rPr>
              <w:t>.</w:t>
            </w:r>
            <w:r w:rsidR="005D6B0B" w:rsidRPr="005D6B0B">
              <w:rPr>
                <w:rFonts w:cs="Arial"/>
                <w:color w:val="000000"/>
                <w:szCs w:val="22"/>
                <w:lang w:val="en-GB"/>
              </w:rPr>
              <w:t>642</w:t>
            </w:r>
            <w:r w:rsidR="005D6B0B">
              <w:rPr>
                <w:rFonts w:cs="Arial"/>
                <w:color w:val="000000"/>
                <w:szCs w:val="22"/>
                <w:lang w:val="en-GB"/>
              </w:rPr>
              <w:t>.</w:t>
            </w:r>
            <w:r w:rsidR="005D6B0B" w:rsidRPr="005D6B0B">
              <w:rPr>
                <w:rFonts w:cs="Arial"/>
                <w:color w:val="000000"/>
                <w:szCs w:val="22"/>
                <w:lang w:val="en-GB"/>
              </w:rPr>
              <w:t>649</w:t>
            </w:r>
            <w:r w:rsidRPr="00706105">
              <w:rPr>
                <w:rFonts w:cs="Arial"/>
                <w:color w:val="000000"/>
                <w:szCs w:val="22"/>
                <w:lang w:val="en-GB"/>
              </w:rPr>
              <w:t xml:space="preserve">. </w:t>
            </w:r>
          </w:p>
          <w:p w14:paraId="1FC34B89" w14:textId="4A983F4A" w:rsidR="008530DF" w:rsidRPr="00706105" w:rsidRDefault="008530DF" w:rsidP="00706105">
            <w:pPr>
              <w:pStyle w:val="ListParagraph"/>
              <w:numPr>
                <w:ilvl w:val="0"/>
                <w:numId w:val="1"/>
              </w:numPr>
              <w:autoSpaceDE w:val="0"/>
              <w:autoSpaceDN w:val="0"/>
              <w:adjustRightInd w:val="0"/>
              <w:spacing w:after="0"/>
              <w:ind w:left="284" w:hanging="284"/>
              <w:rPr>
                <w:rFonts w:cs="Arial"/>
                <w:color w:val="000000"/>
                <w:szCs w:val="22"/>
                <w:lang w:val="en-GB"/>
              </w:rPr>
            </w:pP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 at e-mail address </w:t>
            </w:r>
            <w:hyperlink r:id="rId30" w:history="1">
              <w:r w:rsidRPr="00706105">
                <w:rPr>
                  <w:rStyle w:val="Hyperlink"/>
                  <w:rFonts w:cs="Arial"/>
                  <w:szCs w:val="22"/>
                  <w:lang w:val="en-GB"/>
                </w:rPr>
                <w:t>dividende@depozitarulcentral.ro</w:t>
              </w:r>
            </w:hyperlink>
            <w:r w:rsidRPr="00706105">
              <w:rPr>
                <w:rFonts w:cs="Arial"/>
                <w:color w:val="000000"/>
                <w:szCs w:val="22"/>
                <w:lang w:val="en-GB"/>
              </w:rPr>
              <w:t xml:space="preserve">. </w:t>
            </w:r>
          </w:p>
          <w:p w14:paraId="22359BBE" w14:textId="3870AF6F" w:rsidR="00794565" w:rsidRPr="00706105" w:rsidRDefault="008530DF" w:rsidP="00706105">
            <w:pPr>
              <w:pStyle w:val="ListParagraph"/>
              <w:numPr>
                <w:ilvl w:val="0"/>
                <w:numId w:val="1"/>
              </w:numPr>
              <w:autoSpaceDE w:val="0"/>
              <w:autoSpaceDN w:val="0"/>
              <w:adjustRightInd w:val="0"/>
              <w:spacing w:after="0"/>
              <w:ind w:left="288" w:hanging="288"/>
              <w:rPr>
                <w:rFonts w:cs="Arial"/>
                <w:color w:val="000000"/>
                <w:szCs w:val="22"/>
                <w:lang w:val="en-GB"/>
              </w:rPr>
            </w:pPr>
            <w:r w:rsidRPr="00706105">
              <w:rPr>
                <w:rFonts w:cs="Arial"/>
                <w:color w:val="000000"/>
                <w:szCs w:val="22"/>
                <w:lang w:val="en-GB"/>
              </w:rPr>
              <w:t xml:space="preserve">For any other questions </w:t>
            </w:r>
            <w:r w:rsidR="00CE6212" w:rsidRPr="00706105">
              <w:rPr>
                <w:rFonts w:cs="Arial"/>
                <w:color w:val="000000"/>
                <w:szCs w:val="22"/>
                <w:lang w:val="en-GB"/>
              </w:rPr>
              <w:t xml:space="preserve">regarding the </w:t>
            </w:r>
            <w:r w:rsidR="00794565" w:rsidRPr="00706105">
              <w:rPr>
                <w:rFonts w:cs="Arial"/>
                <w:color w:val="000000"/>
                <w:szCs w:val="22"/>
                <w:lang w:val="en-GB"/>
              </w:rPr>
              <w:t xml:space="preserve">dividend </w:t>
            </w:r>
            <w:r w:rsidR="00CE6212" w:rsidRPr="00706105">
              <w:rPr>
                <w:rFonts w:cs="Arial"/>
                <w:color w:val="000000"/>
                <w:szCs w:val="22"/>
                <w:lang w:val="en-GB"/>
              </w:rPr>
              <w:t>payment</w:t>
            </w:r>
            <w:r w:rsidRPr="00706105">
              <w:rPr>
                <w:rFonts w:cs="Arial"/>
                <w:color w:val="000000"/>
                <w:szCs w:val="22"/>
                <w:lang w:val="en-GB"/>
              </w:rPr>
              <w:t xml:space="preserve">, please visit the company website </w:t>
            </w:r>
            <w:hyperlink r:id="rId31" w:history="1">
              <w:r w:rsidRPr="00706105">
                <w:rPr>
                  <w:rStyle w:val="Hyperlink"/>
                  <w:rFonts w:cs="Arial"/>
                  <w:szCs w:val="22"/>
                  <w:lang w:val="en-GB"/>
                </w:rPr>
                <w:t>www.fondulproprietatea.ro</w:t>
              </w:r>
            </w:hyperlink>
            <w:r w:rsidRPr="00706105">
              <w:rPr>
                <w:rFonts w:cs="Arial"/>
                <w:color w:val="000000"/>
                <w:szCs w:val="22"/>
                <w:lang w:val="en-GB"/>
              </w:rPr>
              <w:t xml:space="preserve"> or contact </w:t>
            </w:r>
            <w:r w:rsidR="00C53DD0" w:rsidRPr="00706105">
              <w:rPr>
                <w:rFonts w:cs="Arial"/>
                <w:color w:val="000000"/>
                <w:szCs w:val="22"/>
                <w:lang w:val="en-GB"/>
              </w:rPr>
              <w:t xml:space="preserve">the </w:t>
            </w:r>
            <w:r w:rsidRPr="00706105">
              <w:rPr>
                <w:rFonts w:cs="Arial"/>
                <w:color w:val="000000"/>
                <w:szCs w:val="22"/>
                <w:lang w:val="en-GB"/>
              </w:rPr>
              <w:t xml:space="preserve">Investor Relations Department of Fondul Proprietatea at </w:t>
            </w:r>
            <w:r w:rsidR="00A85DFC" w:rsidRPr="00706105">
              <w:rPr>
                <w:rFonts w:cs="Arial"/>
                <w:color w:val="000000"/>
                <w:szCs w:val="22"/>
                <w:lang w:val="en-GB"/>
              </w:rPr>
              <w:t xml:space="preserve">the </w:t>
            </w:r>
            <w:r w:rsidRPr="00706105">
              <w:rPr>
                <w:rFonts w:cs="Arial"/>
                <w:color w:val="000000"/>
                <w:szCs w:val="22"/>
                <w:lang w:val="en-GB"/>
              </w:rPr>
              <w:t xml:space="preserve">phone </w:t>
            </w:r>
            <w:r w:rsidR="00794565" w:rsidRPr="00706105">
              <w:rPr>
                <w:rFonts w:cs="Arial"/>
                <w:color w:val="000000"/>
                <w:szCs w:val="22"/>
                <w:lang w:val="en-GB"/>
              </w:rPr>
              <w:t>numbers</w:t>
            </w:r>
          </w:p>
          <w:p w14:paraId="7DA47ABF" w14:textId="560706FF" w:rsidR="008530DF" w:rsidRPr="00706105" w:rsidRDefault="008530DF" w:rsidP="00706105">
            <w:pPr>
              <w:pStyle w:val="ListParagraph"/>
              <w:numPr>
                <w:ilvl w:val="0"/>
                <w:numId w:val="0"/>
              </w:numPr>
              <w:autoSpaceDE w:val="0"/>
              <w:autoSpaceDN w:val="0"/>
              <w:adjustRightInd w:val="0"/>
              <w:spacing w:after="0"/>
              <w:ind w:left="284"/>
              <w:rPr>
                <w:rFonts w:cs="Arial"/>
                <w:color w:val="000000"/>
                <w:szCs w:val="22"/>
                <w:lang w:val="en-GB"/>
              </w:rPr>
            </w:pPr>
            <w:r w:rsidRPr="00706105">
              <w:rPr>
                <w:rFonts w:cs="Arial"/>
                <w:color w:val="000000"/>
                <w:szCs w:val="22"/>
                <w:lang w:val="en-GB"/>
              </w:rPr>
              <w:t xml:space="preserve"> +4 021 200 96 </w:t>
            </w:r>
            <w:r w:rsidR="00A85DFC" w:rsidRPr="00706105">
              <w:rPr>
                <w:rFonts w:cs="Arial"/>
                <w:color w:val="000000"/>
                <w:szCs w:val="22"/>
                <w:lang w:val="en-GB"/>
              </w:rPr>
              <w:t xml:space="preserve">28 or </w:t>
            </w:r>
            <w:r w:rsidR="00A85DFC" w:rsidRPr="00706105">
              <w:rPr>
                <w:rFonts w:cs="Arial"/>
                <w:szCs w:val="22"/>
                <w:lang w:val="en-GB"/>
              </w:rPr>
              <w:t>+4 021 200 96 42</w:t>
            </w:r>
            <w:r w:rsidRPr="00706105">
              <w:rPr>
                <w:rFonts w:cs="Arial"/>
                <w:color w:val="000000"/>
                <w:szCs w:val="22"/>
                <w:lang w:val="en-GB"/>
              </w:rPr>
              <w:t xml:space="preserve">. Also, Fondul Proprietatea shall publish a list of FAQs related to </w:t>
            </w:r>
            <w:r w:rsidR="005766CF" w:rsidRPr="00706105">
              <w:rPr>
                <w:rFonts w:cs="Arial"/>
                <w:color w:val="000000"/>
                <w:szCs w:val="22"/>
                <w:lang w:val="en-GB"/>
              </w:rPr>
              <w:t xml:space="preserve">the </w:t>
            </w:r>
            <w:r w:rsidR="00837AD3" w:rsidRPr="00706105">
              <w:rPr>
                <w:rFonts w:cs="Arial"/>
                <w:color w:val="000000"/>
                <w:szCs w:val="22"/>
                <w:lang w:val="en-GB"/>
              </w:rPr>
              <w:t>dividend</w:t>
            </w:r>
            <w:r w:rsidRPr="00706105">
              <w:rPr>
                <w:rFonts w:cs="Arial"/>
                <w:color w:val="000000"/>
                <w:szCs w:val="22"/>
                <w:lang w:val="en-GB"/>
              </w:rPr>
              <w:t xml:space="preserve"> payments on its website </w:t>
            </w:r>
            <w:hyperlink r:id="rId32" w:history="1">
              <w:r w:rsidRPr="00706105">
                <w:rPr>
                  <w:rStyle w:val="Hyperlink"/>
                  <w:rFonts w:cs="Arial"/>
                  <w:szCs w:val="22"/>
                  <w:lang w:val="en-GB"/>
                </w:rPr>
                <w:t>www.fondulproprietatea.ro</w:t>
              </w:r>
            </w:hyperlink>
            <w:r w:rsidRPr="00706105">
              <w:rPr>
                <w:rFonts w:cs="Arial"/>
                <w:color w:val="000000"/>
                <w:szCs w:val="22"/>
                <w:lang w:val="en-GB"/>
              </w:rPr>
              <w:t xml:space="preserve">. </w:t>
            </w:r>
          </w:p>
          <w:p w14:paraId="09174A1E" w14:textId="16D3EDBF" w:rsidR="004B1722" w:rsidRDefault="004B1722" w:rsidP="00706105">
            <w:pPr>
              <w:autoSpaceDE w:val="0"/>
              <w:autoSpaceDN w:val="0"/>
              <w:adjustRightInd w:val="0"/>
              <w:jc w:val="both"/>
              <w:rPr>
                <w:rFonts w:cs="Arial"/>
                <w:b/>
                <w:color w:val="000000"/>
                <w:szCs w:val="22"/>
                <w:lang w:val="en-GB"/>
              </w:rPr>
            </w:pPr>
          </w:p>
          <w:p w14:paraId="2B2BF323" w14:textId="7042395F" w:rsidR="00066502" w:rsidRDefault="00066502" w:rsidP="00706105">
            <w:pPr>
              <w:autoSpaceDE w:val="0"/>
              <w:autoSpaceDN w:val="0"/>
              <w:adjustRightInd w:val="0"/>
              <w:jc w:val="both"/>
              <w:rPr>
                <w:rFonts w:cs="Arial"/>
                <w:b/>
                <w:color w:val="000000"/>
                <w:szCs w:val="22"/>
                <w:lang w:val="en-GB"/>
              </w:rPr>
            </w:pPr>
          </w:p>
          <w:p w14:paraId="379FDE3C" w14:textId="77777777" w:rsidR="00C027A1" w:rsidRDefault="00C027A1" w:rsidP="00706105">
            <w:pPr>
              <w:autoSpaceDE w:val="0"/>
              <w:autoSpaceDN w:val="0"/>
              <w:adjustRightInd w:val="0"/>
              <w:jc w:val="both"/>
              <w:rPr>
                <w:rFonts w:cs="Arial"/>
                <w:b/>
                <w:color w:val="000000"/>
                <w:szCs w:val="22"/>
                <w:lang w:val="en-GB"/>
              </w:rPr>
            </w:pPr>
          </w:p>
          <w:p w14:paraId="39DBC639" w14:textId="77777777" w:rsidR="008530DF" w:rsidRPr="00706105" w:rsidRDefault="00C562C4" w:rsidP="00706105">
            <w:pPr>
              <w:autoSpaceDE w:val="0"/>
              <w:autoSpaceDN w:val="0"/>
              <w:adjustRightInd w:val="0"/>
              <w:jc w:val="both"/>
              <w:rPr>
                <w:rFonts w:cs="Arial"/>
                <w:b/>
                <w:color w:val="000000"/>
                <w:szCs w:val="22"/>
                <w:lang w:val="en-GB"/>
              </w:rPr>
            </w:pPr>
            <w:r w:rsidRPr="00706105">
              <w:rPr>
                <w:rFonts w:cs="Arial"/>
                <w:b/>
                <w:color w:val="000000"/>
                <w:szCs w:val="22"/>
                <w:lang w:val="en-GB"/>
              </w:rPr>
              <w:t>Management of data related to</w:t>
            </w:r>
            <w:r w:rsidR="00385F98" w:rsidRPr="00706105">
              <w:rPr>
                <w:rFonts w:cs="Arial"/>
                <w:b/>
                <w:color w:val="000000"/>
                <w:szCs w:val="22"/>
                <w:lang w:val="en-GB"/>
              </w:rPr>
              <w:t xml:space="preserve"> shareholders </w:t>
            </w:r>
          </w:p>
          <w:p w14:paraId="3F505CA9" w14:textId="77777777" w:rsidR="008530DF" w:rsidRPr="00706105" w:rsidRDefault="008530DF" w:rsidP="00706105">
            <w:pPr>
              <w:autoSpaceDE w:val="0"/>
              <w:autoSpaceDN w:val="0"/>
              <w:adjustRightInd w:val="0"/>
              <w:jc w:val="both"/>
              <w:rPr>
                <w:rFonts w:cs="Arial"/>
                <w:b/>
                <w:color w:val="000000"/>
                <w:szCs w:val="22"/>
                <w:lang w:val="en-GB"/>
              </w:rPr>
            </w:pPr>
          </w:p>
          <w:p w14:paraId="08FFA513" w14:textId="5B37DDC9" w:rsidR="008530DF" w:rsidRPr="00706105" w:rsidRDefault="00385F98" w:rsidP="00706105">
            <w:pPr>
              <w:autoSpaceDE w:val="0"/>
              <w:autoSpaceDN w:val="0"/>
              <w:adjustRightInd w:val="0"/>
              <w:jc w:val="both"/>
              <w:rPr>
                <w:rFonts w:cs="Arial"/>
                <w:color w:val="000000"/>
                <w:szCs w:val="22"/>
                <w:lang w:val="en-GB"/>
              </w:rPr>
            </w:pPr>
            <w:r w:rsidRPr="00706105">
              <w:rPr>
                <w:rFonts w:cs="Arial"/>
                <w:color w:val="000000"/>
                <w:szCs w:val="22"/>
                <w:lang w:val="en-GB"/>
              </w:rPr>
              <w:t>We would like to remind to shareholders that any change of the information included in the Shareholders’ Registry (changes of name, address, identity data, transfer of shares to the successors etc.) is carried out only by DEPOZITARUL CENTRAL with the registered office in Bucharest, no. 34-36 Carol I B</w:t>
            </w:r>
            <w:r w:rsidR="006C6F5E" w:rsidRPr="00706105">
              <w:rPr>
                <w:rFonts w:cs="Arial"/>
                <w:color w:val="000000"/>
                <w:szCs w:val="22"/>
                <w:lang w:val="en-GB"/>
              </w:rPr>
              <w:t>lv</w:t>
            </w:r>
            <w:r w:rsidRPr="00706105">
              <w:rPr>
                <w:rFonts w:cs="Arial"/>
                <w:color w:val="000000"/>
                <w:szCs w:val="22"/>
                <w:lang w:val="en-GB"/>
              </w:rPr>
              <w:t xml:space="preserve">d., 2nd </w:t>
            </w:r>
            <w:r w:rsidR="00B3395E" w:rsidRPr="00706105">
              <w:rPr>
                <w:rFonts w:cs="Arial"/>
                <w:color w:val="000000"/>
                <w:szCs w:val="22"/>
                <w:lang w:val="en-GB"/>
              </w:rPr>
              <w:t>d</w:t>
            </w:r>
            <w:r w:rsidRPr="00706105">
              <w:rPr>
                <w:rFonts w:cs="Arial"/>
                <w:color w:val="000000"/>
                <w:szCs w:val="22"/>
                <w:lang w:val="en-GB"/>
              </w:rPr>
              <w:t>istrict</w:t>
            </w:r>
            <w:r w:rsidR="00B3395E" w:rsidRPr="00706105">
              <w:rPr>
                <w:rFonts w:cs="Arial"/>
                <w:color w:val="000000"/>
                <w:szCs w:val="22"/>
                <w:lang w:val="en-GB"/>
              </w:rPr>
              <w:t>,</w:t>
            </w:r>
            <w:r w:rsidRPr="00706105">
              <w:rPr>
                <w:rFonts w:cs="Arial"/>
                <w:color w:val="000000"/>
                <w:szCs w:val="22"/>
                <w:lang w:val="en-GB"/>
              </w:rPr>
              <w:t xml:space="preserve"> upon </w:t>
            </w:r>
            <w:r w:rsidR="00B3395E" w:rsidRPr="00706105">
              <w:rPr>
                <w:rFonts w:cs="Arial"/>
                <w:color w:val="000000"/>
                <w:szCs w:val="22"/>
                <w:lang w:val="en-GB"/>
              </w:rPr>
              <w:t xml:space="preserve">the </w:t>
            </w:r>
            <w:r w:rsidRPr="00706105">
              <w:rPr>
                <w:rFonts w:cs="Arial"/>
                <w:color w:val="000000"/>
                <w:szCs w:val="22"/>
                <w:lang w:val="en-GB"/>
              </w:rPr>
              <w:t>request of the shareholder</w:t>
            </w:r>
            <w:r w:rsidR="00B3395E" w:rsidRPr="00706105">
              <w:rPr>
                <w:rFonts w:cs="Arial"/>
                <w:color w:val="000000"/>
                <w:szCs w:val="22"/>
                <w:lang w:val="en-GB"/>
              </w:rPr>
              <w:t xml:space="preserve"> </w:t>
            </w:r>
            <w:r w:rsidRPr="00706105">
              <w:rPr>
                <w:rFonts w:cs="Arial"/>
                <w:color w:val="000000"/>
                <w:szCs w:val="22"/>
                <w:lang w:val="en-GB"/>
              </w:rPr>
              <w:t>/</w:t>
            </w:r>
            <w:r w:rsidR="00B3395E" w:rsidRPr="00706105">
              <w:rPr>
                <w:rFonts w:cs="Arial"/>
                <w:color w:val="000000"/>
                <w:szCs w:val="22"/>
                <w:lang w:val="en-GB"/>
              </w:rPr>
              <w:t xml:space="preserve"> </w:t>
            </w:r>
            <w:r w:rsidRPr="00706105">
              <w:rPr>
                <w:rFonts w:cs="Arial"/>
                <w:color w:val="000000"/>
                <w:szCs w:val="22"/>
                <w:lang w:val="en-GB"/>
              </w:rPr>
              <w:t xml:space="preserve">entitled person. We mention that further to the analysis of the requests for </w:t>
            </w:r>
            <w:r w:rsidR="00B3395E" w:rsidRPr="00706105">
              <w:rPr>
                <w:rFonts w:cs="Arial"/>
                <w:color w:val="000000"/>
                <w:szCs w:val="22"/>
                <w:lang w:val="en-GB"/>
              </w:rPr>
              <w:t xml:space="preserve">dividend </w:t>
            </w:r>
            <w:r w:rsidRPr="00706105">
              <w:rPr>
                <w:rFonts w:cs="Arial"/>
                <w:color w:val="000000"/>
                <w:szCs w:val="22"/>
                <w:lang w:val="en-GB"/>
              </w:rPr>
              <w:t xml:space="preserve">payment and of the received documents, </w:t>
            </w:r>
            <w:proofErr w:type="spellStart"/>
            <w:r w:rsidRPr="00706105">
              <w:rPr>
                <w:rFonts w:cs="Arial"/>
                <w:color w:val="000000"/>
                <w:szCs w:val="22"/>
                <w:lang w:val="en-GB"/>
              </w:rPr>
              <w:t>Depozitarul</w:t>
            </w:r>
            <w:proofErr w:type="spellEnd"/>
            <w:r w:rsidRPr="00706105">
              <w:rPr>
                <w:rFonts w:cs="Arial"/>
                <w:color w:val="000000"/>
                <w:szCs w:val="22"/>
                <w:lang w:val="en-GB"/>
              </w:rPr>
              <w:t xml:space="preserve"> Central </w:t>
            </w:r>
            <w:r w:rsidR="00BF029A" w:rsidRPr="00706105">
              <w:rPr>
                <w:rFonts w:cs="Arial"/>
                <w:color w:val="000000"/>
                <w:szCs w:val="22"/>
                <w:lang w:val="en-GB"/>
              </w:rPr>
              <w:t>and</w:t>
            </w:r>
            <w:r w:rsidR="00B3395E" w:rsidRPr="00706105">
              <w:rPr>
                <w:rFonts w:cs="Arial"/>
                <w:color w:val="000000"/>
                <w:szCs w:val="22"/>
                <w:lang w:val="en-GB"/>
              </w:rPr>
              <w:t xml:space="preserve"> </w:t>
            </w:r>
            <w:r w:rsidR="00BF029A" w:rsidRPr="00706105">
              <w:rPr>
                <w:rFonts w:cs="Arial"/>
                <w:color w:val="000000"/>
                <w:szCs w:val="22"/>
                <w:lang w:val="en-GB"/>
              </w:rPr>
              <w:t>/</w:t>
            </w:r>
            <w:r w:rsidR="00B3395E" w:rsidRPr="00706105">
              <w:rPr>
                <w:rFonts w:cs="Arial"/>
                <w:color w:val="000000"/>
                <w:szCs w:val="22"/>
                <w:lang w:val="en-GB"/>
              </w:rPr>
              <w:t xml:space="preserve"> </w:t>
            </w:r>
            <w:r w:rsidR="00BF029A" w:rsidRPr="00706105">
              <w:rPr>
                <w:rFonts w:cs="Arial"/>
                <w:color w:val="000000"/>
                <w:szCs w:val="22"/>
                <w:lang w:val="en-GB"/>
              </w:rPr>
              <w:t xml:space="preserve">or Fondul Proprietatea </w:t>
            </w:r>
            <w:r w:rsidRPr="00706105">
              <w:rPr>
                <w:rFonts w:cs="Arial"/>
                <w:color w:val="000000"/>
                <w:szCs w:val="22"/>
                <w:lang w:val="en-GB"/>
              </w:rPr>
              <w:t>reserve the right to request additional information or documents.</w:t>
            </w:r>
          </w:p>
          <w:p w14:paraId="7B74A56A" w14:textId="52FE1C26" w:rsidR="00784C4E" w:rsidRPr="00706105" w:rsidRDefault="00784C4E" w:rsidP="00706105">
            <w:pPr>
              <w:autoSpaceDE w:val="0"/>
              <w:autoSpaceDN w:val="0"/>
              <w:adjustRightInd w:val="0"/>
              <w:jc w:val="both"/>
              <w:rPr>
                <w:rFonts w:cs="Arial"/>
                <w:color w:val="000000"/>
                <w:szCs w:val="22"/>
                <w:lang w:val="en-GB"/>
              </w:rPr>
            </w:pPr>
          </w:p>
          <w:p w14:paraId="1AA5D97E" w14:textId="71DD4EE8" w:rsidR="008530DF" w:rsidRPr="00EB30FE" w:rsidRDefault="008530DF" w:rsidP="00EB30FE">
            <w:pPr>
              <w:pStyle w:val="Heading1"/>
              <w:jc w:val="center"/>
              <w:rPr>
                <w:rFonts w:cs="Arial"/>
                <w:color w:val="005598"/>
                <w:szCs w:val="22"/>
                <w:lang w:val="ro-RO"/>
              </w:rPr>
            </w:pPr>
            <w:r w:rsidRPr="00EB30FE">
              <w:rPr>
                <w:rFonts w:cs="Arial"/>
                <w:color w:val="005598"/>
                <w:szCs w:val="22"/>
                <w:lang w:val="ro-RO"/>
              </w:rPr>
              <w:t xml:space="preserve">Appendix </w:t>
            </w:r>
            <w:r w:rsidR="006D7F14" w:rsidRPr="00EB30FE">
              <w:rPr>
                <w:rFonts w:cs="Arial"/>
                <w:color w:val="005598"/>
                <w:szCs w:val="22"/>
                <w:lang w:val="ro-RO"/>
              </w:rPr>
              <w:t xml:space="preserve">no. </w:t>
            </w:r>
            <w:r w:rsidRPr="00EB30FE">
              <w:rPr>
                <w:rFonts w:cs="Arial"/>
                <w:color w:val="005598"/>
                <w:szCs w:val="22"/>
                <w:lang w:val="ro-RO"/>
              </w:rPr>
              <w:t xml:space="preserve">1 – </w:t>
            </w:r>
            <w:r w:rsidR="00784C4E" w:rsidRPr="00EB30FE">
              <w:rPr>
                <w:rFonts w:cs="Arial"/>
                <w:color w:val="005598"/>
                <w:szCs w:val="22"/>
                <w:lang w:val="ro-RO"/>
              </w:rPr>
              <w:t>Supporting documents required for dividend payment through bank transfer directly</w:t>
            </w:r>
            <w:r w:rsidRPr="00EB30FE">
              <w:rPr>
                <w:rFonts w:cs="Arial"/>
                <w:color w:val="005598"/>
                <w:szCs w:val="22"/>
                <w:lang w:val="ro-RO"/>
              </w:rPr>
              <w:t xml:space="preserve"> by </w:t>
            </w:r>
            <w:r w:rsidR="00FB7131" w:rsidRPr="00EB30FE">
              <w:rPr>
                <w:rFonts w:cs="Arial"/>
                <w:color w:val="005598"/>
                <w:szCs w:val="22"/>
                <w:lang w:val="ro-RO"/>
              </w:rPr>
              <w:t>Depozitarul Central</w:t>
            </w:r>
          </w:p>
          <w:p w14:paraId="67958260" w14:textId="77777777" w:rsidR="008530DF" w:rsidRPr="00706105" w:rsidRDefault="008530DF" w:rsidP="00706105">
            <w:pPr>
              <w:autoSpaceDE w:val="0"/>
              <w:autoSpaceDN w:val="0"/>
              <w:adjustRightInd w:val="0"/>
              <w:jc w:val="both"/>
              <w:rPr>
                <w:rFonts w:cs="Arial"/>
                <w:color w:val="000000"/>
                <w:szCs w:val="22"/>
                <w:lang w:val="en-GB"/>
              </w:rPr>
            </w:pPr>
          </w:p>
          <w:p w14:paraId="6DB78147" w14:textId="2ECD77CC" w:rsidR="008530DF" w:rsidRPr="00706105" w:rsidRDefault="008530DF" w:rsidP="00706105">
            <w:pPr>
              <w:autoSpaceDE w:val="0"/>
              <w:autoSpaceDN w:val="0"/>
              <w:adjustRightInd w:val="0"/>
              <w:jc w:val="both"/>
              <w:rPr>
                <w:rFonts w:cs="Arial"/>
                <w:iCs/>
                <w:color w:val="000000"/>
                <w:szCs w:val="22"/>
                <w:lang w:val="en-GB"/>
              </w:rPr>
            </w:pPr>
            <w:r w:rsidRPr="00706105">
              <w:rPr>
                <w:rFonts w:cs="Arial"/>
                <w:iCs/>
                <w:color w:val="000000"/>
                <w:szCs w:val="22"/>
                <w:lang w:val="en-GB"/>
              </w:rPr>
              <w:t xml:space="preserve">Individual shareholders shall submit with </w:t>
            </w:r>
            <w:proofErr w:type="spellStart"/>
            <w:r w:rsidRPr="00706105">
              <w:rPr>
                <w:rFonts w:cs="Arial"/>
                <w:iCs/>
                <w:color w:val="000000"/>
                <w:szCs w:val="22"/>
                <w:lang w:val="en-GB"/>
              </w:rPr>
              <w:t>Depozitarul</w:t>
            </w:r>
            <w:proofErr w:type="spellEnd"/>
            <w:r w:rsidRPr="00706105">
              <w:rPr>
                <w:rFonts w:cs="Arial"/>
                <w:iCs/>
                <w:color w:val="000000"/>
                <w:szCs w:val="22"/>
                <w:lang w:val="en-GB"/>
              </w:rPr>
              <w:t xml:space="preserve"> Central, personally or through legal or conventional representative, a request</w:t>
            </w:r>
            <w:r w:rsidR="00C44977" w:rsidRPr="00706105">
              <w:rPr>
                <w:rFonts w:cs="Arial"/>
                <w:iCs/>
                <w:color w:val="000000"/>
                <w:szCs w:val="22"/>
                <w:lang w:val="en-GB"/>
              </w:rPr>
              <w:t xml:space="preserve"> form</w:t>
            </w:r>
            <w:r w:rsidRPr="00706105">
              <w:rPr>
                <w:rFonts w:cs="Arial"/>
                <w:iCs/>
                <w:color w:val="000000"/>
                <w:szCs w:val="22"/>
                <w:lang w:val="en-GB"/>
              </w:rPr>
              <w:t xml:space="preserve"> specifying the bank and account (IBAN code) opened on behalf of the shareholder (the </w:t>
            </w:r>
            <w:r w:rsidR="00C44977" w:rsidRPr="00706105">
              <w:rPr>
                <w:rFonts w:cs="Arial"/>
                <w:iCs/>
                <w:color w:val="000000"/>
                <w:spacing w:val="-4"/>
                <w:szCs w:val="22"/>
                <w:lang w:val="en-GB"/>
              </w:rPr>
              <w:t xml:space="preserve">form </w:t>
            </w:r>
            <w:r w:rsidRPr="00706105">
              <w:rPr>
                <w:rFonts w:cs="Arial"/>
                <w:iCs/>
                <w:color w:val="000000"/>
                <w:spacing w:val="-4"/>
                <w:szCs w:val="22"/>
                <w:lang w:val="en-GB"/>
              </w:rPr>
              <w:t xml:space="preserve">is available on </w:t>
            </w:r>
            <w:proofErr w:type="spellStart"/>
            <w:r w:rsidRPr="00706105">
              <w:rPr>
                <w:rFonts w:cs="Arial"/>
                <w:iCs/>
                <w:color w:val="000000"/>
                <w:spacing w:val="-4"/>
                <w:szCs w:val="22"/>
                <w:lang w:val="en-GB"/>
              </w:rPr>
              <w:t>Depozitarul</w:t>
            </w:r>
            <w:proofErr w:type="spellEnd"/>
            <w:r w:rsidRPr="00706105">
              <w:rPr>
                <w:rFonts w:cs="Arial"/>
                <w:iCs/>
                <w:color w:val="000000"/>
                <w:spacing w:val="-4"/>
                <w:szCs w:val="22"/>
                <w:lang w:val="en-GB"/>
              </w:rPr>
              <w:t xml:space="preserve"> Central website – </w:t>
            </w:r>
            <w:hyperlink r:id="rId33" w:history="1">
              <w:r w:rsidR="0032330A">
                <w:rPr>
                  <w:rStyle w:val="Hyperlink"/>
                </w:rPr>
                <w:t>https://www.roclear.ro/Detinatori/DetinatoriDistribuireDividende</w:t>
              </w:r>
            </w:hyperlink>
            <w:r w:rsidRPr="00706105">
              <w:rPr>
                <w:rFonts w:cs="Arial"/>
                <w:iCs/>
                <w:color w:val="000000"/>
                <w:spacing w:val="-4"/>
                <w:szCs w:val="22"/>
                <w:lang w:val="en-GB"/>
              </w:rPr>
              <w:t xml:space="preserve"> in Romanian and English), accompanied by:</w:t>
            </w:r>
            <w:r w:rsidRPr="00706105">
              <w:rPr>
                <w:rFonts w:cs="Arial"/>
                <w:iCs/>
                <w:color w:val="000000"/>
                <w:szCs w:val="22"/>
                <w:lang w:val="en-GB"/>
              </w:rPr>
              <w:t xml:space="preserve"> </w:t>
            </w:r>
          </w:p>
          <w:p w14:paraId="4FD73037" w14:textId="77777777" w:rsidR="008530DF" w:rsidRPr="00706105" w:rsidRDefault="008530DF" w:rsidP="00706105">
            <w:pPr>
              <w:pStyle w:val="ListParagraph"/>
              <w:spacing w:after="0"/>
              <w:rPr>
                <w:rFonts w:cs="Arial"/>
                <w:szCs w:val="22"/>
                <w:lang w:val="en-GB"/>
              </w:rPr>
            </w:pPr>
            <w:r w:rsidRPr="00706105">
              <w:rPr>
                <w:rFonts w:cs="Arial"/>
                <w:szCs w:val="22"/>
                <w:lang w:val="en-GB"/>
              </w:rPr>
              <w:t>A copy of the valid ID where the personal identification code is legible – authorized by the shareholder as a “certified true copy</w:t>
            </w:r>
            <w:proofErr w:type="gramStart"/>
            <w:r w:rsidRPr="00706105">
              <w:rPr>
                <w:rFonts w:cs="Arial"/>
                <w:szCs w:val="22"/>
                <w:lang w:val="en-GB"/>
              </w:rPr>
              <w:t>”;</w:t>
            </w:r>
            <w:proofErr w:type="gramEnd"/>
            <w:r w:rsidRPr="00706105">
              <w:rPr>
                <w:rFonts w:cs="Arial"/>
                <w:szCs w:val="22"/>
                <w:lang w:val="en-GB"/>
              </w:rPr>
              <w:t xml:space="preserve"> </w:t>
            </w:r>
          </w:p>
          <w:p w14:paraId="0D6191A3" w14:textId="7A7A57E0" w:rsidR="008530DF" w:rsidRPr="00706105" w:rsidRDefault="008530DF" w:rsidP="00706105">
            <w:pPr>
              <w:pStyle w:val="ListParagraph"/>
              <w:spacing w:after="0"/>
              <w:rPr>
                <w:rFonts w:cs="Arial"/>
                <w:szCs w:val="22"/>
                <w:lang w:val="en-GB"/>
              </w:rPr>
            </w:pPr>
            <w:r w:rsidRPr="00706105">
              <w:rPr>
                <w:rFonts w:cs="Arial"/>
                <w:szCs w:val="22"/>
                <w:lang w:val="en-GB"/>
              </w:rPr>
              <w:lastRenderedPageBreak/>
              <w:t xml:space="preserve">Statement of account or </w:t>
            </w:r>
            <w:r w:rsidR="00AC3410">
              <w:rPr>
                <w:rFonts w:cs="Arial"/>
                <w:szCs w:val="22"/>
                <w:lang w:val="en-GB"/>
              </w:rPr>
              <w:t xml:space="preserve">any other </w:t>
            </w:r>
            <w:r w:rsidRPr="00706105">
              <w:rPr>
                <w:rFonts w:cs="Arial"/>
                <w:szCs w:val="22"/>
                <w:lang w:val="en-GB"/>
              </w:rPr>
              <w:t>document issued by the bank (signed and stamped) confirming the existence of the account on behalf of the shareholder, specifying the IBAN account (original</w:t>
            </w:r>
            <w:proofErr w:type="gramStart"/>
            <w:r w:rsidRPr="00706105">
              <w:rPr>
                <w:rFonts w:cs="Arial"/>
                <w:szCs w:val="22"/>
                <w:lang w:val="en-GB"/>
              </w:rPr>
              <w:t>);</w:t>
            </w:r>
            <w:proofErr w:type="gramEnd"/>
            <w:r w:rsidRPr="00706105">
              <w:rPr>
                <w:rFonts w:cs="Arial"/>
                <w:szCs w:val="22"/>
                <w:lang w:val="en-GB"/>
              </w:rPr>
              <w:t xml:space="preserve"> </w:t>
            </w:r>
          </w:p>
          <w:p w14:paraId="731CE404" w14:textId="66F48B3B" w:rsidR="008530DF" w:rsidRPr="00706105" w:rsidRDefault="008530DF" w:rsidP="00706105">
            <w:pPr>
              <w:pStyle w:val="ListParagraph"/>
              <w:spacing w:after="0"/>
              <w:rPr>
                <w:rFonts w:cs="Arial"/>
                <w:szCs w:val="22"/>
                <w:lang w:val="en-GB"/>
              </w:rPr>
            </w:pPr>
            <w:r w:rsidRPr="00706105">
              <w:rPr>
                <w:rFonts w:cs="Arial"/>
                <w:szCs w:val="22"/>
                <w:lang w:val="en-GB"/>
              </w:rPr>
              <w:t xml:space="preserve">Copy of the documents attesting the capacity of </w:t>
            </w:r>
            <w:r w:rsidR="00CA0904" w:rsidRPr="00706105">
              <w:rPr>
                <w:rFonts w:cs="Arial"/>
                <w:szCs w:val="22"/>
                <w:lang w:val="en-GB"/>
              </w:rPr>
              <w:t xml:space="preserve">the </w:t>
            </w:r>
            <w:r w:rsidRPr="00706105">
              <w:rPr>
                <w:rFonts w:cs="Arial"/>
                <w:szCs w:val="22"/>
                <w:lang w:val="en-GB"/>
              </w:rPr>
              <w:t>legal or conventional representative for the request signatory, if necessary – authorized by the shareholder as a “certified true copy”.</w:t>
            </w:r>
          </w:p>
          <w:p w14:paraId="36646A6F" w14:textId="6FE11983" w:rsidR="00214A75" w:rsidRPr="00706105" w:rsidRDefault="00214A75" w:rsidP="00706105">
            <w:pPr>
              <w:pStyle w:val="ListParagraph"/>
              <w:spacing w:after="0"/>
              <w:rPr>
                <w:rFonts w:cs="Arial"/>
                <w:szCs w:val="22"/>
                <w:lang w:val="en-GB"/>
              </w:rPr>
            </w:pPr>
            <w:r w:rsidRPr="00706105">
              <w:rPr>
                <w:rFonts w:cs="Arial"/>
                <w:szCs w:val="22"/>
                <w:lang w:val="en-GB"/>
              </w:rPr>
              <w:t xml:space="preserve">The </w:t>
            </w:r>
            <w:r w:rsidR="00CA0904" w:rsidRPr="00706105">
              <w:rPr>
                <w:rFonts w:cs="Arial"/>
                <w:szCs w:val="22"/>
                <w:lang w:val="en-GB"/>
              </w:rPr>
              <w:t xml:space="preserve">payment </w:t>
            </w:r>
            <w:r w:rsidRPr="00706105">
              <w:rPr>
                <w:rFonts w:cs="Arial"/>
                <w:szCs w:val="22"/>
                <w:lang w:val="en-GB"/>
              </w:rPr>
              <w:t>pro</w:t>
            </w:r>
            <w:r w:rsidR="00010165" w:rsidRPr="00706105">
              <w:rPr>
                <w:rFonts w:cs="Arial"/>
                <w:szCs w:val="22"/>
                <w:lang w:val="en-GB"/>
              </w:rPr>
              <w:t>of</w:t>
            </w:r>
            <w:r w:rsidRPr="00706105">
              <w:rPr>
                <w:rFonts w:cs="Arial"/>
                <w:szCs w:val="22"/>
                <w:lang w:val="en-GB"/>
              </w:rPr>
              <w:t xml:space="preserve"> </w:t>
            </w:r>
            <w:r w:rsidR="00CA0904" w:rsidRPr="00706105">
              <w:rPr>
                <w:rFonts w:cs="Arial"/>
                <w:szCs w:val="22"/>
                <w:lang w:val="en-GB"/>
              </w:rPr>
              <w:t xml:space="preserve">for </w:t>
            </w:r>
            <w:r w:rsidRPr="00706105">
              <w:rPr>
                <w:rFonts w:cs="Arial"/>
                <w:szCs w:val="22"/>
                <w:lang w:val="en-GB"/>
              </w:rPr>
              <w:t xml:space="preserve">the fee charged by </w:t>
            </w:r>
            <w:proofErr w:type="spellStart"/>
            <w:r w:rsidRPr="00706105">
              <w:rPr>
                <w:rFonts w:cs="Arial"/>
                <w:szCs w:val="22"/>
                <w:lang w:val="en-GB"/>
              </w:rPr>
              <w:t>Depozitarul</w:t>
            </w:r>
            <w:proofErr w:type="spellEnd"/>
            <w:r w:rsidRPr="00706105">
              <w:rPr>
                <w:rFonts w:cs="Arial"/>
                <w:szCs w:val="22"/>
                <w:lang w:val="en-GB"/>
              </w:rPr>
              <w:t xml:space="preserve"> Central for IBAN code registration.</w:t>
            </w:r>
          </w:p>
          <w:p w14:paraId="4553FD44" w14:textId="77777777" w:rsidR="008530DF" w:rsidRPr="00706105" w:rsidRDefault="008530DF" w:rsidP="00706105">
            <w:pPr>
              <w:jc w:val="both"/>
              <w:rPr>
                <w:rFonts w:cs="Arial"/>
                <w:szCs w:val="22"/>
                <w:lang w:val="en-GB"/>
              </w:rPr>
            </w:pPr>
          </w:p>
          <w:p w14:paraId="4227E47B" w14:textId="7511427D" w:rsidR="008530DF" w:rsidRDefault="008530DF" w:rsidP="00706105">
            <w:pPr>
              <w:autoSpaceDE w:val="0"/>
              <w:autoSpaceDN w:val="0"/>
              <w:adjustRightInd w:val="0"/>
              <w:jc w:val="both"/>
              <w:rPr>
                <w:rFonts w:cs="Arial"/>
                <w:color w:val="000000"/>
                <w:szCs w:val="22"/>
                <w:lang w:val="en-GB"/>
              </w:rPr>
            </w:pPr>
            <w:r w:rsidRPr="00706105">
              <w:rPr>
                <w:rFonts w:cs="Arial"/>
                <w:iCs/>
                <w:color w:val="000000"/>
                <w:szCs w:val="22"/>
                <w:lang w:val="en-GB"/>
              </w:rPr>
              <w:t xml:space="preserve">Institutional shareholders (or those without legal personality) shall submit with </w:t>
            </w:r>
            <w:proofErr w:type="spellStart"/>
            <w:r w:rsidRPr="00706105">
              <w:rPr>
                <w:rFonts w:cs="Arial"/>
                <w:iCs/>
                <w:color w:val="000000"/>
                <w:szCs w:val="22"/>
                <w:lang w:val="en-GB"/>
              </w:rPr>
              <w:t>Depozitarul</w:t>
            </w:r>
            <w:proofErr w:type="spellEnd"/>
            <w:r w:rsidRPr="00706105">
              <w:rPr>
                <w:rFonts w:cs="Arial"/>
                <w:iCs/>
                <w:color w:val="000000"/>
                <w:szCs w:val="22"/>
                <w:lang w:val="en-GB"/>
              </w:rPr>
              <w:t xml:space="preserve"> Central, personally or through legal or conventional representative, a request</w:t>
            </w:r>
            <w:r w:rsidR="00E96E1F" w:rsidRPr="00706105">
              <w:rPr>
                <w:rFonts w:cs="Arial"/>
                <w:iCs/>
                <w:color w:val="000000"/>
                <w:szCs w:val="22"/>
                <w:lang w:val="en-GB"/>
              </w:rPr>
              <w:t xml:space="preserve"> form</w:t>
            </w:r>
            <w:r w:rsidRPr="00706105">
              <w:rPr>
                <w:rFonts w:cs="Arial"/>
                <w:iCs/>
                <w:color w:val="000000"/>
                <w:szCs w:val="22"/>
                <w:lang w:val="en-GB"/>
              </w:rPr>
              <w:t xml:space="preserve">, specifying the bank and account (IBAN code) opened on behalf of the shareholder (the </w:t>
            </w:r>
            <w:r w:rsidR="00E96E1F" w:rsidRPr="00706105">
              <w:rPr>
                <w:rFonts w:cs="Arial"/>
                <w:iCs/>
                <w:color w:val="000000"/>
                <w:szCs w:val="22"/>
                <w:lang w:val="en-GB"/>
              </w:rPr>
              <w:t xml:space="preserve">form </w:t>
            </w:r>
            <w:r w:rsidRPr="00706105">
              <w:rPr>
                <w:rFonts w:cs="Arial"/>
                <w:iCs/>
                <w:color w:val="000000"/>
                <w:szCs w:val="22"/>
                <w:lang w:val="en-GB"/>
              </w:rPr>
              <w:t xml:space="preserve">is available on </w:t>
            </w:r>
            <w:proofErr w:type="spellStart"/>
            <w:r w:rsidRPr="00706105">
              <w:rPr>
                <w:rFonts w:cs="Arial"/>
                <w:iCs/>
                <w:color w:val="000000"/>
                <w:szCs w:val="22"/>
                <w:lang w:val="en-GB"/>
              </w:rPr>
              <w:t>Depozitarul</w:t>
            </w:r>
            <w:proofErr w:type="spellEnd"/>
            <w:r w:rsidRPr="00706105">
              <w:rPr>
                <w:rFonts w:cs="Arial"/>
                <w:iCs/>
                <w:color w:val="000000"/>
                <w:szCs w:val="22"/>
                <w:lang w:val="en-GB"/>
              </w:rPr>
              <w:t xml:space="preserve"> Central website </w:t>
            </w:r>
            <w:r w:rsidRPr="00706105">
              <w:rPr>
                <w:rFonts w:cs="Arial"/>
                <w:color w:val="000000"/>
                <w:szCs w:val="22"/>
                <w:lang w:val="en-GB"/>
              </w:rPr>
              <w:t xml:space="preserve">– </w:t>
            </w:r>
            <w:hyperlink r:id="rId34" w:history="1">
              <w:r w:rsidRPr="00706105">
                <w:rPr>
                  <w:rStyle w:val="Hyperlink"/>
                  <w:rFonts w:cs="Arial"/>
                  <w:iCs/>
                  <w:szCs w:val="22"/>
                  <w:lang w:val="en-GB"/>
                </w:rPr>
                <w:t>www.depozitarulcentral.ro</w:t>
              </w:r>
            </w:hyperlink>
            <w:r w:rsidRPr="00706105">
              <w:rPr>
                <w:rFonts w:cs="Arial"/>
                <w:iCs/>
                <w:color w:val="000000"/>
                <w:szCs w:val="22"/>
                <w:lang w:val="en-GB"/>
              </w:rPr>
              <w:t xml:space="preserve"> in Romanian and English), accompanied by</w:t>
            </w:r>
            <w:r w:rsidRPr="00706105">
              <w:rPr>
                <w:rFonts w:cs="Arial"/>
                <w:color w:val="000000"/>
                <w:szCs w:val="22"/>
                <w:lang w:val="en-GB"/>
              </w:rPr>
              <w:t>:</w:t>
            </w:r>
          </w:p>
          <w:p w14:paraId="3230AF9F" w14:textId="77777777" w:rsidR="00551017" w:rsidRPr="00706105" w:rsidRDefault="00551017" w:rsidP="00706105">
            <w:pPr>
              <w:autoSpaceDE w:val="0"/>
              <w:autoSpaceDN w:val="0"/>
              <w:adjustRightInd w:val="0"/>
              <w:jc w:val="both"/>
              <w:rPr>
                <w:rFonts w:cs="Arial"/>
                <w:color w:val="000000"/>
                <w:szCs w:val="22"/>
                <w:lang w:val="en-GB"/>
              </w:rPr>
            </w:pPr>
          </w:p>
          <w:p w14:paraId="1C6C3FFD" w14:textId="77777777" w:rsidR="008530DF" w:rsidRPr="00706105" w:rsidRDefault="008530DF" w:rsidP="00706105">
            <w:pPr>
              <w:pStyle w:val="ListParagraph"/>
              <w:spacing w:after="0"/>
              <w:rPr>
                <w:rFonts w:cs="Arial"/>
                <w:szCs w:val="22"/>
                <w:lang w:val="en-GB"/>
              </w:rPr>
            </w:pPr>
            <w:r w:rsidRPr="00706105">
              <w:rPr>
                <w:rFonts w:cs="Arial"/>
                <w:szCs w:val="22"/>
                <w:lang w:val="en-GB"/>
              </w:rPr>
              <w:t>Copy of the registration certificate or a similar document for the entities not having this registration requirement – authorized by the shareholder as a “certified true copy</w:t>
            </w:r>
            <w:proofErr w:type="gramStart"/>
            <w:r w:rsidRPr="00706105">
              <w:rPr>
                <w:rFonts w:cs="Arial"/>
                <w:szCs w:val="22"/>
                <w:lang w:val="en-GB"/>
              </w:rPr>
              <w:t>”;</w:t>
            </w:r>
            <w:proofErr w:type="gramEnd"/>
            <w:r w:rsidRPr="00706105">
              <w:rPr>
                <w:rFonts w:cs="Arial"/>
                <w:szCs w:val="22"/>
                <w:lang w:val="en-GB"/>
              </w:rPr>
              <w:t xml:space="preserve"> </w:t>
            </w:r>
          </w:p>
          <w:p w14:paraId="7FDF9C8E" w14:textId="58D6DD93" w:rsidR="008530DF" w:rsidRPr="00706105" w:rsidRDefault="008530DF" w:rsidP="00706105">
            <w:pPr>
              <w:pStyle w:val="ListParagraph"/>
              <w:spacing w:after="0"/>
              <w:rPr>
                <w:rFonts w:cs="Arial"/>
                <w:szCs w:val="22"/>
                <w:lang w:val="en-GB"/>
              </w:rPr>
            </w:pPr>
            <w:r w:rsidRPr="00706105">
              <w:rPr>
                <w:rFonts w:cs="Arial"/>
                <w:szCs w:val="22"/>
                <w:lang w:val="en-GB"/>
              </w:rPr>
              <w:t xml:space="preserve">Copy of the documents attesting the capacity of </w:t>
            </w:r>
            <w:r w:rsidR="00CA0904" w:rsidRPr="00706105">
              <w:rPr>
                <w:rFonts w:cs="Arial"/>
                <w:szCs w:val="22"/>
                <w:lang w:val="en-GB"/>
              </w:rPr>
              <w:t xml:space="preserve">the </w:t>
            </w:r>
            <w:r w:rsidRPr="00706105">
              <w:rPr>
                <w:rFonts w:cs="Arial"/>
                <w:szCs w:val="22"/>
                <w:lang w:val="en-GB"/>
              </w:rPr>
              <w:t>legal representative of the company (confirmation of company details issued by the Trade Regist</w:t>
            </w:r>
            <w:r w:rsidR="008534E2" w:rsidRPr="00706105">
              <w:rPr>
                <w:rFonts w:cs="Arial"/>
                <w:szCs w:val="22"/>
                <w:lang w:val="en-GB"/>
              </w:rPr>
              <w:t>ry</w:t>
            </w:r>
            <w:r w:rsidRPr="00706105">
              <w:rPr>
                <w:rFonts w:cs="Arial"/>
                <w:szCs w:val="22"/>
                <w:lang w:val="en-GB"/>
              </w:rPr>
              <w:t xml:space="preserve"> / equivalent entity or similar document proving this quality – for foreign entities) – authorized by the holder as a “certified true copy</w:t>
            </w:r>
            <w:proofErr w:type="gramStart"/>
            <w:r w:rsidRPr="00706105">
              <w:rPr>
                <w:rFonts w:cs="Arial"/>
                <w:szCs w:val="22"/>
                <w:lang w:val="en-GB"/>
              </w:rPr>
              <w:t>”;</w:t>
            </w:r>
            <w:proofErr w:type="gramEnd"/>
            <w:r w:rsidRPr="00706105">
              <w:rPr>
                <w:rFonts w:cs="Arial"/>
                <w:szCs w:val="22"/>
                <w:lang w:val="en-GB"/>
              </w:rPr>
              <w:t xml:space="preserve"> </w:t>
            </w:r>
          </w:p>
          <w:p w14:paraId="4085F703" w14:textId="65A173B4" w:rsidR="008530DF" w:rsidRPr="00706105" w:rsidRDefault="008530DF" w:rsidP="00706105">
            <w:pPr>
              <w:pStyle w:val="ListParagraph"/>
              <w:spacing w:after="0"/>
              <w:rPr>
                <w:rFonts w:cs="Arial"/>
                <w:szCs w:val="22"/>
                <w:lang w:val="en-GB"/>
              </w:rPr>
            </w:pPr>
            <w:r w:rsidRPr="00706105">
              <w:rPr>
                <w:rFonts w:cs="Arial"/>
                <w:spacing w:val="-4"/>
                <w:szCs w:val="22"/>
                <w:lang w:val="en-GB"/>
              </w:rPr>
              <w:t xml:space="preserve">Copy of the documents attesting the capacity of </w:t>
            </w:r>
            <w:r w:rsidR="00CA0904" w:rsidRPr="00706105">
              <w:rPr>
                <w:rFonts w:cs="Arial"/>
                <w:spacing w:val="-4"/>
                <w:szCs w:val="22"/>
                <w:lang w:val="en-GB"/>
              </w:rPr>
              <w:t xml:space="preserve">the </w:t>
            </w:r>
            <w:r w:rsidRPr="00706105">
              <w:rPr>
                <w:rFonts w:cs="Arial"/>
                <w:spacing w:val="-4"/>
                <w:szCs w:val="22"/>
                <w:lang w:val="en-GB"/>
              </w:rPr>
              <w:t>conventional representative</w:t>
            </w:r>
            <w:r w:rsidRPr="00706105">
              <w:rPr>
                <w:rFonts w:cs="Arial"/>
                <w:szCs w:val="22"/>
                <w:lang w:val="en-GB"/>
              </w:rPr>
              <w:t xml:space="preserve"> of the request signatory, if necessary – authorized by the shareholder</w:t>
            </w:r>
            <w:r w:rsidR="006A4EC3" w:rsidRPr="00706105">
              <w:rPr>
                <w:rFonts w:cs="Arial"/>
                <w:szCs w:val="22"/>
                <w:lang w:val="en-GB"/>
              </w:rPr>
              <w:t xml:space="preserve"> </w:t>
            </w:r>
            <w:r w:rsidRPr="00706105">
              <w:rPr>
                <w:rFonts w:cs="Arial"/>
                <w:szCs w:val="22"/>
                <w:lang w:val="en-GB"/>
              </w:rPr>
              <w:t>as</w:t>
            </w:r>
            <w:r w:rsidR="006A4EC3" w:rsidRPr="00706105">
              <w:rPr>
                <w:rFonts w:cs="Arial"/>
                <w:szCs w:val="22"/>
                <w:lang w:val="en-GB"/>
              </w:rPr>
              <w:t xml:space="preserve"> </w:t>
            </w:r>
            <w:r w:rsidRPr="00706105">
              <w:rPr>
                <w:rFonts w:cs="Arial"/>
                <w:szCs w:val="22"/>
                <w:lang w:val="en-GB"/>
              </w:rPr>
              <w:t>a “certified true copy</w:t>
            </w:r>
            <w:proofErr w:type="gramStart"/>
            <w:r w:rsidRPr="00706105">
              <w:rPr>
                <w:rFonts w:cs="Arial"/>
                <w:szCs w:val="22"/>
                <w:lang w:val="en-GB"/>
              </w:rPr>
              <w:t>”;</w:t>
            </w:r>
            <w:proofErr w:type="gramEnd"/>
            <w:r w:rsidRPr="00706105">
              <w:rPr>
                <w:rFonts w:cs="Arial"/>
                <w:szCs w:val="22"/>
                <w:lang w:val="en-GB"/>
              </w:rPr>
              <w:t xml:space="preserve"> </w:t>
            </w:r>
          </w:p>
          <w:p w14:paraId="3F8CA184" w14:textId="19956645" w:rsidR="008530DF" w:rsidRPr="00706105" w:rsidRDefault="008530DF" w:rsidP="00706105">
            <w:pPr>
              <w:pStyle w:val="ListParagraph"/>
              <w:spacing w:after="0"/>
              <w:rPr>
                <w:rFonts w:cs="Arial"/>
                <w:szCs w:val="22"/>
                <w:lang w:val="en-GB"/>
              </w:rPr>
            </w:pPr>
            <w:r w:rsidRPr="00706105">
              <w:rPr>
                <w:rFonts w:cs="Arial"/>
                <w:szCs w:val="22"/>
                <w:lang w:val="en-GB"/>
              </w:rPr>
              <w:t xml:space="preserve">Statement of account or </w:t>
            </w:r>
            <w:r w:rsidR="00AC3410">
              <w:rPr>
                <w:rFonts w:cs="Arial"/>
                <w:szCs w:val="22"/>
                <w:lang w:val="en-GB"/>
              </w:rPr>
              <w:t xml:space="preserve">any other </w:t>
            </w:r>
            <w:r w:rsidRPr="00706105">
              <w:rPr>
                <w:rFonts w:cs="Arial"/>
                <w:szCs w:val="22"/>
                <w:lang w:val="en-GB"/>
              </w:rPr>
              <w:t>document issued by the bank (signed and stamped) confirming the existence of the account on behalf of the shareholder – legal person, specifying the IBAN account (original).</w:t>
            </w:r>
          </w:p>
          <w:p w14:paraId="111D1B33" w14:textId="45FF273F" w:rsidR="00214A75" w:rsidRPr="00706105" w:rsidRDefault="00214A75" w:rsidP="00706105">
            <w:pPr>
              <w:pStyle w:val="ListParagraph"/>
              <w:spacing w:after="0"/>
              <w:rPr>
                <w:rFonts w:cs="Arial"/>
                <w:szCs w:val="22"/>
                <w:lang w:val="en-GB"/>
              </w:rPr>
            </w:pPr>
            <w:r w:rsidRPr="00706105">
              <w:rPr>
                <w:rFonts w:cs="Arial"/>
                <w:szCs w:val="22"/>
                <w:lang w:val="en-GB"/>
              </w:rPr>
              <w:t xml:space="preserve">The </w:t>
            </w:r>
            <w:r w:rsidR="00CA0904" w:rsidRPr="00706105">
              <w:rPr>
                <w:rFonts w:cs="Arial"/>
                <w:szCs w:val="22"/>
                <w:lang w:val="en-GB"/>
              </w:rPr>
              <w:t xml:space="preserve">payment </w:t>
            </w:r>
            <w:r w:rsidR="00010165" w:rsidRPr="00706105">
              <w:rPr>
                <w:rFonts w:cs="Arial"/>
                <w:szCs w:val="22"/>
                <w:lang w:val="en-GB"/>
              </w:rPr>
              <w:t xml:space="preserve">proof </w:t>
            </w:r>
            <w:r w:rsidR="00CA0904" w:rsidRPr="00706105">
              <w:rPr>
                <w:rFonts w:cs="Arial"/>
                <w:szCs w:val="22"/>
                <w:lang w:val="en-GB"/>
              </w:rPr>
              <w:t>for</w:t>
            </w:r>
            <w:r w:rsidR="00010165" w:rsidRPr="00706105">
              <w:rPr>
                <w:rFonts w:cs="Arial"/>
                <w:szCs w:val="22"/>
                <w:lang w:val="en-GB"/>
              </w:rPr>
              <w:t xml:space="preserve"> the fee charged by </w:t>
            </w:r>
            <w:proofErr w:type="spellStart"/>
            <w:r w:rsidR="00010165" w:rsidRPr="00706105">
              <w:rPr>
                <w:rFonts w:cs="Arial"/>
                <w:szCs w:val="22"/>
                <w:lang w:val="en-GB"/>
              </w:rPr>
              <w:t>Depozitarul</w:t>
            </w:r>
            <w:proofErr w:type="spellEnd"/>
            <w:r w:rsidR="00010165" w:rsidRPr="00706105">
              <w:rPr>
                <w:rFonts w:cs="Arial"/>
                <w:szCs w:val="22"/>
                <w:lang w:val="en-GB"/>
              </w:rPr>
              <w:t xml:space="preserve"> Central for IBAN code registration</w:t>
            </w:r>
            <w:r w:rsidRPr="00706105">
              <w:rPr>
                <w:rFonts w:cs="Arial"/>
                <w:szCs w:val="22"/>
                <w:lang w:val="en-GB"/>
              </w:rPr>
              <w:t>.</w:t>
            </w:r>
          </w:p>
          <w:p w14:paraId="32CF63D5" w14:textId="77777777" w:rsidR="008530DF" w:rsidRPr="00706105" w:rsidRDefault="008530DF" w:rsidP="00706105">
            <w:pPr>
              <w:autoSpaceDE w:val="0"/>
              <w:autoSpaceDN w:val="0"/>
              <w:adjustRightInd w:val="0"/>
              <w:jc w:val="both"/>
              <w:rPr>
                <w:rFonts w:cs="Arial"/>
                <w:szCs w:val="22"/>
                <w:lang w:val="en-GB"/>
              </w:rPr>
            </w:pPr>
          </w:p>
          <w:p w14:paraId="5935BDB7" w14:textId="6891635E" w:rsidR="008530DF" w:rsidRPr="00706105" w:rsidRDefault="008530DF" w:rsidP="00706105">
            <w:pPr>
              <w:autoSpaceDE w:val="0"/>
              <w:autoSpaceDN w:val="0"/>
              <w:adjustRightInd w:val="0"/>
              <w:jc w:val="both"/>
              <w:rPr>
                <w:rFonts w:cs="Arial"/>
                <w:szCs w:val="22"/>
                <w:lang w:val="en-GB"/>
              </w:rPr>
            </w:pPr>
            <w:r w:rsidRPr="00706105">
              <w:rPr>
                <w:rFonts w:cs="Arial"/>
                <w:szCs w:val="22"/>
                <w:lang w:val="en-GB"/>
              </w:rPr>
              <w:t xml:space="preserve">Documents submitted in </w:t>
            </w:r>
            <w:r w:rsidR="00CA0904" w:rsidRPr="00706105">
              <w:rPr>
                <w:rFonts w:cs="Arial"/>
                <w:szCs w:val="22"/>
                <w:lang w:val="en-GB"/>
              </w:rPr>
              <w:t xml:space="preserve">other </w:t>
            </w:r>
            <w:r w:rsidRPr="00706105">
              <w:rPr>
                <w:rFonts w:cs="Arial"/>
                <w:szCs w:val="22"/>
                <w:lang w:val="en-GB"/>
              </w:rPr>
              <w:t xml:space="preserve">language than Romanian shall be accompanied by a legalized translation into Romanian, and, if issued by </w:t>
            </w:r>
            <w:r w:rsidRPr="00706105">
              <w:rPr>
                <w:rFonts w:cs="Arial"/>
                <w:szCs w:val="22"/>
                <w:lang w:val="en-GB"/>
              </w:rPr>
              <w:br/>
              <w:t xml:space="preserve">a foreign authority, these must be apostilled or over legalized if the case (save for ID documents). </w:t>
            </w:r>
          </w:p>
          <w:p w14:paraId="2CA3B24B" w14:textId="7DD024CA" w:rsidR="008530DF" w:rsidRPr="00581F57" w:rsidRDefault="008530DF" w:rsidP="00581F57">
            <w:pPr>
              <w:autoSpaceDE w:val="0"/>
              <w:autoSpaceDN w:val="0"/>
              <w:adjustRightInd w:val="0"/>
              <w:jc w:val="center"/>
              <w:rPr>
                <w:rFonts w:eastAsiaTheme="majorEastAsia" w:cs="Arial"/>
                <w:b/>
                <w:bCs/>
                <w:color w:val="005598"/>
                <w:szCs w:val="22"/>
                <w:lang w:val="ro-RO"/>
              </w:rPr>
            </w:pPr>
            <w:r w:rsidRPr="00581F57">
              <w:rPr>
                <w:rFonts w:eastAsiaTheme="majorEastAsia" w:cs="Arial"/>
                <w:b/>
                <w:bCs/>
                <w:color w:val="005598"/>
                <w:szCs w:val="22"/>
                <w:lang w:val="ro-RO"/>
              </w:rPr>
              <w:lastRenderedPageBreak/>
              <w:t xml:space="preserve">Appendix </w:t>
            </w:r>
            <w:r w:rsidR="006D7F14" w:rsidRPr="00581F57">
              <w:rPr>
                <w:rFonts w:eastAsiaTheme="majorEastAsia" w:cs="Arial"/>
                <w:b/>
                <w:bCs/>
                <w:color w:val="005598"/>
                <w:szCs w:val="22"/>
                <w:lang w:val="ro-RO"/>
              </w:rPr>
              <w:t xml:space="preserve">no. </w:t>
            </w:r>
            <w:r w:rsidRPr="00581F57">
              <w:rPr>
                <w:rFonts w:eastAsiaTheme="majorEastAsia" w:cs="Arial"/>
                <w:b/>
                <w:bCs/>
                <w:color w:val="005598"/>
                <w:szCs w:val="22"/>
                <w:lang w:val="ro-RO"/>
              </w:rPr>
              <w:t xml:space="preserve">2 – </w:t>
            </w:r>
            <w:r w:rsidR="00784C4E" w:rsidRPr="00581F57">
              <w:rPr>
                <w:rFonts w:eastAsiaTheme="majorEastAsia" w:cs="Arial"/>
                <w:b/>
                <w:bCs/>
                <w:color w:val="005598"/>
                <w:szCs w:val="22"/>
                <w:lang w:val="ro-RO"/>
              </w:rPr>
              <w:t>Supporting documents required for dividend payment in cash or through bank transfer at BRD cash desks (in any BRD unit)</w:t>
            </w:r>
          </w:p>
          <w:p w14:paraId="69E4529D" w14:textId="77777777" w:rsidR="00CA0904" w:rsidRPr="00706105" w:rsidRDefault="00CA0904" w:rsidP="00D57B2B">
            <w:pPr>
              <w:jc w:val="both"/>
              <w:rPr>
                <w:rFonts w:cs="Arial"/>
                <w:b/>
                <w:szCs w:val="22"/>
                <w:lang w:val="en-GB"/>
              </w:rPr>
            </w:pPr>
          </w:p>
          <w:p w14:paraId="38FD93C1" w14:textId="4256F6B3" w:rsidR="008530DF" w:rsidRPr="00706105" w:rsidRDefault="008530DF" w:rsidP="00706105">
            <w:pPr>
              <w:ind w:left="227" w:hanging="227"/>
              <w:jc w:val="both"/>
              <w:rPr>
                <w:rFonts w:cs="Arial"/>
                <w:b/>
                <w:szCs w:val="22"/>
                <w:lang w:val="en-GB"/>
              </w:rPr>
            </w:pPr>
            <w:r w:rsidRPr="00706105">
              <w:rPr>
                <w:rFonts w:cs="Arial"/>
                <w:b/>
                <w:szCs w:val="22"/>
                <w:lang w:val="en-GB"/>
              </w:rPr>
              <w:t>I.</w:t>
            </w:r>
            <w:r w:rsidRPr="00706105">
              <w:rPr>
                <w:rFonts w:cs="Arial"/>
                <w:b/>
                <w:szCs w:val="22"/>
                <w:lang w:val="en-GB"/>
              </w:rPr>
              <w:tab/>
              <w:t>Individual</w:t>
            </w:r>
            <w:r w:rsidR="00021B3D" w:rsidRPr="00706105">
              <w:rPr>
                <w:rFonts w:cs="Arial"/>
                <w:b/>
                <w:szCs w:val="22"/>
                <w:lang w:val="en-GB"/>
              </w:rPr>
              <w:t>s</w:t>
            </w:r>
            <w:r w:rsidRPr="00706105">
              <w:rPr>
                <w:rFonts w:cs="Arial"/>
                <w:b/>
                <w:szCs w:val="22"/>
                <w:lang w:val="en-GB"/>
              </w:rPr>
              <w:t xml:space="preserve"> – Payments </w:t>
            </w:r>
            <w:r w:rsidR="008534E2" w:rsidRPr="00706105">
              <w:rPr>
                <w:rFonts w:cs="Arial"/>
                <w:b/>
                <w:szCs w:val="22"/>
                <w:lang w:val="en-GB"/>
              </w:rPr>
              <w:t xml:space="preserve">in </w:t>
            </w:r>
            <w:r w:rsidRPr="00706105">
              <w:rPr>
                <w:rFonts w:cs="Arial"/>
                <w:b/>
                <w:szCs w:val="22"/>
                <w:lang w:val="en-GB"/>
              </w:rPr>
              <w:t>cash</w:t>
            </w:r>
            <w:r w:rsidR="00021B3D" w:rsidRPr="00706105">
              <w:rPr>
                <w:rFonts w:cs="Arial"/>
                <w:b/>
                <w:szCs w:val="22"/>
                <w:lang w:val="en-GB"/>
              </w:rPr>
              <w:t xml:space="preserve"> </w:t>
            </w:r>
            <w:r w:rsidRPr="00706105">
              <w:rPr>
                <w:rFonts w:cs="Arial"/>
                <w:b/>
                <w:szCs w:val="22"/>
                <w:lang w:val="en-GB"/>
              </w:rPr>
              <w:t>/</w:t>
            </w:r>
            <w:r w:rsidR="00021B3D" w:rsidRPr="00706105">
              <w:rPr>
                <w:rFonts w:cs="Arial"/>
                <w:b/>
                <w:szCs w:val="22"/>
                <w:lang w:val="en-GB"/>
              </w:rPr>
              <w:t xml:space="preserve"> </w:t>
            </w:r>
            <w:r w:rsidR="008534E2" w:rsidRPr="00706105">
              <w:rPr>
                <w:rFonts w:cs="Arial"/>
                <w:b/>
                <w:szCs w:val="22"/>
                <w:lang w:val="en-GB"/>
              </w:rPr>
              <w:t xml:space="preserve">by </w:t>
            </w:r>
            <w:r w:rsidRPr="00706105">
              <w:rPr>
                <w:rFonts w:cs="Arial"/>
                <w:b/>
                <w:szCs w:val="22"/>
                <w:lang w:val="en-GB"/>
              </w:rPr>
              <w:t>bank transfer at the desks of the Paying Agent:</w:t>
            </w:r>
          </w:p>
          <w:p w14:paraId="731A265B" w14:textId="77777777" w:rsidR="008530DF" w:rsidRPr="00706105" w:rsidRDefault="008530DF" w:rsidP="00706105">
            <w:pPr>
              <w:jc w:val="both"/>
              <w:rPr>
                <w:rFonts w:cs="Arial"/>
                <w:szCs w:val="22"/>
                <w:lang w:val="en-GB"/>
              </w:rPr>
            </w:pPr>
          </w:p>
          <w:p w14:paraId="4D3E69B1" w14:textId="77777777" w:rsidR="008530DF" w:rsidRPr="00706105" w:rsidRDefault="008530DF" w:rsidP="00706105">
            <w:pPr>
              <w:jc w:val="both"/>
              <w:rPr>
                <w:rFonts w:cs="Arial"/>
                <w:i/>
                <w:szCs w:val="22"/>
                <w:lang w:val="en-GB"/>
              </w:rPr>
            </w:pPr>
            <w:r w:rsidRPr="00706105">
              <w:rPr>
                <w:rFonts w:cs="Arial"/>
                <w:i/>
                <w:szCs w:val="22"/>
                <w:lang w:val="en-GB"/>
              </w:rPr>
              <w:t>As Romanian individual shareholders:</w:t>
            </w:r>
          </w:p>
          <w:p w14:paraId="6E699639" w14:textId="77777777" w:rsidR="008530DF" w:rsidRPr="00706105" w:rsidRDefault="008530DF" w:rsidP="00706105">
            <w:pPr>
              <w:jc w:val="both"/>
              <w:rPr>
                <w:rFonts w:cs="Arial"/>
                <w:szCs w:val="22"/>
                <w:lang w:val="en-GB"/>
              </w:rPr>
            </w:pPr>
          </w:p>
          <w:p w14:paraId="63B4EA43"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payment request form signed by the shareholder (proxy) for the bank transfer </w:t>
            </w:r>
            <w:proofErr w:type="gramStart"/>
            <w:r w:rsidRPr="00706105">
              <w:rPr>
                <w:rFonts w:cs="Arial"/>
                <w:szCs w:val="22"/>
                <w:lang w:val="en-GB"/>
              </w:rPr>
              <w:t>payments;</w:t>
            </w:r>
            <w:proofErr w:type="gramEnd"/>
            <w:r w:rsidRPr="00706105">
              <w:rPr>
                <w:rFonts w:cs="Arial"/>
                <w:szCs w:val="22"/>
                <w:lang w:val="en-GB"/>
              </w:rPr>
              <w:t xml:space="preserve"> </w:t>
            </w:r>
          </w:p>
          <w:p w14:paraId="2E8BF95D" w14:textId="7742434C" w:rsidR="008530DF" w:rsidRPr="00706105" w:rsidRDefault="008530DF" w:rsidP="00706105">
            <w:pPr>
              <w:pStyle w:val="ListParagraph"/>
              <w:spacing w:after="0"/>
              <w:rPr>
                <w:rFonts w:cs="Arial"/>
                <w:spacing w:val="-4"/>
                <w:szCs w:val="22"/>
                <w:lang w:val="en-GB"/>
              </w:rPr>
            </w:pPr>
            <w:r w:rsidRPr="00706105">
              <w:rPr>
                <w:rFonts w:cs="Arial"/>
                <w:spacing w:val="-4"/>
                <w:szCs w:val="22"/>
                <w:lang w:val="en-GB"/>
              </w:rPr>
              <w:t>the identity card having the Personal Identification Number (PIN); the identification of the shareholder by the Paying Agent shall be performed based on the information recorded in the Personal Identification Number field.</w:t>
            </w:r>
          </w:p>
          <w:p w14:paraId="4AEA2346" w14:textId="13DBB000" w:rsidR="008530DF" w:rsidRDefault="008530DF" w:rsidP="00706105">
            <w:pPr>
              <w:jc w:val="both"/>
              <w:rPr>
                <w:rFonts w:cs="Arial"/>
                <w:szCs w:val="22"/>
                <w:lang w:val="en-GB"/>
              </w:rPr>
            </w:pPr>
          </w:p>
          <w:p w14:paraId="13582101" w14:textId="77777777" w:rsidR="008530DF" w:rsidRPr="00706105" w:rsidRDefault="008530DF" w:rsidP="00706105">
            <w:pPr>
              <w:jc w:val="both"/>
              <w:rPr>
                <w:rFonts w:cs="Arial"/>
                <w:i/>
                <w:szCs w:val="22"/>
                <w:lang w:val="en-GB"/>
              </w:rPr>
            </w:pPr>
            <w:r w:rsidRPr="00706105">
              <w:rPr>
                <w:rFonts w:cs="Arial"/>
                <w:i/>
                <w:szCs w:val="22"/>
                <w:lang w:val="en-GB"/>
              </w:rPr>
              <w:t>As non-resident individual shareholder:</w:t>
            </w:r>
          </w:p>
          <w:p w14:paraId="36F6DE68" w14:textId="77777777" w:rsidR="008530DF" w:rsidRPr="00706105" w:rsidRDefault="008530DF" w:rsidP="00706105">
            <w:pPr>
              <w:jc w:val="both"/>
              <w:rPr>
                <w:rFonts w:cs="Arial"/>
                <w:szCs w:val="22"/>
                <w:lang w:val="en-GB"/>
              </w:rPr>
            </w:pPr>
          </w:p>
          <w:p w14:paraId="37BF1AB7"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payment request form signed by the shareholder (proxy) for the bank transfer </w:t>
            </w:r>
            <w:proofErr w:type="gramStart"/>
            <w:r w:rsidRPr="00706105">
              <w:rPr>
                <w:rFonts w:cs="Arial"/>
                <w:szCs w:val="22"/>
                <w:lang w:val="en-GB"/>
              </w:rPr>
              <w:t>payments;</w:t>
            </w:r>
            <w:proofErr w:type="gramEnd"/>
            <w:r w:rsidRPr="00706105">
              <w:rPr>
                <w:rFonts w:cs="Arial"/>
                <w:szCs w:val="22"/>
                <w:lang w:val="en-GB"/>
              </w:rPr>
              <w:t xml:space="preserve"> </w:t>
            </w:r>
          </w:p>
          <w:p w14:paraId="3970BDA4" w14:textId="31C52426" w:rsidR="008530DF" w:rsidRPr="00706105" w:rsidRDefault="008530DF" w:rsidP="00706105">
            <w:pPr>
              <w:pStyle w:val="ListParagraph"/>
              <w:spacing w:after="0"/>
              <w:rPr>
                <w:rFonts w:cs="Arial"/>
                <w:szCs w:val="22"/>
                <w:lang w:val="en-GB"/>
              </w:rPr>
            </w:pPr>
            <w:r w:rsidRPr="00706105">
              <w:rPr>
                <w:rFonts w:cs="Arial"/>
                <w:szCs w:val="22"/>
                <w:lang w:val="en-GB"/>
              </w:rPr>
              <w:t xml:space="preserve">the identification document of the shareholder containing data which match the data recorded for the shareholder in </w:t>
            </w:r>
            <w:r w:rsidR="00021B3D" w:rsidRPr="00706105">
              <w:rPr>
                <w:rFonts w:cs="Arial"/>
                <w:szCs w:val="22"/>
                <w:lang w:val="ro-RO"/>
              </w:rPr>
              <w:t xml:space="preserve">Depozitarul </w:t>
            </w:r>
            <w:r w:rsidR="00CA0904" w:rsidRPr="00706105">
              <w:rPr>
                <w:rFonts w:cs="Arial"/>
                <w:szCs w:val="22"/>
                <w:lang w:val="ro-RO"/>
              </w:rPr>
              <w:t xml:space="preserve">Central’s </w:t>
            </w:r>
            <w:r w:rsidRPr="00706105">
              <w:rPr>
                <w:rFonts w:cs="Arial"/>
                <w:szCs w:val="22"/>
                <w:lang w:val="en-GB"/>
              </w:rPr>
              <w:t>records.</w:t>
            </w:r>
          </w:p>
          <w:p w14:paraId="35280A48" w14:textId="77777777" w:rsidR="008530DF" w:rsidRPr="00706105" w:rsidRDefault="008530DF" w:rsidP="00706105">
            <w:pPr>
              <w:jc w:val="both"/>
              <w:rPr>
                <w:rFonts w:cs="Arial"/>
                <w:szCs w:val="22"/>
                <w:lang w:val="en-GB"/>
              </w:rPr>
            </w:pPr>
          </w:p>
          <w:p w14:paraId="5C1F2D7E" w14:textId="388BD3DF" w:rsidR="008530DF" w:rsidRPr="00706105" w:rsidRDefault="008530DF" w:rsidP="00706105">
            <w:pPr>
              <w:jc w:val="both"/>
              <w:rPr>
                <w:rFonts w:cs="Arial"/>
                <w:i/>
                <w:szCs w:val="22"/>
                <w:lang w:val="en-GB"/>
              </w:rPr>
            </w:pPr>
            <w:r w:rsidRPr="00706105">
              <w:rPr>
                <w:rFonts w:cs="Arial"/>
                <w:i/>
                <w:szCs w:val="22"/>
                <w:lang w:val="en-GB"/>
              </w:rPr>
              <w:t>As individual shareholder under 14 years old:</w:t>
            </w:r>
          </w:p>
          <w:p w14:paraId="33212399" w14:textId="77777777" w:rsidR="008530DF" w:rsidRPr="00706105" w:rsidRDefault="008530DF" w:rsidP="00706105">
            <w:pPr>
              <w:jc w:val="both"/>
              <w:rPr>
                <w:rFonts w:cs="Arial"/>
                <w:szCs w:val="22"/>
                <w:lang w:val="en-GB"/>
              </w:rPr>
            </w:pPr>
          </w:p>
          <w:p w14:paraId="195F82D8"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the identity card of the legal guardian / parent with the Personal Identification </w:t>
            </w:r>
            <w:proofErr w:type="gramStart"/>
            <w:r w:rsidRPr="00706105">
              <w:rPr>
                <w:rFonts w:cs="Arial"/>
                <w:szCs w:val="22"/>
                <w:lang w:val="en-GB"/>
              </w:rPr>
              <w:t>Number;</w:t>
            </w:r>
            <w:proofErr w:type="gramEnd"/>
            <w:r w:rsidRPr="00706105">
              <w:rPr>
                <w:rFonts w:cs="Arial"/>
                <w:szCs w:val="22"/>
                <w:lang w:val="en-GB"/>
              </w:rPr>
              <w:t xml:space="preserve"> </w:t>
            </w:r>
          </w:p>
          <w:p w14:paraId="002B5F48" w14:textId="77777777" w:rsidR="008530DF" w:rsidRPr="00706105" w:rsidRDefault="008530DF" w:rsidP="00706105">
            <w:pPr>
              <w:pStyle w:val="ListParagraph"/>
              <w:spacing w:after="0"/>
              <w:rPr>
                <w:rFonts w:cs="Arial"/>
                <w:szCs w:val="22"/>
                <w:lang w:val="en-GB"/>
              </w:rPr>
            </w:pPr>
            <w:r w:rsidRPr="00706105">
              <w:rPr>
                <w:rFonts w:cs="Arial"/>
                <w:szCs w:val="22"/>
                <w:lang w:val="en-GB"/>
              </w:rPr>
              <w:t>the shareholder’s birth certificate with the Personal Identification Number + 1 true copy thereof (the copy shall be kept by the Paying Agent</w:t>
            </w:r>
            <w:proofErr w:type="gramStart"/>
            <w:r w:rsidRPr="00706105">
              <w:rPr>
                <w:rFonts w:cs="Arial"/>
                <w:szCs w:val="22"/>
                <w:lang w:val="en-GB"/>
              </w:rPr>
              <w:t>);</w:t>
            </w:r>
            <w:proofErr w:type="gramEnd"/>
            <w:r w:rsidRPr="00706105">
              <w:rPr>
                <w:rFonts w:cs="Arial"/>
                <w:szCs w:val="22"/>
                <w:lang w:val="en-GB"/>
              </w:rPr>
              <w:t xml:space="preserve"> </w:t>
            </w:r>
          </w:p>
          <w:p w14:paraId="1AF2F339" w14:textId="77777777" w:rsidR="008530DF" w:rsidRPr="00706105" w:rsidRDefault="008530DF" w:rsidP="00706105">
            <w:pPr>
              <w:pStyle w:val="ListParagraph"/>
              <w:spacing w:after="0"/>
              <w:rPr>
                <w:rFonts w:cs="Arial"/>
                <w:szCs w:val="22"/>
                <w:lang w:val="en-GB"/>
              </w:rPr>
            </w:pPr>
            <w:r w:rsidRPr="00706105">
              <w:rPr>
                <w:rFonts w:cs="Arial"/>
                <w:szCs w:val="22"/>
                <w:lang w:val="en-GB"/>
              </w:rPr>
              <w:t>the legal document which establishes the guardianship if the legal guardian is not one of the parents + 1 true copy thereof (the copy shall be kept by the Paying Agent) and the identity card of the legal guardian / parent.</w:t>
            </w:r>
          </w:p>
          <w:p w14:paraId="75698FAC" w14:textId="33A11830" w:rsidR="00767569" w:rsidRDefault="00767569" w:rsidP="00706105">
            <w:pPr>
              <w:pStyle w:val="ListParagraph"/>
              <w:numPr>
                <w:ilvl w:val="0"/>
                <w:numId w:val="0"/>
              </w:numPr>
              <w:spacing w:after="0"/>
              <w:ind w:left="360"/>
              <w:rPr>
                <w:rFonts w:cs="Arial"/>
                <w:szCs w:val="22"/>
                <w:lang w:val="en-GB"/>
              </w:rPr>
            </w:pPr>
          </w:p>
          <w:p w14:paraId="4629BCD5" w14:textId="77777777" w:rsidR="008A6257" w:rsidRPr="00706105" w:rsidRDefault="008A6257" w:rsidP="00706105">
            <w:pPr>
              <w:pStyle w:val="ListParagraph"/>
              <w:numPr>
                <w:ilvl w:val="0"/>
                <w:numId w:val="0"/>
              </w:numPr>
              <w:spacing w:after="0"/>
              <w:ind w:left="360"/>
              <w:rPr>
                <w:rFonts w:cs="Arial"/>
                <w:szCs w:val="22"/>
                <w:lang w:val="en-GB"/>
              </w:rPr>
            </w:pPr>
          </w:p>
          <w:p w14:paraId="0839ED91" w14:textId="77777777" w:rsidR="008530DF" w:rsidRPr="00706105" w:rsidRDefault="008530DF" w:rsidP="00706105">
            <w:pPr>
              <w:jc w:val="both"/>
              <w:rPr>
                <w:rFonts w:cs="Arial"/>
                <w:i/>
                <w:szCs w:val="22"/>
                <w:lang w:val="en-GB"/>
              </w:rPr>
            </w:pPr>
            <w:r w:rsidRPr="00706105">
              <w:rPr>
                <w:rFonts w:cs="Arial"/>
                <w:i/>
                <w:szCs w:val="22"/>
                <w:lang w:val="en-GB"/>
              </w:rPr>
              <w:lastRenderedPageBreak/>
              <w:t>As curator of an individual shareholder:</w:t>
            </w:r>
          </w:p>
          <w:p w14:paraId="315B7C70" w14:textId="77777777" w:rsidR="008530DF" w:rsidRPr="00706105" w:rsidRDefault="008530DF" w:rsidP="00706105">
            <w:pPr>
              <w:jc w:val="both"/>
              <w:rPr>
                <w:rFonts w:cs="Arial"/>
                <w:i/>
                <w:szCs w:val="22"/>
                <w:lang w:val="en-GB"/>
              </w:rPr>
            </w:pPr>
          </w:p>
          <w:p w14:paraId="1DC1A756"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the identity card of the curator with the Personal Identification </w:t>
            </w:r>
            <w:proofErr w:type="gramStart"/>
            <w:r w:rsidRPr="00706105">
              <w:rPr>
                <w:rFonts w:cs="Arial"/>
                <w:szCs w:val="22"/>
                <w:lang w:val="en-GB"/>
              </w:rPr>
              <w:t>Number;</w:t>
            </w:r>
            <w:proofErr w:type="gramEnd"/>
            <w:r w:rsidRPr="00706105">
              <w:rPr>
                <w:rFonts w:cs="Arial"/>
                <w:szCs w:val="22"/>
                <w:lang w:val="en-GB"/>
              </w:rPr>
              <w:t xml:space="preserve"> </w:t>
            </w:r>
          </w:p>
          <w:p w14:paraId="293D4F22" w14:textId="77777777" w:rsidR="008530DF" w:rsidRPr="00706105" w:rsidRDefault="008530DF" w:rsidP="00706105">
            <w:pPr>
              <w:pStyle w:val="ListParagraph"/>
              <w:spacing w:after="0"/>
              <w:rPr>
                <w:rFonts w:cs="Arial"/>
                <w:szCs w:val="22"/>
                <w:lang w:val="en-GB"/>
              </w:rPr>
            </w:pPr>
            <w:r w:rsidRPr="00706105">
              <w:rPr>
                <w:rFonts w:cs="Arial"/>
                <w:szCs w:val="22"/>
                <w:lang w:val="en-GB"/>
              </w:rPr>
              <w:t>the identity card of the shareholder with the Personal Identification Number + 1 true copy thereof (the copy shall be kept by the Paying Agent</w:t>
            </w:r>
            <w:proofErr w:type="gramStart"/>
            <w:r w:rsidRPr="00706105">
              <w:rPr>
                <w:rFonts w:cs="Arial"/>
                <w:szCs w:val="22"/>
                <w:lang w:val="en-GB"/>
              </w:rPr>
              <w:t>);</w:t>
            </w:r>
            <w:proofErr w:type="gramEnd"/>
            <w:r w:rsidRPr="00706105">
              <w:rPr>
                <w:rFonts w:cs="Arial"/>
                <w:szCs w:val="22"/>
                <w:lang w:val="en-GB"/>
              </w:rPr>
              <w:t xml:space="preserve"> </w:t>
            </w:r>
          </w:p>
          <w:p w14:paraId="30118A5E"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the legal document which establishes the curatorship + 1 true copy thereof (the copy shall be kept by the Paying Agent), and </w:t>
            </w:r>
          </w:p>
          <w:p w14:paraId="2BF608C6" w14:textId="77777777" w:rsidR="008530DF" w:rsidRPr="00706105" w:rsidRDefault="008530DF" w:rsidP="00706105">
            <w:pPr>
              <w:jc w:val="both"/>
              <w:rPr>
                <w:rFonts w:cs="Arial"/>
                <w:szCs w:val="22"/>
                <w:lang w:val="en-GB"/>
              </w:rPr>
            </w:pPr>
          </w:p>
          <w:p w14:paraId="18BB587E" w14:textId="77777777" w:rsidR="008530DF" w:rsidRPr="00706105" w:rsidRDefault="008530DF" w:rsidP="00706105">
            <w:pPr>
              <w:jc w:val="both"/>
              <w:rPr>
                <w:rFonts w:cs="Arial"/>
                <w:i/>
                <w:szCs w:val="22"/>
                <w:lang w:val="en-GB"/>
              </w:rPr>
            </w:pPr>
          </w:p>
          <w:p w14:paraId="663E94F7" w14:textId="77777777" w:rsidR="008530DF" w:rsidRPr="00706105" w:rsidRDefault="008530DF" w:rsidP="00706105">
            <w:pPr>
              <w:jc w:val="both"/>
              <w:rPr>
                <w:rFonts w:cs="Arial"/>
                <w:i/>
                <w:szCs w:val="22"/>
                <w:lang w:val="en-GB"/>
              </w:rPr>
            </w:pPr>
            <w:r w:rsidRPr="00706105">
              <w:rPr>
                <w:rFonts w:cs="Arial"/>
                <w:i/>
                <w:szCs w:val="22"/>
                <w:lang w:val="en-GB"/>
              </w:rPr>
              <w:t>As attorney in fact of an individual shareholder:</w:t>
            </w:r>
          </w:p>
          <w:p w14:paraId="09E5B49B" w14:textId="77777777" w:rsidR="008530DF" w:rsidRPr="00706105" w:rsidRDefault="008530DF" w:rsidP="00706105">
            <w:pPr>
              <w:jc w:val="both"/>
              <w:rPr>
                <w:rFonts w:cs="Arial"/>
                <w:i/>
                <w:szCs w:val="22"/>
                <w:lang w:val="en-GB"/>
              </w:rPr>
            </w:pPr>
          </w:p>
          <w:p w14:paraId="4C4E4EDD" w14:textId="77777777" w:rsidR="008530DF" w:rsidRPr="00706105" w:rsidRDefault="008530DF" w:rsidP="00706105">
            <w:pPr>
              <w:pStyle w:val="ListParagraph"/>
              <w:spacing w:after="0"/>
              <w:rPr>
                <w:rFonts w:cs="Arial"/>
                <w:szCs w:val="22"/>
                <w:lang w:val="en-GB"/>
              </w:rPr>
            </w:pPr>
            <w:r w:rsidRPr="00706105">
              <w:rPr>
                <w:rFonts w:cs="Arial"/>
                <w:szCs w:val="22"/>
                <w:lang w:val="en-GB"/>
              </w:rPr>
              <w:t>the special power of attorney authenticated by a notary public which grants the authority to collect the distributable amounts, issued no more than 3 years prior to the payment date, unless the power of attorney is valid for more than 3 years and is valid on the payment date + 1 true copy thereof (the copy shall be kept by the Paying Agent</w:t>
            </w:r>
            <w:proofErr w:type="gramStart"/>
            <w:r w:rsidRPr="00706105">
              <w:rPr>
                <w:rFonts w:cs="Arial"/>
                <w:szCs w:val="22"/>
                <w:lang w:val="en-GB"/>
              </w:rPr>
              <w:t>);</w:t>
            </w:r>
            <w:proofErr w:type="gramEnd"/>
            <w:r w:rsidRPr="00706105">
              <w:rPr>
                <w:rFonts w:cs="Arial"/>
                <w:szCs w:val="22"/>
                <w:lang w:val="en-GB"/>
              </w:rPr>
              <w:t xml:space="preserve"> </w:t>
            </w:r>
          </w:p>
          <w:p w14:paraId="733442BB" w14:textId="77777777" w:rsidR="008530DF" w:rsidRPr="00706105" w:rsidRDefault="008530DF" w:rsidP="00706105">
            <w:pPr>
              <w:pStyle w:val="ListParagraph"/>
              <w:spacing w:after="0"/>
              <w:rPr>
                <w:rFonts w:cs="Arial"/>
                <w:szCs w:val="22"/>
                <w:lang w:val="en-GB"/>
              </w:rPr>
            </w:pPr>
            <w:r w:rsidRPr="00706105">
              <w:rPr>
                <w:rFonts w:cs="Arial"/>
                <w:szCs w:val="22"/>
                <w:lang w:val="en-GB"/>
              </w:rPr>
              <w:t>the identity card of the attorney in fact with the Personal Identification Number.</w:t>
            </w:r>
          </w:p>
          <w:p w14:paraId="79023E23" w14:textId="77777777" w:rsidR="002D154D" w:rsidRPr="00706105" w:rsidRDefault="002D154D" w:rsidP="00706105">
            <w:pPr>
              <w:jc w:val="both"/>
              <w:rPr>
                <w:rFonts w:cs="Arial"/>
                <w:i/>
                <w:spacing w:val="-6"/>
                <w:szCs w:val="22"/>
                <w:lang w:val="en-GB"/>
              </w:rPr>
            </w:pPr>
          </w:p>
          <w:p w14:paraId="57A4A4C4" w14:textId="7308821F" w:rsidR="008530DF" w:rsidRPr="00706105" w:rsidRDefault="008530DF" w:rsidP="00706105">
            <w:pPr>
              <w:jc w:val="both"/>
              <w:rPr>
                <w:rFonts w:cs="Arial"/>
                <w:spacing w:val="-6"/>
                <w:szCs w:val="22"/>
                <w:lang w:val="en-GB"/>
              </w:rPr>
            </w:pPr>
            <w:r w:rsidRPr="00706105">
              <w:rPr>
                <w:rFonts w:cs="Arial"/>
                <w:i/>
                <w:spacing w:val="-6"/>
                <w:szCs w:val="22"/>
                <w:lang w:val="en-GB"/>
              </w:rPr>
              <w:t>Note 1</w:t>
            </w:r>
            <w:r w:rsidRPr="00706105">
              <w:rPr>
                <w:rFonts w:cs="Arial"/>
                <w:spacing w:val="-6"/>
                <w:szCs w:val="22"/>
                <w:lang w:val="en-GB"/>
              </w:rPr>
              <w:t>: In case of co-owners (shareholders registered in joint accounts), the payments shall be processed provided that all co-owners are present at the BRD desk in person</w:t>
            </w:r>
            <w:r w:rsidR="00736A00" w:rsidRPr="00706105">
              <w:rPr>
                <w:rFonts w:cs="Arial"/>
                <w:spacing w:val="-6"/>
                <w:szCs w:val="22"/>
                <w:lang w:val="en-GB"/>
              </w:rPr>
              <w:t>,</w:t>
            </w:r>
            <w:r w:rsidRPr="00706105">
              <w:rPr>
                <w:rFonts w:cs="Arial"/>
                <w:spacing w:val="-6"/>
                <w:szCs w:val="22"/>
                <w:lang w:val="en-GB"/>
              </w:rPr>
              <w:t xml:space="preserve"> or by means of their legal and</w:t>
            </w:r>
            <w:r w:rsidR="00736A00" w:rsidRPr="00706105">
              <w:rPr>
                <w:rFonts w:cs="Arial"/>
                <w:spacing w:val="-6"/>
                <w:szCs w:val="22"/>
                <w:lang w:val="en-GB"/>
              </w:rPr>
              <w:t xml:space="preserve"> </w:t>
            </w:r>
            <w:r w:rsidRPr="00706105">
              <w:rPr>
                <w:rFonts w:cs="Arial"/>
                <w:spacing w:val="-6"/>
                <w:szCs w:val="22"/>
                <w:lang w:val="en-GB"/>
              </w:rPr>
              <w:t>/</w:t>
            </w:r>
            <w:r w:rsidR="00736A00" w:rsidRPr="00706105">
              <w:rPr>
                <w:rFonts w:cs="Arial"/>
                <w:spacing w:val="-6"/>
                <w:szCs w:val="22"/>
                <w:lang w:val="en-GB"/>
              </w:rPr>
              <w:t xml:space="preserve"> </w:t>
            </w:r>
            <w:r w:rsidRPr="00706105">
              <w:rPr>
                <w:rFonts w:cs="Arial"/>
                <w:spacing w:val="-6"/>
                <w:szCs w:val="22"/>
                <w:lang w:val="en-GB"/>
              </w:rPr>
              <w:t>or conventional representative.</w:t>
            </w:r>
          </w:p>
          <w:p w14:paraId="6251E325" w14:textId="77777777" w:rsidR="008530DF" w:rsidRPr="00706105" w:rsidRDefault="008530DF" w:rsidP="00706105">
            <w:pPr>
              <w:jc w:val="both"/>
              <w:rPr>
                <w:rFonts w:cs="Arial"/>
                <w:spacing w:val="-6"/>
                <w:szCs w:val="22"/>
                <w:lang w:val="en-GB"/>
              </w:rPr>
            </w:pPr>
          </w:p>
          <w:p w14:paraId="7A83EA83" w14:textId="77777777" w:rsidR="008530DF" w:rsidRPr="00706105" w:rsidRDefault="008530DF" w:rsidP="00706105">
            <w:pPr>
              <w:jc w:val="both"/>
              <w:rPr>
                <w:rFonts w:cs="Arial"/>
                <w:szCs w:val="22"/>
                <w:lang w:val="en-GB"/>
              </w:rPr>
            </w:pPr>
            <w:r w:rsidRPr="00706105">
              <w:rPr>
                <w:rFonts w:cs="Arial"/>
                <w:i/>
                <w:spacing w:val="-4"/>
                <w:szCs w:val="22"/>
                <w:lang w:val="en-GB"/>
              </w:rPr>
              <w:t>Note 2</w:t>
            </w:r>
            <w:r w:rsidRPr="00706105">
              <w:rPr>
                <w:rFonts w:cs="Arial"/>
                <w:spacing w:val="-4"/>
                <w:szCs w:val="22"/>
                <w:lang w:val="en-GB"/>
              </w:rPr>
              <w:t>: Any documents submitted in a foreign language shall be accompanied</w:t>
            </w:r>
            <w:r w:rsidR="001A52A8" w:rsidRPr="00706105">
              <w:rPr>
                <w:rFonts w:cs="Arial"/>
                <w:spacing w:val="-4"/>
                <w:szCs w:val="22"/>
                <w:lang w:val="en-GB"/>
              </w:rPr>
              <w:br/>
            </w:r>
            <w:r w:rsidRPr="00706105">
              <w:rPr>
                <w:rFonts w:cs="Arial"/>
                <w:szCs w:val="22"/>
                <w:lang w:val="en-GB"/>
              </w:rPr>
              <w:t>by their legalized translation in Romanian (save for the identification documents), and, if they are issued by a foreign authority, they shall be apostilled or super-</w:t>
            </w:r>
            <w:proofErr w:type="gramStart"/>
            <w:r w:rsidRPr="00706105">
              <w:rPr>
                <w:rFonts w:cs="Arial"/>
                <w:szCs w:val="22"/>
                <w:lang w:val="en-GB"/>
              </w:rPr>
              <w:t>legalized, as the case may be</w:t>
            </w:r>
            <w:proofErr w:type="gramEnd"/>
            <w:r w:rsidRPr="00706105">
              <w:rPr>
                <w:rFonts w:cs="Arial"/>
                <w:szCs w:val="22"/>
                <w:lang w:val="en-GB"/>
              </w:rPr>
              <w:t xml:space="preserve">. </w:t>
            </w:r>
          </w:p>
          <w:p w14:paraId="31C8AF42" w14:textId="77777777" w:rsidR="008530DF" w:rsidRPr="00706105" w:rsidRDefault="008530DF" w:rsidP="00706105">
            <w:pPr>
              <w:jc w:val="both"/>
              <w:rPr>
                <w:rFonts w:cs="Arial"/>
                <w:szCs w:val="22"/>
                <w:lang w:val="en-GB"/>
              </w:rPr>
            </w:pPr>
          </w:p>
          <w:p w14:paraId="7AF840A1" w14:textId="77777777" w:rsidR="008530DF" w:rsidRPr="00706105" w:rsidRDefault="008530DF" w:rsidP="00706105">
            <w:pPr>
              <w:jc w:val="both"/>
              <w:rPr>
                <w:rFonts w:cs="Arial"/>
                <w:szCs w:val="22"/>
                <w:lang w:val="en-GB"/>
              </w:rPr>
            </w:pPr>
            <w:r w:rsidRPr="00706105">
              <w:rPr>
                <w:rFonts w:cs="Arial"/>
                <w:i/>
                <w:szCs w:val="22"/>
                <w:lang w:val="en-GB"/>
              </w:rPr>
              <w:t>Note 3</w:t>
            </w:r>
            <w:r w:rsidRPr="00706105">
              <w:rPr>
                <w:rFonts w:cs="Arial"/>
                <w:szCs w:val="22"/>
                <w:lang w:val="en-GB"/>
              </w:rPr>
              <w:t>: The Paying Agent shall be entitled to make cash payments</w:t>
            </w:r>
            <w:r w:rsidR="006356D6" w:rsidRPr="00706105">
              <w:rPr>
                <w:rFonts w:cs="Arial"/>
                <w:szCs w:val="22"/>
                <w:lang w:val="en-GB"/>
              </w:rPr>
              <w:t xml:space="preserve"> respecting the conditions</w:t>
            </w:r>
            <w:r w:rsidR="00271F72" w:rsidRPr="00706105">
              <w:rPr>
                <w:rFonts w:cs="Arial"/>
                <w:szCs w:val="22"/>
                <w:lang w:val="en-GB"/>
              </w:rPr>
              <w:t xml:space="preserve"> </w:t>
            </w:r>
            <w:r w:rsidR="006356D6" w:rsidRPr="00706105">
              <w:rPr>
                <w:rFonts w:cs="Arial"/>
                <w:szCs w:val="22"/>
                <w:lang w:val="en-GB"/>
              </w:rPr>
              <w:t>/</w:t>
            </w:r>
            <w:r w:rsidR="00271F72" w:rsidRPr="00706105">
              <w:rPr>
                <w:rFonts w:cs="Arial"/>
                <w:szCs w:val="22"/>
                <w:lang w:val="en-GB"/>
              </w:rPr>
              <w:t xml:space="preserve"> </w:t>
            </w:r>
            <w:r w:rsidR="006356D6" w:rsidRPr="00706105">
              <w:rPr>
                <w:rFonts w:cs="Arial"/>
                <w:szCs w:val="22"/>
                <w:lang w:val="en-GB"/>
              </w:rPr>
              <w:t xml:space="preserve">limitations </w:t>
            </w:r>
            <w:r w:rsidR="001052EA" w:rsidRPr="00706105">
              <w:rPr>
                <w:rFonts w:cs="Arial"/>
                <w:szCs w:val="22"/>
                <w:lang w:val="en-GB"/>
              </w:rPr>
              <w:t>i</w:t>
            </w:r>
            <w:r w:rsidR="006356D6" w:rsidRPr="00706105">
              <w:rPr>
                <w:rFonts w:cs="Arial"/>
                <w:szCs w:val="22"/>
                <w:lang w:val="en-GB"/>
              </w:rPr>
              <w:t>mposed by regulations</w:t>
            </w:r>
            <w:r w:rsidR="001052EA" w:rsidRPr="00706105">
              <w:rPr>
                <w:rFonts w:cs="Arial"/>
                <w:szCs w:val="22"/>
                <w:lang w:val="en-GB"/>
              </w:rPr>
              <w:t xml:space="preserve"> in force</w:t>
            </w:r>
            <w:r w:rsidRPr="00706105">
              <w:rPr>
                <w:rFonts w:cs="Arial"/>
                <w:szCs w:val="22"/>
                <w:lang w:val="en-GB"/>
              </w:rPr>
              <w:t>.</w:t>
            </w:r>
          </w:p>
          <w:p w14:paraId="20D44F89" w14:textId="77777777" w:rsidR="008530DF" w:rsidRPr="00706105" w:rsidRDefault="008530DF" w:rsidP="00706105">
            <w:pPr>
              <w:jc w:val="both"/>
              <w:rPr>
                <w:rFonts w:cs="Arial"/>
                <w:szCs w:val="22"/>
                <w:lang w:val="en-GB"/>
              </w:rPr>
            </w:pPr>
          </w:p>
          <w:p w14:paraId="0BFBF5BE" w14:textId="2874C192" w:rsidR="008530DF" w:rsidRPr="00706105" w:rsidRDefault="008530DF" w:rsidP="00706105">
            <w:pPr>
              <w:jc w:val="both"/>
              <w:rPr>
                <w:rFonts w:cs="Arial"/>
                <w:szCs w:val="22"/>
                <w:lang w:val="en-GB"/>
              </w:rPr>
            </w:pPr>
            <w:r w:rsidRPr="00706105">
              <w:rPr>
                <w:rFonts w:cs="Arial"/>
                <w:i/>
                <w:szCs w:val="22"/>
                <w:lang w:val="en-GB"/>
              </w:rPr>
              <w:t>Note 4</w:t>
            </w:r>
            <w:r w:rsidRPr="00706105">
              <w:rPr>
                <w:rFonts w:cs="Arial"/>
                <w:szCs w:val="22"/>
                <w:lang w:val="en-GB"/>
              </w:rPr>
              <w:t>: In case of payments performed by bank transfer to banks other than BRD, the account statement certified by the distributions transfer recipient bank shall also be attached to the aforementioned documents</w:t>
            </w:r>
            <w:r w:rsidR="00853FF4" w:rsidRPr="00706105">
              <w:rPr>
                <w:rFonts w:cs="Arial"/>
                <w:szCs w:val="22"/>
                <w:lang w:val="en-GB"/>
              </w:rPr>
              <w:t>,</w:t>
            </w:r>
            <w:r w:rsidRPr="00706105">
              <w:rPr>
                <w:rFonts w:cs="Arial"/>
                <w:szCs w:val="22"/>
                <w:lang w:val="en-GB"/>
              </w:rPr>
              <w:t xml:space="preserve"> or any other supporting document issued by the bank confirming the holder of the </w:t>
            </w:r>
            <w:proofErr w:type="gramStart"/>
            <w:r w:rsidRPr="00706105">
              <w:rPr>
                <w:rFonts w:cs="Arial"/>
                <w:szCs w:val="22"/>
                <w:lang w:val="en-GB"/>
              </w:rPr>
              <w:lastRenderedPageBreak/>
              <w:t>aforementioned bank</w:t>
            </w:r>
            <w:proofErr w:type="gramEnd"/>
            <w:r w:rsidRPr="00706105">
              <w:rPr>
                <w:rFonts w:cs="Arial"/>
                <w:szCs w:val="22"/>
                <w:lang w:val="en-GB"/>
              </w:rPr>
              <w:t xml:space="preserve"> account. The holder of the account may be the shareholder or</w:t>
            </w:r>
            <w:proofErr w:type="gramStart"/>
            <w:r w:rsidRPr="00706105">
              <w:rPr>
                <w:rFonts w:cs="Arial"/>
                <w:szCs w:val="22"/>
                <w:lang w:val="en-GB"/>
              </w:rPr>
              <w:t>, as the case may be, the</w:t>
            </w:r>
            <w:proofErr w:type="gramEnd"/>
            <w:r w:rsidRPr="00706105">
              <w:rPr>
                <w:rFonts w:cs="Arial"/>
                <w:szCs w:val="22"/>
                <w:lang w:val="en-GB"/>
              </w:rPr>
              <w:t xml:space="preserve"> shareholder’s attorney in fact.</w:t>
            </w:r>
          </w:p>
          <w:p w14:paraId="5C0F2BA0" w14:textId="77777777" w:rsidR="007115A5" w:rsidRPr="00706105" w:rsidRDefault="007115A5" w:rsidP="00706105">
            <w:pPr>
              <w:jc w:val="both"/>
              <w:rPr>
                <w:rFonts w:cs="Arial"/>
                <w:szCs w:val="22"/>
                <w:lang w:val="en-GB"/>
              </w:rPr>
            </w:pPr>
          </w:p>
          <w:p w14:paraId="4D097C68" w14:textId="77777777" w:rsidR="008530DF" w:rsidRPr="00706105" w:rsidRDefault="008530DF" w:rsidP="00706105">
            <w:pPr>
              <w:jc w:val="both"/>
              <w:rPr>
                <w:rFonts w:cs="Arial"/>
                <w:szCs w:val="22"/>
                <w:lang w:val="en-GB"/>
              </w:rPr>
            </w:pPr>
            <w:r w:rsidRPr="00706105">
              <w:rPr>
                <w:rFonts w:cs="Arial"/>
                <w:szCs w:val="22"/>
                <w:lang w:val="en-GB"/>
              </w:rPr>
              <w:t>Exceptional cases:</w:t>
            </w:r>
          </w:p>
          <w:p w14:paraId="7FF66F1B" w14:textId="77777777" w:rsidR="008530DF" w:rsidRPr="00706105" w:rsidRDefault="008530DF" w:rsidP="00706105">
            <w:pPr>
              <w:jc w:val="both"/>
              <w:rPr>
                <w:rFonts w:cs="Arial"/>
                <w:szCs w:val="22"/>
                <w:lang w:val="en-GB"/>
              </w:rPr>
            </w:pPr>
          </w:p>
          <w:p w14:paraId="2C114A08" w14:textId="0FAE2F9A" w:rsidR="008530DF" w:rsidRPr="00706105" w:rsidRDefault="00837AD3" w:rsidP="00706105">
            <w:pPr>
              <w:jc w:val="both"/>
              <w:rPr>
                <w:rFonts w:cs="Arial"/>
                <w:szCs w:val="22"/>
                <w:lang w:val="en-GB"/>
              </w:rPr>
            </w:pPr>
            <w:r w:rsidRPr="00706105">
              <w:rPr>
                <w:rFonts w:cs="Arial"/>
                <w:szCs w:val="22"/>
                <w:lang w:val="en-GB"/>
              </w:rPr>
              <w:t xml:space="preserve">Dividend </w:t>
            </w:r>
            <w:r w:rsidR="008530DF" w:rsidRPr="00706105">
              <w:rPr>
                <w:rFonts w:cs="Arial"/>
                <w:szCs w:val="22"/>
                <w:lang w:val="en-GB"/>
              </w:rPr>
              <w:t xml:space="preserve">payments shall not be performed </w:t>
            </w:r>
            <w:r w:rsidR="00F55A09" w:rsidRPr="00706105">
              <w:rPr>
                <w:rFonts w:cs="Arial"/>
                <w:szCs w:val="22"/>
                <w:lang w:val="en-GB"/>
              </w:rPr>
              <w:t xml:space="preserve">via </w:t>
            </w:r>
            <w:r w:rsidR="008530DF" w:rsidRPr="00706105">
              <w:rPr>
                <w:rFonts w:cs="Arial"/>
                <w:szCs w:val="22"/>
                <w:lang w:val="en-GB"/>
              </w:rPr>
              <w:t>the Payment Agent’s desks in the following situations:</w:t>
            </w:r>
          </w:p>
          <w:p w14:paraId="17D96BB8"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To shareholders whose Personal Identification Number recorded in the documents submitted at the bank is not the same with the one recorded in the Paying Agent's records received from the Central </w:t>
            </w:r>
            <w:proofErr w:type="gramStart"/>
            <w:r w:rsidRPr="00706105">
              <w:rPr>
                <w:rFonts w:cs="Arial"/>
                <w:szCs w:val="22"/>
                <w:lang w:val="en-GB"/>
              </w:rPr>
              <w:t>Depository;</w:t>
            </w:r>
            <w:proofErr w:type="gramEnd"/>
            <w:r w:rsidRPr="00706105">
              <w:rPr>
                <w:rFonts w:cs="Arial"/>
                <w:szCs w:val="22"/>
                <w:lang w:val="en-GB"/>
              </w:rPr>
              <w:t xml:space="preserve"> </w:t>
            </w:r>
          </w:p>
          <w:p w14:paraId="0B061FC7"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When the payment requests are submitted by the shareholders’ heirs. </w:t>
            </w:r>
          </w:p>
          <w:p w14:paraId="04FDD609" w14:textId="77777777" w:rsidR="008530DF" w:rsidRPr="00706105" w:rsidRDefault="008530DF" w:rsidP="00706105">
            <w:pPr>
              <w:jc w:val="both"/>
              <w:rPr>
                <w:rFonts w:cs="Arial"/>
                <w:szCs w:val="22"/>
                <w:lang w:val="en-GB"/>
              </w:rPr>
            </w:pPr>
          </w:p>
          <w:p w14:paraId="1908C85A" w14:textId="54651423" w:rsidR="008530DF" w:rsidRPr="00706105" w:rsidRDefault="008530DF" w:rsidP="00706105">
            <w:pPr>
              <w:jc w:val="both"/>
              <w:rPr>
                <w:rFonts w:cs="Arial"/>
                <w:szCs w:val="22"/>
                <w:lang w:val="en-GB"/>
              </w:rPr>
            </w:pPr>
            <w:r w:rsidRPr="00706105">
              <w:rPr>
                <w:rFonts w:cs="Arial"/>
                <w:szCs w:val="22"/>
                <w:lang w:val="en-GB"/>
              </w:rPr>
              <w:t xml:space="preserve">The payment requests for the above </w:t>
            </w:r>
            <w:r w:rsidR="00784C4E" w:rsidRPr="00706105">
              <w:rPr>
                <w:rFonts w:cs="Arial"/>
                <w:szCs w:val="22"/>
                <w:lang w:val="en-GB"/>
              </w:rPr>
              <w:t xml:space="preserve">exceptional </w:t>
            </w:r>
            <w:r w:rsidRPr="00706105">
              <w:rPr>
                <w:rFonts w:cs="Arial"/>
                <w:szCs w:val="22"/>
                <w:lang w:val="en-GB"/>
              </w:rPr>
              <w:t>situations shall be referred to the Central Depository.</w:t>
            </w:r>
          </w:p>
          <w:p w14:paraId="229BBF3F" w14:textId="77777777" w:rsidR="00DD3D6D" w:rsidRDefault="00DD3D6D" w:rsidP="00706105">
            <w:pPr>
              <w:ind w:left="284" w:hanging="284"/>
              <w:jc w:val="both"/>
              <w:rPr>
                <w:rFonts w:cs="Arial"/>
                <w:b/>
                <w:szCs w:val="22"/>
                <w:lang w:val="en-GB"/>
              </w:rPr>
            </w:pPr>
          </w:p>
          <w:p w14:paraId="321E8357" w14:textId="3BD8B5C2" w:rsidR="008530DF" w:rsidRPr="00706105" w:rsidRDefault="008530DF" w:rsidP="00706105">
            <w:pPr>
              <w:ind w:left="284" w:hanging="284"/>
              <w:jc w:val="both"/>
              <w:rPr>
                <w:rFonts w:cs="Arial"/>
                <w:b/>
                <w:szCs w:val="22"/>
                <w:lang w:val="en-GB"/>
              </w:rPr>
            </w:pPr>
            <w:r w:rsidRPr="00706105">
              <w:rPr>
                <w:rFonts w:cs="Arial"/>
                <w:b/>
                <w:szCs w:val="22"/>
                <w:lang w:val="en-GB"/>
              </w:rPr>
              <w:t>II.</w:t>
            </w:r>
            <w:r w:rsidRPr="00706105">
              <w:rPr>
                <w:rFonts w:cs="Arial"/>
                <w:b/>
                <w:szCs w:val="22"/>
                <w:lang w:val="en-GB"/>
              </w:rPr>
              <w:tab/>
              <w:t>Legal entities – Payments processed by bank transfer at the Paying Agent's desks:</w:t>
            </w:r>
          </w:p>
          <w:p w14:paraId="57A162D8" w14:textId="77777777" w:rsidR="008530DF" w:rsidRPr="00706105" w:rsidRDefault="008530DF" w:rsidP="00706105">
            <w:pPr>
              <w:jc w:val="both"/>
              <w:rPr>
                <w:rFonts w:cs="Arial"/>
                <w:szCs w:val="22"/>
                <w:lang w:val="en-GB"/>
              </w:rPr>
            </w:pPr>
          </w:p>
          <w:p w14:paraId="6559CD53" w14:textId="77777777" w:rsidR="008530DF" w:rsidRPr="00706105" w:rsidRDefault="008530DF" w:rsidP="00706105">
            <w:pPr>
              <w:pStyle w:val="ListParagraph"/>
              <w:spacing w:after="0"/>
              <w:rPr>
                <w:rFonts w:cs="Arial"/>
                <w:szCs w:val="22"/>
                <w:lang w:val="en-GB"/>
              </w:rPr>
            </w:pPr>
            <w:r w:rsidRPr="00706105">
              <w:rPr>
                <w:rFonts w:cs="Arial"/>
                <w:szCs w:val="22"/>
                <w:lang w:val="en-GB"/>
              </w:rPr>
              <w:t>Payment request form signed and stamped—if the case—by the legal representative of the legal entity (proxy</w:t>
            </w:r>
            <w:proofErr w:type="gramStart"/>
            <w:r w:rsidRPr="00706105">
              <w:rPr>
                <w:rFonts w:cs="Arial"/>
                <w:szCs w:val="22"/>
                <w:lang w:val="en-GB"/>
              </w:rPr>
              <w:t>);</w:t>
            </w:r>
            <w:proofErr w:type="gramEnd"/>
            <w:r w:rsidRPr="00706105">
              <w:rPr>
                <w:rFonts w:cs="Arial"/>
                <w:szCs w:val="22"/>
                <w:lang w:val="en-GB"/>
              </w:rPr>
              <w:t xml:space="preserve"> </w:t>
            </w:r>
          </w:p>
          <w:p w14:paraId="4126CB02" w14:textId="2232BD81" w:rsidR="008530DF" w:rsidRPr="00706105" w:rsidRDefault="008530DF" w:rsidP="00706105">
            <w:pPr>
              <w:pStyle w:val="ListParagraph"/>
              <w:spacing w:after="0"/>
              <w:rPr>
                <w:rFonts w:cs="Arial"/>
                <w:spacing w:val="-2"/>
                <w:szCs w:val="22"/>
                <w:lang w:val="en-GB"/>
              </w:rPr>
            </w:pPr>
            <w:r w:rsidRPr="00706105">
              <w:rPr>
                <w:rFonts w:cs="Arial"/>
                <w:spacing w:val="-2"/>
                <w:szCs w:val="22"/>
                <w:lang w:val="en-GB"/>
              </w:rPr>
              <w:t>The certificate of registration of the legal entity with the Trade Registr</w:t>
            </w:r>
            <w:r w:rsidR="00665FA3" w:rsidRPr="00706105">
              <w:rPr>
                <w:rFonts w:cs="Arial"/>
                <w:spacing w:val="-2"/>
                <w:szCs w:val="22"/>
                <w:lang w:val="en-GB"/>
              </w:rPr>
              <w:t>y</w:t>
            </w:r>
            <w:r w:rsidRPr="00706105">
              <w:rPr>
                <w:rFonts w:cs="Arial"/>
                <w:spacing w:val="-2"/>
                <w:szCs w:val="22"/>
                <w:lang w:val="en-GB"/>
              </w:rPr>
              <w:t xml:space="preserve"> / other equivalent document certifying the registration of the legal entity with the competent authority + 1 copy which shall be kept by the Paying </w:t>
            </w:r>
            <w:proofErr w:type="gramStart"/>
            <w:r w:rsidRPr="00706105">
              <w:rPr>
                <w:rFonts w:cs="Arial"/>
                <w:spacing w:val="-2"/>
                <w:szCs w:val="22"/>
                <w:lang w:val="en-GB"/>
              </w:rPr>
              <w:t>Agent;</w:t>
            </w:r>
            <w:proofErr w:type="gramEnd"/>
            <w:r w:rsidRPr="00706105">
              <w:rPr>
                <w:rFonts w:cs="Arial"/>
                <w:spacing w:val="-2"/>
                <w:szCs w:val="22"/>
                <w:lang w:val="en-GB"/>
              </w:rPr>
              <w:t xml:space="preserve"> </w:t>
            </w:r>
          </w:p>
          <w:p w14:paraId="0846EE1C" w14:textId="77777777" w:rsidR="008530DF" w:rsidRPr="00706105" w:rsidRDefault="008530DF" w:rsidP="00706105">
            <w:pPr>
              <w:pStyle w:val="ListParagraph"/>
              <w:spacing w:after="0"/>
              <w:rPr>
                <w:rFonts w:cs="Arial"/>
                <w:szCs w:val="22"/>
                <w:lang w:val="en-GB"/>
              </w:rPr>
            </w:pPr>
            <w:r w:rsidRPr="00706105">
              <w:rPr>
                <w:rFonts w:cs="Arial"/>
                <w:szCs w:val="22"/>
                <w:lang w:val="en-GB"/>
              </w:rPr>
              <w:t xml:space="preserve">The identity card of the legal representative or, as the case may be, of the attorney in </w:t>
            </w:r>
            <w:proofErr w:type="gramStart"/>
            <w:r w:rsidRPr="00706105">
              <w:rPr>
                <w:rFonts w:cs="Arial"/>
                <w:szCs w:val="22"/>
                <w:lang w:val="en-GB"/>
              </w:rPr>
              <w:t>fact;</w:t>
            </w:r>
            <w:proofErr w:type="gramEnd"/>
            <w:r w:rsidRPr="00706105">
              <w:rPr>
                <w:rFonts w:cs="Arial"/>
                <w:szCs w:val="22"/>
                <w:lang w:val="en-GB"/>
              </w:rPr>
              <w:t xml:space="preserve"> </w:t>
            </w:r>
          </w:p>
          <w:p w14:paraId="24296E9B" w14:textId="0F9CD1F0" w:rsidR="008530DF" w:rsidRPr="00706105" w:rsidRDefault="008530DF" w:rsidP="00706105">
            <w:pPr>
              <w:pStyle w:val="ListParagraph"/>
              <w:spacing w:after="0"/>
              <w:rPr>
                <w:rFonts w:cs="Arial"/>
                <w:szCs w:val="22"/>
                <w:lang w:val="en-GB"/>
              </w:rPr>
            </w:pPr>
            <w:r w:rsidRPr="00706105">
              <w:rPr>
                <w:rFonts w:cs="Arial"/>
                <w:szCs w:val="22"/>
                <w:lang w:val="en-GB"/>
              </w:rPr>
              <w:t>The confirmation of company</w:t>
            </w:r>
            <w:r w:rsidR="00D40C9D" w:rsidRPr="00706105">
              <w:rPr>
                <w:rFonts w:cs="Arial"/>
                <w:szCs w:val="22"/>
                <w:lang w:val="en-GB"/>
              </w:rPr>
              <w:t>’</w:t>
            </w:r>
            <w:r w:rsidR="00AC46A7" w:rsidRPr="00706105">
              <w:rPr>
                <w:rFonts w:cs="Arial"/>
                <w:szCs w:val="22"/>
                <w:lang w:val="en-GB"/>
              </w:rPr>
              <w:t>s</w:t>
            </w:r>
            <w:r w:rsidRPr="00706105">
              <w:rPr>
                <w:rFonts w:cs="Arial"/>
                <w:szCs w:val="22"/>
                <w:lang w:val="en-GB"/>
              </w:rPr>
              <w:t xml:space="preserve"> details issued by the Trade Registr</w:t>
            </w:r>
            <w:r w:rsidR="00665FA3" w:rsidRPr="00706105">
              <w:rPr>
                <w:rFonts w:cs="Arial"/>
                <w:szCs w:val="22"/>
                <w:lang w:val="en-GB"/>
              </w:rPr>
              <w:t>y</w:t>
            </w:r>
            <w:r w:rsidRPr="00706105">
              <w:rPr>
                <w:rFonts w:cs="Arial"/>
                <w:szCs w:val="22"/>
                <w:lang w:val="en-GB"/>
              </w:rPr>
              <w:t xml:space="preserve"> / other equivalent document issued by the competent authority which is not older than 3 months and which mentions the legal representative of the company + 1 copy which shall be kept by the Paying </w:t>
            </w:r>
            <w:proofErr w:type="gramStart"/>
            <w:r w:rsidRPr="00706105">
              <w:rPr>
                <w:rFonts w:cs="Arial"/>
                <w:szCs w:val="22"/>
                <w:lang w:val="en-GB"/>
              </w:rPr>
              <w:t>Agent;</w:t>
            </w:r>
            <w:proofErr w:type="gramEnd"/>
            <w:r w:rsidRPr="00706105">
              <w:rPr>
                <w:rFonts w:cs="Arial"/>
                <w:szCs w:val="22"/>
                <w:lang w:val="en-GB"/>
              </w:rPr>
              <w:t xml:space="preserve"> </w:t>
            </w:r>
          </w:p>
          <w:p w14:paraId="64850041" w14:textId="77777777" w:rsidR="008530DF" w:rsidRPr="00706105" w:rsidRDefault="008530DF" w:rsidP="00706105">
            <w:pPr>
              <w:pStyle w:val="ListParagraph"/>
              <w:spacing w:after="0"/>
              <w:rPr>
                <w:rFonts w:cs="Arial"/>
                <w:szCs w:val="22"/>
                <w:lang w:val="en-GB"/>
              </w:rPr>
            </w:pPr>
            <w:r w:rsidRPr="00706105">
              <w:rPr>
                <w:rFonts w:cs="Arial"/>
                <w:szCs w:val="22"/>
                <w:lang w:val="en-GB"/>
              </w:rPr>
              <w:t>The notarized power of attorney, in original or certified copy (the power of attorney shall be kept by the Paying Agent), if the case may be.</w:t>
            </w:r>
          </w:p>
          <w:p w14:paraId="5D67B68C" w14:textId="77777777" w:rsidR="000F1E23" w:rsidRPr="00706105" w:rsidRDefault="000F1E23" w:rsidP="00706105">
            <w:pPr>
              <w:jc w:val="both"/>
              <w:rPr>
                <w:rFonts w:cs="Arial"/>
                <w:szCs w:val="22"/>
                <w:lang w:val="en-GB"/>
              </w:rPr>
            </w:pPr>
          </w:p>
          <w:p w14:paraId="6ED2F924" w14:textId="417DC300" w:rsidR="008530DF" w:rsidRPr="00706105" w:rsidRDefault="008530DF" w:rsidP="00706105">
            <w:pPr>
              <w:jc w:val="both"/>
              <w:rPr>
                <w:rFonts w:cs="Arial"/>
                <w:szCs w:val="22"/>
                <w:lang w:val="en-GB"/>
              </w:rPr>
            </w:pPr>
            <w:r w:rsidRPr="00706105">
              <w:rPr>
                <w:rFonts w:cs="Arial"/>
                <w:szCs w:val="22"/>
                <w:lang w:val="en-GB"/>
              </w:rPr>
              <w:t xml:space="preserve">In case of the payments performed by bank transfer to banks other than BRD, the account statement certified by the </w:t>
            </w:r>
            <w:r w:rsidR="00F55A09" w:rsidRPr="00706105">
              <w:rPr>
                <w:rFonts w:cs="Arial"/>
                <w:szCs w:val="22"/>
                <w:lang w:val="en-GB"/>
              </w:rPr>
              <w:t xml:space="preserve">dividends </w:t>
            </w:r>
            <w:r w:rsidRPr="00706105">
              <w:rPr>
                <w:rFonts w:cs="Arial"/>
                <w:szCs w:val="22"/>
                <w:lang w:val="en-GB"/>
              </w:rPr>
              <w:t>transfer recipient bank shall also be attached to the aforementioned documents</w:t>
            </w:r>
            <w:r w:rsidR="00DC410A" w:rsidRPr="00706105">
              <w:rPr>
                <w:rFonts w:cs="Arial"/>
                <w:szCs w:val="22"/>
                <w:lang w:val="en-GB"/>
              </w:rPr>
              <w:t>,</w:t>
            </w:r>
            <w:r w:rsidRPr="00706105">
              <w:rPr>
                <w:rFonts w:cs="Arial"/>
                <w:szCs w:val="22"/>
                <w:lang w:val="en-GB"/>
              </w:rPr>
              <w:t xml:space="preserve"> or any other supporting document issued by the bank confirming the holder of the </w:t>
            </w:r>
            <w:proofErr w:type="gramStart"/>
            <w:r w:rsidRPr="00706105">
              <w:rPr>
                <w:rFonts w:cs="Arial"/>
                <w:szCs w:val="22"/>
                <w:lang w:val="en-GB"/>
              </w:rPr>
              <w:t xml:space="preserve">aforementioned </w:t>
            </w:r>
            <w:r w:rsidRPr="00706105">
              <w:rPr>
                <w:rFonts w:cs="Arial"/>
                <w:szCs w:val="22"/>
                <w:lang w:val="en-GB"/>
              </w:rPr>
              <w:lastRenderedPageBreak/>
              <w:t>bank</w:t>
            </w:r>
            <w:proofErr w:type="gramEnd"/>
            <w:r w:rsidRPr="00706105">
              <w:rPr>
                <w:rFonts w:cs="Arial"/>
                <w:szCs w:val="22"/>
                <w:lang w:val="en-GB"/>
              </w:rPr>
              <w:t xml:space="preserve"> account. The holder of the account may be the shareholder or</w:t>
            </w:r>
            <w:proofErr w:type="gramStart"/>
            <w:r w:rsidRPr="00706105">
              <w:rPr>
                <w:rFonts w:cs="Arial"/>
                <w:szCs w:val="22"/>
                <w:lang w:val="en-GB"/>
              </w:rPr>
              <w:t>, as the case may be, the</w:t>
            </w:r>
            <w:proofErr w:type="gramEnd"/>
            <w:r w:rsidRPr="00706105">
              <w:rPr>
                <w:rFonts w:cs="Arial"/>
                <w:szCs w:val="22"/>
                <w:lang w:val="en-GB"/>
              </w:rPr>
              <w:t xml:space="preserve"> shareholder’s attorney in fact. </w:t>
            </w:r>
          </w:p>
          <w:p w14:paraId="2EACC394" w14:textId="77777777" w:rsidR="008530DF" w:rsidRPr="00706105" w:rsidRDefault="008530DF" w:rsidP="00706105">
            <w:pPr>
              <w:jc w:val="both"/>
              <w:rPr>
                <w:rFonts w:cs="Arial"/>
                <w:szCs w:val="22"/>
                <w:lang w:val="en-GB"/>
              </w:rPr>
            </w:pPr>
          </w:p>
          <w:p w14:paraId="34D7D504" w14:textId="77777777" w:rsidR="008530DF" w:rsidRPr="00706105" w:rsidRDefault="008530DF" w:rsidP="00706105">
            <w:pPr>
              <w:jc w:val="both"/>
              <w:rPr>
                <w:rFonts w:cs="Arial"/>
                <w:szCs w:val="22"/>
                <w:lang w:val="en-GB"/>
              </w:rPr>
            </w:pPr>
            <w:r w:rsidRPr="00706105">
              <w:rPr>
                <w:rFonts w:cs="Arial"/>
                <w:szCs w:val="22"/>
                <w:lang w:val="en-GB"/>
              </w:rPr>
              <w:t>Any documents submitted in a foreign language shall be accompanied by their legalized translation in Romanian (save for the identification documents), and, if they are issued by a foreign authority, they shall be apostilled or super-</w:t>
            </w:r>
            <w:proofErr w:type="gramStart"/>
            <w:r w:rsidRPr="00706105">
              <w:rPr>
                <w:rFonts w:cs="Arial"/>
                <w:szCs w:val="22"/>
                <w:lang w:val="en-GB"/>
              </w:rPr>
              <w:t>legalized, as the case may be</w:t>
            </w:r>
            <w:proofErr w:type="gramEnd"/>
            <w:r w:rsidRPr="00706105">
              <w:rPr>
                <w:rFonts w:cs="Arial"/>
                <w:szCs w:val="22"/>
                <w:lang w:val="en-GB"/>
              </w:rPr>
              <w:t xml:space="preserve">. </w:t>
            </w:r>
          </w:p>
          <w:p w14:paraId="5713C288" w14:textId="77777777" w:rsidR="008530DF" w:rsidRPr="00706105" w:rsidRDefault="008530DF" w:rsidP="00706105">
            <w:pPr>
              <w:jc w:val="both"/>
              <w:rPr>
                <w:rFonts w:cs="Arial"/>
                <w:szCs w:val="22"/>
                <w:lang w:val="en-GB"/>
              </w:rPr>
            </w:pPr>
          </w:p>
          <w:p w14:paraId="083ABE29" w14:textId="77777777" w:rsidR="00627837" w:rsidRPr="00A02F4E" w:rsidRDefault="008530DF" w:rsidP="00E878B3">
            <w:pPr>
              <w:jc w:val="both"/>
              <w:rPr>
                <w:rFonts w:cs="Arial"/>
                <w:szCs w:val="22"/>
                <w:lang w:val="en-GB"/>
              </w:rPr>
            </w:pPr>
            <w:r w:rsidRPr="00706105">
              <w:rPr>
                <w:rFonts w:cs="Arial"/>
                <w:szCs w:val="22"/>
                <w:lang w:val="en-GB"/>
              </w:rPr>
              <w:t xml:space="preserve">The shareholders can send the documents by mail to the address: BRD –GSG, </w:t>
            </w:r>
            <w:proofErr w:type="spellStart"/>
            <w:r w:rsidRPr="00706105">
              <w:rPr>
                <w:rFonts w:cs="Arial"/>
                <w:szCs w:val="22"/>
                <w:lang w:val="en-GB"/>
              </w:rPr>
              <w:t>Directia</w:t>
            </w:r>
            <w:proofErr w:type="spellEnd"/>
            <w:r w:rsidRPr="00706105">
              <w:rPr>
                <w:rFonts w:cs="Arial"/>
                <w:szCs w:val="22"/>
                <w:lang w:val="en-GB"/>
              </w:rPr>
              <w:t xml:space="preserve"> Titluri, </w:t>
            </w:r>
            <w:r w:rsidR="00627837" w:rsidRPr="00A02F4E">
              <w:rPr>
                <w:rFonts w:cs="Arial"/>
                <w:szCs w:val="22"/>
                <w:lang w:val="en-GB"/>
              </w:rPr>
              <w:t xml:space="preserve">City Offices, 4th floor, </w:t>
            </w:r>
            <w:proofErr w:type="spellStart"/>
            <w:r w:rsidR="00627837" w:rsidRPr="00A02F4E">
              <w:rPr>
                <w:rFonts w:cs="Arial"/>
                <w:szCs w:val="22"/>
                <w:lang w:val="en-GB"/>
              </w:rPr>
              <w:t>Sos</w:t>
            </w:r>
            <w:proofErr w:type="spellEnd"/>
            <w:r w:rsidR="00627837" w:rsidRPr="00A02F4E">
              <w:rPr>
                <w:rFonts w:cs="Arial"/>
                <w:szCs w:val="22"/>
                <w:lang w:val="en-GB"/>
              </w:rPr>
              <w:t xml:space="preserve"> </w:t>
            </w:r>
            <w:proofErr w:type="spellStart"/>
            <w:r w:rsidR="00627837" w:rsidRPr="00A02F4E">
              <w:rPr>
                <w:rFonts w:cs="Arial"/>
                <w:szCs w:val="22"/>
                <w:lang w:val="en-GB"/>
              </w:rPr>
              <w:t>Oltenitei</w:t>
            </w:r>
            <w:proofErr w:type="spellEnd"/>
            <w:r w:rsidR="00627837" w:rsidRPr="00A02F4E">
              <w:rPr>
                <w:rFonts w:cs="Arial"/>
                <w:szCs w:val="22"/>
                <w:lang w:val="en-GB"/>
              </w:rPr>
              <w:t>, nr. 2, sector 4, Bucharest, postal code 041312</w:t>
            </w:r>
          </w:p>
          <w:p w14:paraId="1BE692AD" w14:textId="77777777" w:rsidR="008530DF" w:rsidRPr="00706105" w:rsidRDefault="008530DF" w:rsidP="00706105">
            <w:pPr>
              <w:jc w:val="both"/>
              <w:rPr>
                <w:rFonts w:cs="Arial"/>
                <w:szCs w:val="22"/>
                <w:lang w:val="en-GB"/>
              </w:rPr>
            </w:pPr>
          </w:p>
          <w:p w14:paraId="7795B902" w14:textId="77777777" w:rsidR="008530DF" w:rsidRPr="00706105" w:rsidRDefault="008530DF" w:rsidP="00706105">
            <w:pPr>
              <w:jc w:val="both"/>
              <w:rPr>
                <w:rFonts w:cs="Arial"/>
                <w:szCs w:val="22"/>
                <w:lang w:val="en-GB"/>
              </w:rPr>
            </w:pPr>
            <w:r w:rsidRPr="00706105">
              <w:rPr>
                <w:rFonts w:cs="Arial"/>
                <w:szCs w:val="22"/>
                <w:lang w:val="en-GB"/>
              </w:rPr>
              <w:t xml:space="preserve">The documents sent by mail for resident shareholders must be notarised. The documents sent by mail for non-resident shareholders must be notarised and apostilled. </w:t>
            </w:r>
          </w:p>
          <w:p w14:paraId="45E76A7A" w14:textId="77777777" w:rsidR="008530DF" w:rsidRPr="00706105" w:rsidRDefault="008530DF" w:rsidP="00706105">
            <w:pPr>
              <w:jc w:val="both"/>
              <w:rPr>
                <w:rFonts w:cs="Arial"/>
                <w:szCs w:val="22"/>
                <w:lang w:val="en-GB"/>
              </w:rPr>
            </w:pPr>
          </w:p>
          <w:p w14:paraId="59ECA1C3" w14:textId="177868A7" w:rsidR="008530DF" w:rsidRPr="00706105" w:rsidRDefault="008530DF" w:rsidP="00706105">
            <w:pPr>
              <w:jc w:val="both"/>
              <w:rPr>
                <w:rFonts w:cs="Arial"/>
                <w:szCs w:val="22"/>
                <w:lang w:val="en-GB"/>
              </w:rPr>
            </w:pPr>
            <w:r w:rsidRPr="00706105">
              <w:rPr>
                <w:rFonts w:cs="Arial"/>
                <w:szCs w:val="22"/>
                <w:lang w:val="en-GB"/>
              </w:rPr>
              <w:t>The payment request forms to be used can be downloaded from BRD’s website (</w:t>
            </w:r>
            <w:hyperlink r:id="rId35" w:history="1">
              <w:r w:rsidR="003B06F8" w:rsidRPr="00706105">
                <w:rPr>
                  <w:rStyle w:val="Hyperlink"/>
                  <w:rFonts w:cs="Arial"/>
                  <w:szCs w:val="22"/>
                </w:rPr>
                <w:t>https://www.brd.ro/en/financial-markets/custody-storage-issuers/issuer-services</w:t>
              </w:r>
            </w:hyperlink>
            <w:r w:rsidRPr="00706105">
              <w:rPr>
                <w:rFonts w:cs="Arial"/>
                <w:szCs w:val="22"/>
                <w:lang w:val="en-GB"/>
              </w:rPr>
              <w:t xml:space="preserve">) or from Fondul </w:t>
            </w:r>
            <w:proofErr w:type="spellStart"/>
            <w:r w:rsidRPr="00706105">
              <w:rPr>
                <w:rFonts w:cs="Arial"/>
                <w:szCs w:val="22"/>
                <w:lang w:val="en-GB"/>
              </w:rPr>
              <w:t>Proprietatea’s</w:t>
            </w:r>
            <w:proofErr w:type="spellEnd"/>
            <w:r w:rsidRPr="00706105">
              <w:rPr>
                <w:rFonts w:cs="Arial"/>
                <w:szCs w:val="22"/>
                <w:lang w:val="en-GB"/>
              </w:rPr>
              <w:t xml:space="preserve"> website (</w:t>
            </w:r>
            <w:hyperlink r:id="rId36" w:history="1">
              <w:r w:rsidR="008B2480" w:rsidRPr="00706105">
                <w:rPr>
                  <w:rStyle w:val="Hyperlink"/>
                  <w:rFonts w:cs="Arial"/>
                  <w:szCs w:val="22"/>
                </w:rPr>
                <w:t>https://www.fondulproprietatea.ro/home/investor-relations/dividends-distributions.html</w:t>
              </w:r>
            </w:hyperlink>
            <w:r w:rsidRPr="00706105">
              <w:rPr>
                <w:rFonts w:cs="Arial"/>
                <w:szCs w:val="22"/>
                <w:lang w:val="en-GB"/>
              </w:rPr>
              <w:t>).</w:t>
            </w:r>
          </w:p>
          <w:p w14:paraId="66068EB4" w14:textId="77777777" w:rsidR="008B2480" w:rsidRPr="00706105" w:rsidRDefault="008B2480" w:rsidP="00706105">
            <w:pPr>
              <w:jc w:val="both"/>
              <w:rPr>
                <w:rFonts w:cs="Arial"/>
                <w:szCs w:val="22"/>
                <w:lang w:val="en-GB"/>
              </w:rPr>
            </w:pPr>
          </w:p>
          <w:p w14:paraId="55D84060" w14:textId="77777777" w:rsidR="008B2480" w:rsidRPr="005E2B02" w:rsidRDefault="000E2DDC" w:rsidP="005E2B02">
            <w:pPr>
              <w:autoSpaceDE w:val="0"/>
              <w:autoSpaceDN w:val="0"/>
              <w:adjustRightInd w:val="0"/>
              <w:jc w:val="center"/>
              <w:rPr>
                <w:rFonts w:eastAsiaTheme="majorEastAsia" w:cs="Arial"/>
                <w:b/>
                <w:bCs/>
                <w:color w:val="005598"/>
                <w:szCs w:val="22"/>
                <w:lang w:val="ro-RO"/>
              </w:rPr>
            </w:pPr>
            <w:r w:rsidRPr="005E2B02">
              <w:rPr>
                <w:rFonts w:eastAsiaTheme="majorEastAsia" w:cs="Arial"/>
                <w:b/>
                <w:bCs/>
                <w:color w:val="005598"/>
                <w:szCs w:val="22"/>
                <w:lang w:val="ro-RO"/>
              </w:rPr>
              <w:t xml:space="preserve">Appendix no. 3 – </w:t>
            </w:r>
            <w:r w:rsidR="00C562C4" w:rsidRPr="005E2B02">
              <w:rPr>
                <w:rFonts w:eastAsiaTheme="majorEastAsia" w:cs="Arial"/>
                <w:b/>
                <w:bCs/>
                <w:color w:val="005598"/>
                <w:szCs w:val="22"/>
                <w:lang w:val="ro-RO"/>
              </w:rPr>
              <w:t>Additional details regarding the dividend withholding tax</w:t>
            </w:r>
          </w:p>
          <w:p w14:paraId="642A790A" w14:textId="77777777" w:rsidR="008B2480" w:rsidRPr="00706105" w:rsidRDefault="008B2480" w:rsidP="00706105">
            <w:pPr>
              <w:jc w:val="both"/>
              <w:rPr>
                <w:rFonts w:cs="Arial"/>
                <w:b/>
                <w:szCs w:val="22"/>
              </w:rPr>
            </w:pPr>
          </w:p>
          <w:p w14:paraId="4C72707D" w14:textId="4520D063" w:rsidR="008B2480" w:rsidRPr="002470D3" w:rsidRDefault="008B2480" w:rsidP="00706105">
            <w:pPr>
              <w:jc w:val="both"/>
              <w:rPr>
                <w:rFonts w:cs="Arial"/>
                <w:bCs/>
                <w:color w:val="000000"/>
                <w:szCs w:val="22"/>
              </w:rPr>
            </w:pPr>
            <w:r w:rsidRPr="00706105">
              <w:rPr>
                <w:rFonts w:cs="Arial"/>
                <w:color w:val="000000"/>
                <w:szCs w:val="22"/>
              </w:rPr>
              <w:t xml:space="preserve">In case of </w:t>
            </w:r>
            <w:r w:rsidR="00D31563" w:rsidRPr="00706105">
              <w:rPr>
                <w:rFonts w:cs="Arial"/>
                <w:color w:val="000000"/>
                <w:szCs w:val="22"/>
                <w:lang w:val="en-GB"/>
              </w:rPr>
              <w:t xml:space="preserve">dividend distributions conducted to </w:t>
            </w:r>
            <w:r w:rsidRPr="00706105">
              <w:rPr>
                <w:rFonts w:cs="Arial"/>
                <w:b/>
                <w:color w:val="000000"/>
                <w:szCs w:val="22"/>
              </w:rPr>
              <w:t>non-resident shareholders</w:t>
            </w:r>
            <w:r w:rsidRPr="00706105">
              <w:rPr>
                <w:rFonts w:cs="Arial"/>
                <w:color w:val="000000"/>
                <w:szCs w:val="22"/>
              </w:rPr>
              <w:t xml:space="preserve"> who </w:t>
            </w:r>
            <w:r w:rsidR="00D31563" w:rsidRPr="00706105">
              <w:rPr>
                <w:rFonts w:cs="Arial"/>
                <w:color w:val="000000"/>
                <w:szCs w:val="22"/>
                <w:lang w:val="en-GB"/>
              </w:rPr>
              <w:t>would like to benefit from a reduced withholding tax rate or tax exemption based on a Treaty for the avoidance of double taxation conducted</w:t>
            </w:r>
            <w:r w:rsidR="00D31563" w:rsidRPr="00706105" w:rsidDel="00D31563">
              <w:rPr>
                <w:rFonts w:cs="Arial"/>
                <w:color w:val="000000"/>
                <w:szCs w:val="22"/>
              </w:rPr>
              <w:t xml:space="preserve"> </w:t>
            </w:r>
            <w:r w:rsidR="00495EA7" w:rsidRPr="00706105">
              <w:rPr>
                <w:rFonts w:cs="Arial"/>
                <w:color w:val="000000"/>
                <w:szCs w:val="22"/>
              </w:rPr>
              <w:t xml:space="preserve">between </w:t>
            </w:r>
            <w:r w:rsidRPr="00706105">
              <w:rPr>
                <w:rFonts w:cs="Arial"/>
                <w:color w:val="000000"/>
                <w:szCs w:val="22"/>
              </w:rPr>
              <w:t>Romania and their resident country, the shareholders have to transmit</w:t>
            </w:r>
            <w:r w:rsidR="00DB1C4F" w:rsidRPr="00706105">
              <w:rPr>
                <w:rFonts w:cs="Arial"/>
                <w:color w:val="000000"/>
                <w:szCs w:val="22"/>
              </w:rPr>
              <w:t xml:space="preserve"> </w:t>
            </w:r>
            <w:r w:rsidRPr="00706105">
              <w:rPr>
                <w:rFonts w:cs="Arial"/>
                <w:color w:val="000000"/>
                <w:szCs w:val="22"/>
              </w:rPr>
              <w:t>/</w:t>
            </w:r>
            <w:r w:rsidR="00DB1C4F" w:rsidRPr="00706105">
              <w:rPr>
                <w:rFonts w:cs="Arial"/>
                <w:color w:val="000000"/>
                <w:szCs w:val="22"/>
              </w:rPr>
              <w:t xml:space="preserve"> </w:t>
            </w:r>
            <w:r w:rsidRPr="00706105">
              <w:rPr>
                <w:rFonts w:cs="Arial"/>
                <w:color w:val="000000"/>
                <w:szCs w:val="22"/>
              </w:rPr>
              <w:t xml:space="preserve">submit the following documents </w:t>
            </w:r>
            <w:r w:rsidR="00886B15" w:rsidRPr="00AC19A2">
              <w:rPr>
                <w:rFonts w:cs="Arial"/>
                <w:szCs w:val="22"/>
                <w:lang w:val="en-GB"/>
              </w:rPr>
              <w:t xml:space="preserve">either (i) in original, personally, by representative or by any form of courier service with proof of delivery, to </w:t>
            </w:r>
            <w:r w:rsidR="002B52DF">
              <w:rPr>
                <w:rFonts w:cs="Arial"/>
                <w:szCs w:val="22"/>
                <w:lang w:val="en-GB"/>
              </w:rPr>
              <w:t xml:space="preserve">Fondul </w:t>
            </w:r>
            <w:proofErr w:type="spellStart"/>
            <w:r w:rsidR="002B52DF">
              <w:rPr>
                <w:rFonts w:cs="Arial"/>
                <w:szCs w:val="22"/>
                <w:lang w:val="en-GB"/>
              </w:rPr>
              <w:t>Proprietatea</w:t>
            </w:r>
            <w:r w:rsidR="00886B15" w:rsidRPr="00AC19A2">
              <w:rPr>
                <w:rFonts w:cs="Arial"/>
                <w:szCs w:val="22"/>
                <w:lang w:val="en-GB"/>
              </w:rPr>
              <w:t>’s</w:t>
            </w:r>
            <w:proofErr w:type="spellEnd"/>
            <w:r w:rsidR="00886B15" w:rsidRPr="00AC19A2">
              <w:rPr>
                <w:rFonts w:cs="Arial"/>
                <w:szCs w:val="22"/>
                <w:lang w:val="en-GB"/>
              </w:rPr>
              <w:t xml:space="preserve"> headquarters in Bucharest, 7</w:t>
            </w:r>
            <w:r w:rsidR="00A335B1">
              <w:rPr>
                <w:rFonts w:cs="Arial"/>
                <w:szCs w:val="22"/>
                <w:lang w:val="en-GB"/>
              </w:rPr>
              <w:t>6</w:t>
            </w:r>
            <w:r w:rsidR="00886B15" w:rsidRPr="00AC19A2">
              <w:rPr>
                <w:rFonts w:cs="Arial"/>
                <w:szCs w:val="22"/>
                <w:lang w:val="en-GB"/>
              </w:rPr>
              <w:t xml:space="preserve">-80 </w:t>
            </w:r>
            <w:proofErr w:type="spellStart"/>
            <w:r w:rsidR="00886B15" w:rsidRPr="00AC19A2">
              <w:rPr>
                <w:rFonts w:cs="Arial"/>
                <w:szCs w:val="22"/>
                <w:lang w:val="en-GB"/>
              </w:rPr>
              <w:t>Buzeşti</w:t>
            </w:r>
            <w:proofErr w:type="spellEnd"/>
            <w:r w:rsidR="00886B15" w:rsidRPr="00AC19A2">
              <w:rPr>
                <w:rFonts w:cs="Arial"/>
                <w:szCs w:val="22"/>
                <w:lang w:val="en-GB"/>
              </w:rPr>
              <w:t xml:space="preserve"> St., 7</w:t>
            </w:r>
            <w:r w:rsidR="00886B15" w:rsidRPr="00AC19A2">
              <w:rPr>
                <w:rFonts w:cs="Arial"/>
                <w:szCs w:val="22"/>
                <w:vertAlign w:val="superscript"/>
                <w:lang w:val="en-GB"/>
              </w:rPr>
              <w:t>th</w:t>
            </w:r>
            <w:r w:rsidR="00886B15" w:rsidRPr="00AC19A2">
              <w:rPr>
                <w:rFonts w:cs="Arial"/>
                <w:szCs w:val="22"/>
                <w:lang w:val="en-GB"/>
              </w:rPr>
              <w:t xml:space="preserve"> floor, 1</w:t>
            </w:r>
            <w:r w:rsidR="00886B15" w:rsidRPr="00AC19A2">
              <w:rPr>
                <w:rFonts w:cs="Arial"/>
                <w:szCs w:val="22"/>
                <w:vertAlign w:val="superscript"/>
                <w:lang w:val="en-GB"/>
              </w:rPr>
              <w:t>st</w:t>
            </w:r>
            <w:r w:rsidR="00886B15" w:rsidRPr="00AC19A2">
              <w:rPr>
                <w:rFonts w:cs="Arial"/>
                <w:szCs w:val="22"/>
                <w:lang w:val="en-GB"/>
              </w:rPr>
              <w:t xml:space="preserve"> District, postal code 011017, Romania or (ii) by e-mail with the extended electronic signature incorporated in accordance with Law no. 455/2001 on the electronic signature at </w:t>
            </w:r>
            <w:hyperlink r:id="rId37" w:history="1">
              <w:r w:rsidR="004B16BD" w:rsidRPr="00840263">
                <w:rPr>
                  <w:rStyle w:val="Hyperlink"/>
                  <w:rFonts w:cs="Arial"/>
                  <w:szCs w:val="22"/>
                  <w:lang w:val="en-GB"/>
                </w:rPr>
                <w:t>office@fondulproprietatea.ro</w:t>
              </w:r>
            </w:hyperlink>
            <w:r w:rsidR="004B16BD">
              <w:rPr>
                <w:rFonts w:cs="Arial"/>
                <w:szCs w:val="22"/>
                <w:lang w:val="en-GB"/>
              </w:rPr>
              <w:t xml:space="preserve"> </w:t>
            </w:r>
            <w:r w:rsidR="00886B15" w:rsidRPr="00AC19A2">
              <w:rPr>
                <w:rFonts w:cs="Arial"/>
                <w:szCs w:val="22"/>
                <w:lang w:val="en-GB"/>
              </w:rPr>
              <w:t xml:space="preserve">, so that they are </w:t>
            </w:r>
            <w:r w:rsidR="00886B15" w:rsidRPr="00AC19A2">
              <w:rPr>
                <w:rFonts w:cs="Arial"/>
                <w:szCs w:val="22"/>
                <w:lang w:val="en-GB"/>
              </w:rPr>
              <w:lastRenderedPageBreak/>
              <w:t xml:space="preserve">received by </w:t>
            </w:r>
            <w:r w:rsidR="00945FC3">
              <w:rPr>
                <w:rFonts w:cs="Arial"/>
                <w:szCs w:val="22"/>
                <w:lang w:val="en-GB"/>
              </w:rPr>
              <w:t>Fondul Proprietatea</w:t>
            </w:r>
            <w:r w:rsidR="00886B15" w:rsidRPr="00AC19A2">
              <w:rPr>
                <w:rFonts w:cs="Arial"/>
                <w:szCs w:val="22"/>
                <w:lang w:val="en-GB"/>
              </w:rPr>
              <w:t xml:space="preserve"> </w:t>
            </w:r>
            <w:r w:rsidR="00DB1DA5" w:rsidRPr="002470D3">
              <w:rPr>
                <w:rFonts w:cs="Arial"/>
                <w:bCs/>
                <w:color w:val="000000"/>
                <w:szCs w:val="22"/>
              </w:rPr>
              <w:t>by</w:t>
            </w:r>
            <w:r w:rsidRPr="002470D3">
              <w:rPr>
                <w:rFonts w:cs="Arial"/>
                <w:bCs/>
                <w:color w:val="000000"/>
                <w:szCs w:val="22"/>
              </w:rPr>
              <w:t xml:space="preserve"> </w:t>
            </w:r>
            <w:r w:rsidR="00784C4E" w:rsidRPr="002470D3">
              <w:rPr>
                <w:rFonts w:cs="Arial"/>
                <w:bCs/>
                <w:color w:val="000000"/>
                <w:szCs w:val="22"/>
              </w:rPr>
              <w:t xml:space="preserve">latest </w:t>
            </w:r>
            <w:r w:rsidR="00654D33" w:rsidRPr="002470D3">
              <w:rPr>
                <w:rFonts w:cs="Arial"/>
                <w:bCs/>
                <w:color w:val="000000"/>
                <w:szCs w:val="22"/>
              </w:rPr>
              <w:t xml:space="preserve">the deadline </w:t>
            </w:r>
            <w:r w:rsidR="00BE0378" w:rsidRPr="002470D3">
              <w:rPr>
                <w:rFonts w:cs="Arial"/>
                <w:bCs/>
                <w:color w:val="000000"/>
                <w:szCs w:val="22"/>
              </w:rPr>
              <w:t xml:space="preserve">which shall be </w:t>
            </w:r>
            <w:r w:rsidR="00654D33" w:rsidRPr="002470D3">
              <w:rPr>
                <w:rFonts w:cs="Arial"/>
                <w:bCs/>
                <w:color w:val="000000"/>
                <w:szCs w:val="22"/>
              </w:rPr>
              <w:t xml:space="preserve">announced by </w:t>
            </w:r>
            <w:r w:rsidR="0079655D" w:rsidRPr="002470D3">
              <w:rPr>
                <w:rFonts w:cs="Arial"/>
                <w:bCs/>
                <w:color w:val="000000"/>
                <w:szCs w:val="22"/>
              </w:rPr>
              <w:t xml:space="preserve">Fondul Proprietatea through </w:t>
            </w:r>
            <w:r w:rsidR="00856174" w:rsidRPr="002470D3">
              <w:rPr>
                <w:rFonts w:cs="Arial"/>
                <w:bCs/>
                <w:color w:val="000000"/>
                <w:szCs w:val="22"/>
              </w:rPr>
              <w:t>current report</w:t>
            </w:r>
            <w:r w:rsidRPr="002470D3">
              <w:rPr>
                <w:rFonts w:cs="Arial"/>
                <w:bCs/>
                <w:color w:val="000000"/>
                <w:szCs w:val="22"/>
              </w:rPr>
              <w:t xml:space="preserve">: </w:t>
            </w:r>
          </w:p>
          <w:p w14:paraId="6F8F6E57" w14:textId="77777777" w:rsidR="00A01F89" w:rsidRPr="00706105" w:rsidRDefault="00A01F89" w:rsidP="00706105">
            <w:pPr>
              <w:jc w:val="both"/>
              <w:rPr>
                <w:rFonts w:cs="Arial"/>
                <w:color w:val="000000"/>
                <w:szCs w:val="22"/>
              </w:rPr>
            </w:pPr>
          </w:p>
          <w:p w14:paraId="39AA493D" w14:textId="5C80D129" w:rsidR="008B2480" w:rsidRPr="00706105" w:rsidRDefault="00D31563" w:rsidP="00706105">
            <w:pPr>
              <w:pStyle w:val="ListParagraph"/>
              <w:numPr>
                <w:ilvl w:val="0"/>
                <w:numId w:val="9"/>
              </w:numPr>
              <w:spacing w:after="0"/>
              <w:contextualSpacing/>
              <w:rPr>
                <w:rFonts w:cs="Arial"/>
                <w:color w:val="000000"/>
                <w:szCs w:val="22"/>
              </w:rPr>
            </w:pPr>
            <w:r w:rsidRPr="00706105">
              <w:rPr>
                <w:rFonts w:cs="Arial"/>
                <w:color w:val="000000"/>
                <w:szCs w:val="22"/>
                <w:lang w:val="en-GB"/>
              </w:rPr>
              <w:t xml:space="preserve">A valid fiscal certificate of residence </w:t>
            </w:r>
            <w:r w:rsidR="008B2480" w:rsidRPr="00706105">
              <w:rPr>
                <w:rFonts w:cs="Arial"/>
                <w:color w:val="000000"/>
                <w:szCs w:val="22"/>
              </w:rPr>
              <w:t xml:space="preserve">for the year in which </w:t>
            </w:r>
            <w:r w:rsidR="00646881" w:rsidRPr="00706105">
              <w:rPr>
                <w:rFonts w:cs="Arial"/>
                <w:color w:val="000000"/>
                <w:szCs w:val="22"/>
              </w:rPr>
              <w:t xml:space="preserve">the </w:t>
            </w:r>
            <w:r w:rsidRPr="00706105">
              <w:rPr>
                <w:rFonts w:cs="Arial"/>
                <w:color w:val="000000"/>
                <w:szCs w:val="22"/>
                <w:lang w:val="en-GB"/>
              </w:rPr>
              <w:t>dividend payment will be conducted</w:t>
            </w:r>
            <w:r w:rsidR="008B2480" w:rsidRPr="00706105">
              <w:rPr>
                <w:rFonts w:cs="Arial"/>
                <w:color w:val="000000"/>
                <w:szCs w:val="22"/>
              </w:rPr>
              <w:t xml:space="preserve">, in original or in </w:t>
            </w:r>
            <w:r w:rsidR="00853FF4" w:rsidRPr="00706105">
              <w:rPr>
                <w:rFonts w:cs="Arial"/>
                <w:color w:val="000000"/>
                <w:szCs w:val="22"/>
              </w:rPr>
              <w:t>legalized</w:t>
            </w:r>
            <w:r w:rsidR="008B2480" w:rsidRPr="00706105">
              <w:rPr>
                <w:rFonts w:cs="Arial"/>
                <w:color w:val="000000"/>
                <w:szCs w:val="22"/>
              </w:rPr>
              <w:t xml:space="preserve"> copy with apostille</w:t>
            </w:r>
            <w:r w:rsidR="00646881" w:rsidRPr="00706105">
              <w:rPr>
                <w:rFonts w:cs="Arial"/>
                <w:color w:val="000000"/>
                <w:szCs w:val="22"/>
              </w:rPr>
              <w:t xml:space="preserve"> </w:t>
            </w:r>
            <w:r w:rsidR="008B2480" w:rsidRPr="00706105">
              <w:rPr>
                <w:rFonts w:cs="Arial"/>
                <w:color w:val="000000"/>
                <w:szCs w:val="22"/>
              </w:rPr>
              <w:t>/</w:t>
            </w:r>
            <w:r w:rsidR="00646881" w:rsidRPr="00706105">
              <w:rPr>
                <w:rFonts w:cs="Arial"/>
                <w:color w:val="000000"/>
                <w:szCs w:val="22"/>
              </w:rPr>
              <w:t xml:space="preserve"> </w:t>
            </w:r>
            <w:r w:rsidR="008B2480" w:rsidRPr="00706105">
              <w:rPr>
                <w:rFonts w:cs="Arial"/>
                <w:color w:val="000000"/>
                <w:szCs w:val="22"/>
              </w:rPr>
              <w:t xml:space="preserve">over </w:t>
            </w:r>
            <w:r w:rsidR="00853FF4" w:rsidRPr="00706105">
              <w:rPr>
                <w:rFonts w:cs="Arial"/>
                <w:color w:val="000000"/>
                <w:szCs w:val="22"/>
              </w:rPr>
              <w:t>legalized</w:t>
            </w:r>
            <w:r w:rsidR="008B2480" w:rsidRPr="00706105">
              <w:rPr>
                <w:rFonts w:cs="Arial"/>
                <w:color w:val="000000"/>
                <w:szCs w:val="22"/>
              </w:rPr>
              <w:t xml:space="preserve">, </w:t>
            </w:r>
            <w:r w:rsidR="007929DE" w:rsidRPr="007929DE">
              <w:rPr>
                <w:rFonts w:cs="Arial"/>
                <w:color w:val="000000"/>
                <w:szCs w:val="22"/>
              </w:rPr>
              <w:t>unless issued by foreign authorities in states with which Romania has concluded treaties or agreements on the mutual recognition of documents</w:t>
            </w:r>
            <w:r w:rsidR="00FA161F">
              <w:rPr>
                <w:rFonts w:cs="Arial"/>
                <w:color w:val="000000"/>
                <w:szCs w:val="22"/>
              </w:rPr>
              <w:t>, in which case the apostille / over legalization may be absent</w:t>
            </w:r>
            <w:r w:rsidR="008B2480" w:rsidRPr="00706105">
              <w:rPr>
                <w:rFonts w:cs="Arial"/>
                <w:color w:val="000000"/>
                <w:szCs w:val="22"/>
              </w:rPr>
              <w:t xml:space="preserve">, accompanied by </w:t>
            </w:r>
            <w:r w:rsidR="00AE47A8" w:rsidRPr="00706105">
              <w:rPr>
                <w:rFonts w:cs="Arial"/>
                <w:color w:val="000000"/>
                <w:szCs w:val="22"/>
              </w:rPr>
              <w:t>an authorized</w:t>
            </w:r>
            <w:r w:rsidR="008B2480" w:rsidRPr="00706105">
              <w:rPr>
                <w:rFonts w:cs="Arial"/>
                <w:color w:val="000000"/>
                <w:szCs w:val="22"/>
              </w:rPr>
              <w:t xml:space="preserve"> </w:t>
            </w:r>
            <w:r w:rsidR="00646881" w:rsidRPr="00706105">
              <w:rPr>
                <w:rFonts w:cs="Arial"/>
                <w:color w:val="000000"/>
                <w:szCs w:val="22"/>
              </w:rPr>
              <w:t xml:space="preserve">Romanian </w:t>
            </w:r>
            <w:r w:rsidR="008B2480" w:rsidRPr="00706105">
              <w:rPr>
                <w:rFonts w:cs="Arial"/>
                <w:color w:val="000000"/>
                <w:szCs w:val="22"/>
              </w:rPr>
              <w:t>translation, if the case may be</w:t>
            </w:r>
            <w:r w:rsidR="00646881" w:rsidRPr="00706105">
              <w:rPr>
                <w:rFonts w:cs="Arial"/>
                <w:color w:val="000000"/>
                <w:szCs w:val="22"/>
              </w:rPr>
              <w:t>,</w:t>
            </w:r>
            <w:r w:rsidR="008B2480" w:rsidRPr="00706105">
              <w:rPr>
                <w:rFonts w:cs="Arial"/>
                <w:color w:val="000000"/>
                <w:szCs w:val="22"/>
              </w:rPr>
              <w:t xml:space="preserve"> </w:t>
            </w:r>
          </w:p>
          <w:p w14:paraId="54C88805" w14:textId="5D26DD74" w:rsidR="008B2480" w:rsidRPr="00706105" w:rsidRDefault="008B2480" w:rsidP="00706105">
            <w:pPr>
              <w:pStyle w:val="ListParagraph"/>
              <w:numPr>
                <w:ilvl w:val="0"/>
                <w:numId w:val="9"/>
              </w:numPr>
              <w:spacing w:after="0"/>
              <w:contextualSpacing/>
              <w:rPr>
                <w:rFonts w:cs="Arial"/>
                <w:color w:val="000000"/>
                <w:szCs w:val="22"/>
              </w:rPr>
            </w:pPr>
            <w:r w:rsidRPr="00706105">
              <w:rPr>
                <w:rFonts w:cs="Arial"/>
                <w:color w:val="000000"/>
                <w:szCs w:val="22"/>
              </w:rPr>
              <w:t>Contact details in case further clarifications o</w:t>
            </w:r>
            <w:r w:rsidR="00646881" w:rsidRPr="00706105">
              <w:rPr>
                <w:rFonts w:cs="Arial"/>
                <w:color w:val="000000"/>
                <w:szCs w:val="22"/>
              </w:rPr>
              <w:t>f</w:t>
            </w:r>
            <w:r w:rsidRPr="00706105">
              <w:rPr>
                <w:rFonts w:cs="Arial"/>
                <w:color w:val="000000"/>
                <w:szCs w:val="22"/>
              </w:rPr>
              <w:t xml:space="preserve"> the documents are needed</w:t>
            </w:r>
            <w:r w:rsidR="00D927D3" w:rsidRPr="00706105">
              <w:rPr>
                <w:rFonts w:cs="Arial"/>
                <w:color w:val="000000"/>
                <w:szCs w:val="22"/>
              </w:rPr>
              <w:t>.</w:t>
            </w:r>
          </w:p>
          <w:p w14:paraId="2C170002" w14:textId="2E652817" w:rsidR="008B2480" w:rsidRPr="00706105" w:rsidRDefault="008B2480" w:rsidP="00706105">
            <w:pPr>
              <w:jc w:val="both"/>
              <w:rPr>
                <w:rFonts w:cs="Arial"/>
                <w:color w:val="000000"/>
                <w:szCs w:val="22"/>
              </w:rPr>
            </w:pPr>
          </w:p>
          <w:p w14:paraId="09681E8D" w14:textId="54E50595" w:rsidR="008B2480" w:rsidRPr="00706105" w:rsidRDefault="008B2480" w:rsidP="00706105">
            <w:pPr>
              <w:jc w:val="both"/>
              <w:rPr>
                <w:rFonts w:cs="Arial"/>
                <w:color w:val="000000"/>
                <w:szCs w:val="22"/>
              </w:rPr>
            </w:pPr>
            <w:r w:rsidRPr="00706105">
              <w:rPr>
                <w:rFonts w:cs="Arial"/>
                <w:color w:val="000000"/>
                <w:szCs w:val="22"/>
              </w:rPr>
              <w:t xml:space="preserve">According to the provisions of </w:t>
            </w:r>
            <w:r w:rsidR="002B08D4" w:rsidRPr="00706105">
              <w:rPr>
                <w:rFonts w:cs="Arial"/>
                <w:color w:val="000000"/>
                <w:szCs w:val="22"/>
              </w:rPr>
              <w:t xml:space="preserve">the </w:t>
            </w:r>
            <w:r w:rsidRPr="00706105">
              <w:rPr>
                <w:rFonts w:cs="Arial"/>
                <w:color w:val="000000"/>
                <w:szCs w:val="22"/>
              </w:rPr>
              <w:t xml:space="preserve">Romanian Fiscal Code, the </w:t>
            </w:r>
            <w:r w:rsidR="00D31563" w:rsidRPr="00706105">
              <w:rPr>
                <w:rFonts w:cs="Arial"/>
                <w:color w:val="000000"/>
                <w:szCs w:val="22"/>
              </w:rPr>
              <w:t xml:space="preserve">fiscal certificate of residence </w:t>
            </w:r>
            <w:proofErr w:type="gramStart"/>
            <w:r w:rsidRPr="00706105">
              <w:rPr>
                <w:rFonts w:cs="Arial"/>
                <w:color w:val="000000"/>
                <w:szCs w:val="22"/>
              </w:rPr>
              <w:t>has to</w:t>
            </w:r>
            <w:proofErr w:type="gramEnd"/>
            <w:r w:rsidRPr="00706105">
              <w:rPr>
                <w:rFonts w:cs="Arial"/>
                <w:color w:val="000000"/>
                <w:szCs w:val="22"/>
              </w:rPr>
              <w:t xml:space="preserve"> include identification data of the non</w:t>
            </w:r>
            <w:r w:rsidR="00D31563" w:rsidRPr="00706105">
              <w:rPr>
                <w:rFonts w:cs="Arial"/>
                <w:color w:val="000000"/>
                <w:szCs w:val="22"/>
              </w:rPr>
              <w:t>-</w:t>
            </w:r>
            <w:r w:rsidRPr="00706105">
              <w:rPr>
                <w:rFonts w:cs="Arial"/>
                <w:color w:val="000000"/>
                <w:szCs w:val="22"/>
              </w:rPr>
              <w:t xml:space="preserve">resident </w:t>
            </w:r>
            <w:r w:rsidR="004A17B2" w:rsidRPr="00706105">
              <w:rPr>
                <w:rFonts w:cs="Arial"/>
                <w:color w:val="000000"/>
                <w:szCs w:val="22"/>
              </w:rPr>
              <w:t xml:space="preserve">shareholder </w:t>
            </w:r>
            <w:r w:rsidRPr="00706105">
              <w:rPr>
                <w:rFonts w:cs="Arial"/>
                <w:color w:val="000000"/>
                <w:szCs w:val="22"/>
              </w:rPr>
              <w:t xml:space="preserve">and, also, of the authority which issued the </w:t>
            </w:r>
            <w:r w:rsidR="00D31563" w:rsidRPr="00706105">
              <w:rPr>
                <w:rFonts w:cs="Arial"/>
                <w:color w:val="000000"/>
                <w:szCs w:val="22"/>
              </w:rPr>
              <w:t>fiscal certificate of residence</w:t>
            </w:r>
            <w:r w:rsidRPr="00706105">
              <w:rPr>
                <w:rFonts w:cs="Arial"/>
                <w:color w:val="000000"/>
                <w:szCs w:val="22"/>
              </w:rPr>
              <w:t>, such as, but without being limited to name, address, fiscal code,</w:t>
            </w:r>
            <w:r w:rsidR="00565A98">
              <w:rPr>
                <w:rFonts w:cs="Arial"/>
                <w:color w:val="000000"/>
                <w:szCs w:val="22"/>
              </w:rPr>
              <w:t xml:space="preserve"> </w:t>
            </w:r>
            <w:r w:rsidR="00565A98" w:rsidRPr="00565A98">
              <w:rPr>
                <w:rFonts w:cs="Arial"/>
                <w:color w:val="000000"/>
                <w:szCs w:val="22"/>
              </w:rPr>
              <w:t xml:space="preserve">the fact that the taxpayer is a tax resident of the </w:t>
            </w:r>
            <w:r w:rsidR="00565A98">
              <w:rPr>
                <w:rFonts w:cs="Arial"/>
                <w:color w:val="000000"/>
                <w:szCs w:val="22"/>
              </w:rPr>
              <w:t>country</w:t>
            </w:r>
            <w:r w:rsidR="00565A98" w:rsidRPr="00565A98">
              <w:rPr>
                <w:rFonts w:cs="Arial"/>
                <w:color w:val="000000"/>
                <w:szCs w:val="22"/>
              </w:rPr>
              <w:t xml:space="preserve"> issuing the certificate,</w:t>
            </w:r>
            <w:r w:rsidRPr="00706105">
              <w:rPr>
                <w:rFonts w:cs="Arial"/>
                <w:color w:val="000000"/>
                <w:szCs w:val="22"/>
              </w:rPr>
              <w:t xml:space="preserve"> the issuing date of the certificate.</w:t>
            </w:r>
          </w:p>
          <w:p w14:paraId="7A68C82F" w14:textId="6D7D0878" w:rsidR="008B2480" w:rsidRDefault="008B2480" w:rsidP="00706105">
            <w:pPr>
              <w:jc w:val="both"/>
              <w:rPr>
                <w:rFonts w:cs="Arial"/>
                <w:color w:val="000000"/>
                <w:szCs w:val="22"/>
              </w:rPr>
            </w:pPr>
            <w:r w:rsidRPr="00706105">
              <w:rPr>
                <w:rFonts w:cs="Arial"/>
                <w:color w:val="000000"/>
                <w:szCs w:val="22"/>
              </w:rPr>
              <w:t xml:space="preserve"> </w:t>
            </w:r>
          </w:p>
          <w:p w14:paraId="20D49F6C" w14:textId="1D667D2A" w:rsidR="008B2480" w:rsidRPr="00706105" w:rsidRDefault="00D31563" w:rsidP="00706105">
            <w:pPr>
              <w:jc w:val="both"/>
              <w:rPr>
                <w:rFonts w:cs="Arial"/>
                <w:color w:val="000000"/>
                <w:szCs w:val="22"/>
              </w:rPr>
            </w:pPr>
            <w:r w:rsidRPr="00706105">
              <w:rPr>
                <w:rFonts w:cs="Arial"/>
                <w:color w:val="000000"/>
                <w:szCs w:val="22"/>
                <w:lang w:val="en-GB"/>
              </w:rPr>
              <w:t xml:space="preserve">The application of a reduced withholding tax rate or tax exemption based on a Treaty for the avoidance of double taxation is conditioned upon receiving </w:t>
            </w:r>
            <w:r w:rsidR="00DB1DA5" w:rsidRPr="005E391F">
              <w:rPr>
                <w:rFonts w:cs="Arial"/>
                <w:bCs/>
                <w:color w:val="000000"/>
                <w:szCs w:val="22"/>
                <w:lang w:val="en-GB"/>
              </w:rPr>
              <w:t>by</w:t>
            </w:r>
            <w:r w:rsidRPr="005E391F">
              <w:rPr>
                <w:rFonts w:cs="Arial"/>
                <w:bCs/>
                <w:color w:val="000000"/>
                <w:szCs w:val="22"/>
                <w:lang w:val="en-GB"/>
              </w:rPr>
              <w:t xml:space="preserve"> latest </w:t>
            </w:r>
            <w:r w:rsidR="00054BFE" w:rsidRPr="005E391F">
              <w:rPr>
                <w:rFonts w:cs="Arial"/>
                <w:bCs/>
                <w:color w:val="000000"/>
                <w:szCs w:val="22"/>
                <w:lang w:val="en-GB"/>
              </w:rPr>
              <w:t xml:space="preserve">the deadline </w:t>
            </w:r>
            <w:r w:rsidR="00856174" w:rsidRPr="005E391F">
              <w:rPr>
                <w:rFonts w:cs="Arial"/>
                <w:bCs/>
                <w:color w:val="000000"/>
                <w:szCs w:val="22"/>
                <w:lang w:val="en-GB"/>
              </w:rPr>
              <w:t xml:space="preserve">mentioned in the current </w:t>
            </w:r>
            <w:r w:rsidR="00B31B6E" w:rsidRPr="005E391F">
              <w:rPr>
                <w:rFonts w:cs="Arial"/>
                <w:bCs/>
                <w:color w:val="000000"/>
                <w:szCs w:val="22"/>
                <w:lang w:val="en-GB"/>
              </w:rPr>
              <w:t xml:space="preserve">report </w:t>
            </w:r>
            <w:r w:rsidR="00054BFE" w:rsidRPr="005E391F">
              <w:rPr>
                <w:rFonts w:cs="Arial"/>
                <w:bCs/>
                <w:color w:val="000000"/>
                <w:szCs w:val="22"/>
                <w:lang w:val="en-GB"/>
              </w:rPr>
              <w:t>of</w:t>
            </w:r>
            <w:r w:rsidRPr="005E391F">
              <w:rPr>
                <w:rFonts w:cs="Arial"/>
                <w:bCs/>
                <w:color w:val="000000"/>
                <w:szCs w:val="22"/>
                <w:lang w:val="en-GB"/>
              </w:rPr>
              <w:t xml:space="preserve"> the complete and accurate documents and</w:t>
            </w:r>
            <w:r w:rsidR="0068708D" w:rsidRPr="005E391F">
              <w:rPr>
                <w:rFonts w:cs="Arial"/>
                <w:bCs/>
                <w:color w:val="000000"/>
                <w:szCs w:val="22"/>
                <w:lang w:val="en-GB"/>
              </w:rPr>
              <w:t>, if needed, it</w:t>
            </w:r>
            <w:r w:rsidRPr="005E391F">
              <w:rPr>
                <w:rFonts w:cs="Arial"/>
                <w:bCs/>
                <w:color w:val="000000"/>
                <w:szCs w:val="22"/>
                <w:lang w:val="en-GB"/>
              </w:rPr>
              <w:t xml:space="preserve"> </w:t>
            </w:r>
            <w:r w:rsidR="0068708D" w:rsidRPr="005E391F">
              <w:rPr>
                <w:rFonts w:cs="Arial"/>
                <w:bCs/>
                <w:color w:val="000000"/>
                <w:szCs w:val="22"/>
                <w:lang w:val="en-GB"/>
              </w:rPr>
              <w:t xml:space="preserve">may </w:t>
            </w:r>
            <w:r w:rsidRPr="005E391F">
              <w:rPr>
                <w:rFonts w:cs="Arial"/>
                <w:bCs/>
                <w:color w:val="000000"/>
                <w:szCs w:val="22"/>
                <w:lang w:val="en-GB"/>
              </w:rPr>
              <w:t>depend on further clarifications. Fondul</w:t>
            </w:r>
            <w:r w:rsidRPr="00706105">
              <w:rPr>
                <w:rFonts w:cs="Arial"/>
                <w:color w:val="000000"/>
                <w:szCs w:val="22"/>
                <w:lang w:val="en-GB"/>
              </w:rPr>
              <w:t xml:space="preserve"> Proprietatea does not take any responsibility if the above-mentioned fiscal treatment cannot be </w:t>
            </w:r>
            <w:proofErr w:type="gramStart"/>
            <w:r w:rsidRPr="00706105">
              <w:rPr>
                <w:rFonts w:cs="Arial"/>
                <w:color w:val="000000"/>
                <w:szCs w:val="22"/>
                <w:lang w:val="en-GB"/>
              </w:rPr>
              <w:t>applied, in case</w:t>
            </w:r>
            <w:proofErr w:type="gramEnd"/>
            <w:r w:rsidRPr="00706105">
              <w:rPr>
                <w:rFonts w:cs="Arial"/>
                <w:color w:val="000000"/>
                <w:szCs w:val="22"/>
                <w:lang w:val="en-GB"/>
              </w:rPr>
              <w:t xml:space="preserve"> the non-resident does not submit the documents and/or requested clarifications </w:t>
            </w:r>
            <w:r w:rsidR="00495EA7" w:rsidRPr="00706105">
              <w:rPr>
                <w:rFonts w:cs="Arial"/>
                <w:color w:val="000000"/>
                <w:szCs w:val="22"/>
                <w:lang w:val="en-GB"/>
              </w:rPr>
              <w:t>within</w:t>
            </w:r>
            <w:r w:rsidRPr="00706105">
              <w:rPr>
                <w:rFonts w:cs="Arial"/>
                <w:color w:val="000000"/>
                <w:szCs w:val="22"/>
                <w:lang w:val="en-GB"/>
              </w:rPr>
              <w:t xml:space="preserve"> </w:t>
            </w:r>
            <w:r w:rsidR="00D927D3" w:rsidRPr="00706105">
              <w:rPr>
                <w:rFonts w:cs="Arial"/>
                <w:color w:val="000000"/>
                <w:szCs w:val="22"/>
                <w:lang w:val="en-GB"/>
              </w:rPr>
              <w:t xml:space="preserve">the said </w:t>
            </w:r>
            <w:r w:rsidRPr="00706105">
              <w:rPr>
                <w:rFonts w:cs="Arial"/>
                <w:color w:val="000000"/>
                <w:szCs w:val="22"/>
                <w:lang w:val="en-GB"/>
              </w:rPr>
              <w:t>d</w:t>
            </w:r>
            <w:r w:rsidR="00D927D3" w:rsidRPr="00706105">
              <w:rPr>
                <w:rFonts w:cs="Arial"/>
                <w:color w:val="000000"/>
                <w:szCs w:val="22"/>
                <w:lang w:val="en-GB"/>
              </w:rPr>
              <w:t>eadline</w:t>
            </w:r>
            <w:r w:rsidRPr="00706105">
              <w:rPr>
                <w:rFonts w:cs="Arial"/>
                <w:color w:val="000000"/>
                <w:szCs w:val="22"/>
                <w:lang w:val="en-GB"/>
              </w:rPr>
              <w:t>.</w:t>
            </w:r>
            <w:r w:rsidR="008B2480" w:rsidRPr="00706105">
              <w:rPr>
                <w:rFonts w:cs="Arial"/>
                <w:color w:val="000000"/>
                <w:szCs w:val="22"/>
              </w:rPr>
              <w:t xml:space="preserve"> </w:t>
            </w:r>
          </w:p>
          <w:p w14:paraId="209C9947" w14:textId="59BC65BC" w:rsidR="00D57B2B" w:rsidRDefault="00D57B2B" w:rsidP="00706105">
            <w:pPr>
              <w:jc w:val="both"/>
              <w:rPr>
                <w:rFonts w:cs="Arial"/>
                <w:color w:val="000000"/>
                <w:szCs w:val="22"/>
              </w:rPr>
            </w:pPr>
          </w:p>
          <w:p w14:paraId="2B97BDF5" w14:textId="77777777" w:rsidR="00157311" w:rsidRPr="00706105" w:rsidRDefault="00157311" w:rsidP="00706105">
            <w:pPr>
              <w:jc w:val="both"/>
              <w:rPr>
                <w:rFonts w:cs="Arial"/>
                <w:color w:val="000000"/>
                <w:szCs w:val="22"/>
              </w:rPr>
            </w:pPr>
          </w:p>
          <w:p w14:paraId="30770209" w14:textId="7FDC688E" w:rsidR="008B2480" w:rsidRPr="00706105" w:rsidRDefault="008B2480" w:rsidP="00706105">
            <w:pPr>
              <w:jc w:val="both"/>
              <w:rPr>
                <w:rFonts w:cs="Arial"/>
                <w:color w:val="000000"/>
                <w:szCs w:val="22"/>
              </w:rPr>
            </w:pPr>
            <w:r w:rsidRPr="00706105">
              <w:rPr>
                <w:rFonts w:cs="Arial"/>
                <w:color w:val="000000"/>
                <w:szCs w:val="22"/>
              </w:rPr>
              <w:t xml:space="preserve">In case of non-resident shareholders who have not submitted a valid </w:t>
            </w:r>
            <w:r w:rsidR="00D31563" w:rsidRPr="00706105">
              <w:rPr>
                <w:rFonts w:cs="Arial"/>
                <w:color w:val="000000"/>
                <w:szCs w:val="22"/>
              </w:rPr>
              <w:t>fiscal certificate of residence</w:t>
            </w:r>
            <w:r w:rsidRPr="00706105">
              <w:rPr>
                <w:rFonts w:cs="Arial"/>
                <w:color w:val="000000"/>
                <w:szCs w:val="22"/>
              </w:rPr>
              <w:t xml:space="preserve"> </w:t>
            </w:r>
            <w:r w:rsidR="00797BED" w:rsidRPr="00706105">
              <w:rPr>
                <w:rFonts w:cs="Arial"/>
                <w:color w:val="000000"/>
                <w:szCs w:val="22"/>
              </w:rPr>
              <w:t>within the deadline</w:t>
            </w:r>
            <w:r w:rsidRPr="00706105">
              <w:rPr>
                <w:rFonts w:cs="Arial"/>
                <w:color w:val="000000"/>
                <w:szCs w:val="22"/>
              </w:rPr>
              <w:t xml:space="preserve">, </w:t>
            </w:r>
            <w:r w:rsidR="00D31563" w:rsidRPr="00706105">
              <w:rPr>
                <w:rFonts w:cs="Arial"/>
                <w:color w:val="000000"/>
                <w:szCs w:val="22"/>
                <w:lang w:val="en-GB"/>
              </w:rPr>
              <w:t xml:space="preserve">the dividend payment will be taxed at the standard withholding tax rate provided by the Romanian Fiscal </w:t>
            </w:r>
            <w:r w:rsidR="00495EA7" w:rsidRPr="00706105">
              <w:rPr>
                <w:rFonts w:cs="Arial"/>
                <w:color w:val="000000"/>
                <w:szCs w:val="22"/>
                <w:lang w:val="en-GB"/>
              </w:rPr>
              <w:t>Code</w:t>
            </w:r>
            <w:r w:rsidR="00797BED" w:rsidRPr="00706105">
              <w:rPr>
                <w:rFonts w:cs="Arial"/>
                <w:color w:val="000000"/>
                <w:szCs w:val="22"/>
                <w:lang w:val="en-GB"/>
              </w:rPr>
              <w:t xml:space="preserve"> </w:t>
            </w:r>
            <w:r w:rsidR="00D31563" w:rsidRPr="00706105">
              <w:rPr>
                <w:rFonts w:cs="Arial"/>
                <w:color w:val="000000"/>
                <w:szCs w:val="22"/>
                <w:lang w:val="en-GB"/>
              </w:rPr>
              <w:t>(</w:t>
            </w:r>
            <w:proofErr w:type="gramStart"/>
            <w:r w:rsidR="00D31563" w:rsidRPr="00706105">
              <w:rPr>
                <w:rFonts w:cs="Arial"/>
                <w:color w:val="000000"/>
                <w:szCs w:val="22"/>
                <w:lang w:val="en-GB"/>
              </w:rPr>
              <w:t>i.e.</w:t>
            </w:r>
            <w:proofErr w:type="gramEnd"/>
            <w:r w:rsidR="00D31563" w:rsidRPr="00706105">
              <w:rPr>
                <w:rFonts w:cs="Arial"/>
                <w:color w:val="000000"/>
                <w:szCs w:val="22"/>
                <w:lang w:val="en-GB"/>
              </w:rPr>
              <w:t xml:space="preserve"> 5%)</w:t>
            </w:r>
            <w:r w:rsidRPr="00706105">
              <w:rPr>
                <w:rFonts w:cs="Arial"/>
                <w:color w:val="000000"/>
                <w:szCs w:val="22"/>
              </w:rPr>
              <w:t>.</w:t>
            </w:r>
          </w:p>
          <w:p w14:paraId="6095EC48" w14:textId="0A3DDB55" w:rsidR="008B2480" w:rsidRDefault="008B2480" w:rsidP="00706105">
            <w:pPr>
              <w:jc w:val="both"/>
              <w:rPr>
                <w:rFonts w:cs="Arial"/>
                <w:color w:val="000000"/>
                <w:szCs w:val="22"/>
              </w:rPr>
            </w:pPr>
          </w:p>
          <w:p w14:paraId="1276D710" w14:textId="732B7915" w:rsidR="003F5AFA" w:rsidRPr="00706105" w:rsidRDefault="003F5AFA" w:rsidP="00706105">
            <w:pPr>
              <w:jc w:val="both"/>
              <w:rPr>
                <w:rFonts w:cs="Arial"/>
                <w:color w:val="000000"/>
                <w:szCs w:val="22"/>
                <w:lang w:val="en-GB"/>
              </w:rPr>
            </w:pPr>
            <w:r w:rsidRPr="00706105">
              <w:rPr>
                <w:rFonts w:cs="Arial"/>
                <w:color w:val="000000"/>
                <w:szCs w:val="22"/>
                <w:lang w:val="en-GB"/>
              </w:rPr>
              <w:lastRenderedPageBreak/>
              <w:t>Under the provisions of the EU Parent-Subsidiary Directive (2011/96</w:t>
            </w:r>
            <w:r w:rsidR="00565A98">
              <w:rPr>
                <w:rFonts w:cs="Arial"/>
                <w:color w:val="000000"/>
                <w:szCs w:val="22"/>
                <w:lang w:val="en-GB"/>
              </w:rPr>
              <w:t>/EU</w:t>
            </w:r>
            <w:r w:rsidRPr="00706105">
              <w:rPr>
                <w:rFonts w:cs="Arial"/>
                <w:color w:val="000000"/>
                <w:szCs w:val="22"/>
                <w:lang w:val="en-GB"/>
              </w:rPr>
              <w:t xml:space="preserve">), dividend distributions conducted by a Romanian entity to a non-resident entity </w:t>
            </w:r>
            <w:r w:rsidR="00023CE3" w:rsidRPr="00706105">
              <w:rPr>
                <w:rFonts w:cs="Arial"/>
                <w:color w:val="000000"/>
                <w:szCs w:val="22"/>
                <w:lang w:val="en-GB"/>
              </w:rPr>
              <w:t xml:space="preserve">are </w:t>
            </w:r>
            <w:r w:rsidRPr="00706105">
              <w:rPr>
                <w:rFonts w:cs="Arial"/>
                <w:color w:val="000000"/>
                <w:szCs w:val="22"/>
                <w:lang w:val="en-GB"/>
              </w:rPr>
              <w:t>exempt</w:t>
            </w:r>
            <w:r w:rsidR="00023CE3" w:rsidRPr="00706105">
              <w:rPr>
                <w:rFonts w:cs="Arial"/>
                <w:color w:val="000000"/>
                <w:szCs w:val="22"/>
                <w:lang w:val="en-GB"/>
              </w:rPr>
              <w:t>ed</w:t>
            </w:r>
            <w:r w:rsidRPr="00706105">
              <w:rPr>
                <w:rFonts w:cs="Arial"/>
                <w:color w:val="000000"/>
                <w:szCs w:val="22"/>
                <w:lang w:val="en-GB"/>
              </w:rPr>
              <w:t xml:space="preserve"> from withholding tax in Romania if the recipient entity:</w:t>
            </w:r>
          </w:p>
          <w:p w14:paraId="74254B10" w14:textId="77777777" w:rsidR="00D927D3" w:rsidRPr="00706105" w:rsidRDefault="00D927D3" w:rsidP="00706105">
            <w:pPr>
              <w:jc w:val="both"/>
              <w:rPr>
                <w:rFonts w:cs="Arial"/>
                <w:color w:val="000000"/>
                <w:szCs w:val="22"/>
                <w:lang w:val="en-GB"/>
              </w:rPr>
            </w:pPr>
          </w:p>
          <w:p w14:paraId="6778FBE2" w14:textId="77777777" w:rsidR="003F5AFA" w:rsidRPr="00706105" w:rsidRDefault="003F5AFA" w:rsidP="00706105">
            <w:pPr>
              <w:pStyle w:val="ListParagraph"/>
              <w:numPr>
                <w:ilvl w:val="0"/>
                <w:numId w:val="9"/>
              </w:numPr>
              <w:spacing w:after="0"/>
              <w:contextualSpacing/>
              <w:rPr>
                <w:rFonts w:cs="Arial"/>
                <w:color w:val="000000"/>
                <w:szCs w:val="22"/>
                <w:lang w:val="en-GB"/>
              </w:rPr>
            </w:pPr>
            <w:r w:rsidRPr="00706105">
              <w:rPr>
                <w:rFonts w:cs="Arial"/>
                <w:color w:val="000000"/>
                <w:szCs w:val="22"/>
                <w:lang w:val="en-GB"/>
              </w:rPr>
              <w:t xml:space="preserve">has one of the legal forms listed in the </w:t>
            </w:r>
            <w:proofErr w:type="gramStart"/>
            <w:r w:rsidRPr="00706105">
              <w:rPr>
                <w:rFonts w:cs="Arial"/>
                <w:color w:val="000000"/>
                <w:szCs w:val="22"/>
                <w:lang w:val="en-GB"/>
              </w:rPr>
              <w:t>Directive;</w:t>
            </w:r>
            <w:proofErr w:type="gramEnd"/>
          </w:p>
          <w:p w14:paraId="27640E6E" w14:textId="141FFC74" w:rsidR="003F5AFA" w:rsidRPr="00706105" w:rsidRDefault="003F5AFA" w:rsidP="00706105">
            <w:pPr>
              <w:pStyle w:val="ListParagraph"/>
              <w:numPr>
                <w:ilvl w:val="0"/>
                <w:numId w:val="9"/>
              </w:numPr>
              <w:spacing w:after="0"/>
              <w:contextualSpacing/>
              <w:rPr>
                <w:rFonts w:cs="Arial"/>
                <w:color w:val="000000"/>
                <w:szCs w:val="22"/>
                <w:lang w:val="en-GB"/>
              </w:rPr>
            </w:pPr>
            <w:r w:rsidRPr="00706105">
              <w:rPr>
                <w:rFonts w:cs="Arial"/>
                <w:color w:val="000000"/>
                <w:szCs w:val="22"/>
                <w:lang w:val="en-GB"/>
              </w:rPr>
              <w:t>is subject to a corporate income tax</w:t>
            </w:r>
            <w:r w:rsidR="00565A98">
              <w:rPr>
                <w:rFonts w:cs="Arial"/>
                <w:color w:val="000000"/>
                <w:szCs w:val="22"/>
                <w:lang w:val="en-GB"/>
              </w:rPr>
              <w:t xml:space="preserve">, </w:t>
            </w:r>
            <w:r w:rsidR="00565A98" w:rsidRPr="00565A98">
              <w:rPr>
                <w:rFonts w:cs="Arial"/>
                <w:color w:val="000000"/>
                <w:szCs w:val="22"/>
                <w:lang w:val="en-GB"/>
              </w:rPr>
              <w:t xml:space="preserve">with no possibility of </w:t>
            </w:r>
            <w:proofErr w:type="gramStart"/>
            <w:r w:rsidR="00565A98" w:rsidRPr="00565A98">
              <w:rPr>
                <w:rFonts w:cs="Arial"/>
                <w:color w:val="000000"/>
                <w:szCs w:val="22"/>
                <w:lang w:val="en-GB"/>
              </w:rPr>
              <w:t>exemption</w:t>
            </w:r>
            <w:r w:rsidRPr="00706105">
              <w:rPr>
                <w:rFonts w:cs="Arial"/>
                <w:color w:val="000000"/>
                <w:szCs w:val="22"/>
                <w:lang w:val="en-GB"/>
              </w:rPr>
              <w:t>;</w:t>
            </w:r>
            <w:proofErr w:type="gramEnd"/>
          </w:p>
          <w:p w14:paraId="448A5911" w14:textId="77777777" w:rsidR="003F5AFA" w:rsidRPr="00706105" w:rsidRDefault="003F5AFA" w:rsidP="00706105">
            <w:pPr>
              <w:pStyle w:val="ListParagraph"/>
              <w:numPr>
                <w:ilvl w:val="0"/>
                <w:numId w:val="9"/>
              </w:numPr>
              <w:spacing w:after="0"/>
              <w:contextualSpacing/>
              <w:rPr>
                <w:rFonts w:cs="Arial"/>
                <w:color w:val="000000"/>
                <w:szCs w:val="22"/>
                <w:lang w:val="en-GB"/>
              </w:rPr>
            </w:pPr>
            <w:r w:rsidRPr="00706105">
              <w:rPr>
                <w:rFonts w:cs="Arial"/>
                <w:color w:val="000000"/>
                <w:szCs w:val="22"/>
                <w:lang w:val="en-GB"/>
              </w:rPr>
              <w:t xml:space="preserve">is a resident of an EU Member State other than Romania or is a permanent </w:t>
            </w:r>
            <w:proofErr w:type="gramStart"/>
            <w:r w:rsidRPr="00706105">
              <w:rPr>
                <w:rFonts w:cs="Arial"/>
                <w:color w:val="000000"/>
                <w:szCs w:val="22"/>
                <w:lang w:val="en-GB"/>
              </w:rPr>
              <w:t>establishment thereof;</w:t>
            </w:r>
            <w:proofErr w:type="gramEnd"/>
          </w:p>
          <w:p w14:paraId="0A87C97B" w14:textId="77777777" w:rsidR="003F5AFA" w:rsidRPr="00706105" w:rsidRDefault="003F5AFA" w:rsidP="00706105">
            <w:pPr>
              <w:pStyle w:val="ListParagraph"/>
              <w:numPr>
                <w:ilvl w:val="0"/>
                <w:numId w:val="9"/>
              </w:numPr>
              <w:spacing w:after="0"/>
              <w:contextualSpacing/>
              <w:rPr>
                <w:rFonts w:cs="Arial"/>
                <w:color w:val="000000"/>
                <w:szCs w:val="22"/>
                <w:lang w:val="en-GB"/>
              </w:rPr>
            </w:pPr>
            <w:r w:rsidRPr="00706105">
              <w:rPr>
                <w:rFonts w:cs="Arial"/>
                <w:color w:val="000000"/>
                <w:szCs w:val="22"/>
                <w:lang w:val="en-GB"/>
              </w:rPr>
              <w:t>holds at least 10% of the distributing entity’s share capital for an uninterrupted period of at least 1 year prior to the payment date.</w:t>
            </w:r>
          </w:p>
          <w:p w14:paraId="1649212B" w14:textId="77777777" w:rsidR="003F5AFA" w:rsidRPr="00706105" w:rsidRDefault="003F5AFA" w:rsidP="00706105">
            <w:pPr>
              <w:jc w:val="both"/>
              <w:rPr>
                <w:rFonts w:cs="Arial"/>
                <w:color w:val="000000"/>
                <w:szCs w:val="22"/>
                <w:lang w:val="en-GB"/>
              </w:rPr>
            </w:pPr>
          </w:p>
          <w:p w14:paraId="6B21AB23" w14:textId="3FCACE4C" w:rsidR="00BA494C" w:rsidRDefault="00BA494C" w:rsidP="00706105">
            <w:pPr>
              <w:jc w:val="both"/>
              <w:rPr>
                <w:rFonts w:cs="Arial"/>
                <w:color w:val="000000"/>
                <w:szCs w:val="22"/>
                <w:lang w:val="en-GB"/>
              </w:rPr>
            </w:pPr>
          </w:p>
          <w:p w14:paraId="62591F6F" w14:textId="77777777" w:rsidR="002B62BA" w:rsidRDefault="002B62BA" w:rsidP="00706105">
            <w:pPr>
              <w:jc w:val="both"/>
              <w:rPr>
                <w:rFonts w:cs="Arial"/>
                <w:color w:val="000000"/>
                <w:szCs w:val="22"/>
                <w:lang w:val="en-GB"/>
              </w:rPr>
            </w:pPr>
          </w:p>
          <w:p w14:paraId="65C379CF" w14:textId="5DA9AD03" w:rsidR="00D31563" w:rsidRPr="00706105" w:rsidRDefault="00565A98" w:rsidP="00347C60">
            <w:pPr>
              <w:jc w:val="both"/>
              <w:rPr>
                <w:rFonts w:cs="Arial"/>
                <w:color w:val="000000"/>
                <w:szCs w:val="22"/>
              </w:rPr>
            </w:pPr>
            <w:r w:rsidRPr="00565A98">
              <w:rPr>
                <w:rFonts w:cs="Arial"/>
                <w:color w:val="000000"/>
                <w:szCs w:val="22"/>
                <w:lang w:val="en-GB"/>
              </w:rPr>
              <w:t xml:space="preserve">By virtue of Article 15 of the </w:t>
            </w:r>
            <w:r w:rsidR="00CF44AB">
              <w:rPr>
                <w:rFonts w:cs="Arial"/>
                <w:color w:val="000000"/>
                <w:szCs w:val="22"/>
                <w:lang w:val="en-GB"/>
              </w:rPr>
              <w:t>Council</w:t>
            </w:r>
            <w:r w:rsidRPr="00565A98">
              <w:rPr>
                <w:rFonts w:cs="Arial"/>
                <w:color w:val="000000"/>
                <w:szCs w:val="22"/>
                <w:lang w:val="en-GB"/>
              </w:rPr>
              <w:t xml:space="preserve"> Directive (</w:t>
            </w:r>
            <w:r w:rsidR="003F6498" w:rsidRPr="003F6498">
              <w:rPr>
                <w:rFonts w:cs="Arial"/>
                <w:color w:val="000000"/>
                <w:szCs w:val="22"/>
                <w:lang w:val="en-GB"/>
              </w:rPr>
              <w:t>2004/911/EC</w:t>
            </w:r>
            <w:r w:rsidRPr="00565A98">
              <w:rPr>
                <w:rFonts w:cs="Arial"/>
                <w:color w:val="000000"/>
                <w:szCs w:val="22"/>
                <w:lang w:val="en-GB"/>
              </w:rPr>
              <w:t>)</w:t>
            </w:r>
            <w:r w:rsidR="00CF44AB">
              <w:rPr>
                <w:rFonts w:cs="Arial"/>
                <w:color w:val="000000"/>
                <w:szCs w:val="22"/>
                <w:lang w:val="en-GB"/>
              </w:rPr>
              <w:t xml:space="preserve"> </w:t>
            </w:r>
            <w:r w:rsidR="00347C60">
              <w:rPr>
                <w:rFonts w:cs="Arial"/>
                <w:color w:val="000000"/>
                <w:szCs w:val="22"/>
                <w:lang w:val="en-GB"/>
              </w:rPr>
              <w:t>regarding the agreement signed</w:t>
            </w:r>
            <w:r w:rsidR="00347C60" w:rsidRPr="00347C60">
              <w:rPr>
                <w:rFonts w:cs="Arial"/>
                <w:color w:val="000000"/>
                <w:szCs w:val="22"/>
                <w:lang w:val="en-GB"/>
              </w:rPr>
              <w:t xml:space="preserve"> between </w:t>
            </w:r>
            <w:r w:rsidR="00347C60">
              <w:rPr>
                <w:rFonts w:cs="Arial"/>
                <w:color w:val="000000"/>
                <w:szCs w:val="22"/>
                <w:lang w:val="en-GB"/>
              </w:rPr>
              <w:t>EU</w:t>
            </w:r>
            <w:r w:rsidR="00347C60" w:rsidRPr="00347C60">
              <w:rPr>
                <w:rFonts w:cs="Arial"/>
                <w:color w:val="000000"/>
                <w:szCs w:val="22"/>
                <w:lang w:val="en-GB"/>
              </w:rPr>
              <w:t xml:space="preserve"> and the Swiss</w:t>
            </w:r>
            <w:r w:rsidR="00347C60">
              <w:rPr>
                <w:rFonts w:cs="Arial"/>
                <w:color w:val="000000"/>
                <w:szCs w:val="22"/>
                <w:lang w:val="en-GB"/>
              </w:rPr>
              <w:t xml:space="preserve"> </w:t>
            </w:r>
            <w:r w:rsidR="00347C60" w:rsidRPr="00347C60">
              <w:rPr>
                <w:rFonts w:cs="Arial"/>
                <w:color w:val="000000"/>
                <w:szCs w:val="22"/>
                <w:lang w:val="en-GB"/>
              </w:rPr>
              <w:t>Confederation</w:t>
            </w:r>
            <w:r w:rsidR="00CF44AB" w:rsidRPr="00CF44AB">
              <w:rPr>
                <w:rFonts w:cs="Arial"/>
                <w:color w:val="000000"/>
                <w:szCs w:val="22"/>
                <w:lang w:val="en-GB"/>
              </w:rPr>
              <w:t xml:space="preserve"> </w:t>
            </w:r>
            <w:r w:rsidR="00347C60">
              <w:rPr>
                <w:rFonts w:cs="Arial"/>
                <w:color w:val="000000"/>
                <w:szCs w:val="22"/>
                <w:lang w:val="en-GB"/>
              </w:rPr>
              <w:t xml:space="preserve">on </w:t>
            </w:r>
            <w:r w:rsidR="00CF44AB" w:rsidRPr="00CF44AB">
              <w:rPr>
                <w:rFonts w:cs="Arial"/>
                <w:color w:val="000000"/>
                <w:szCs w:val="22"/>
                <w:lang w:val="en-GB"/>
              </w:rPr>
              <w:t>taxation of savings income</w:t>
            </w:r>
            <w:r w:rsidR="003F5AFA" w:rsidRPr="00706105">
              <w:rPr>
                <w:rFonts w:cs="Arial"/>
                <w:color w:val="000000"/>
                <w:szCs w:val="22"/>
                <w:lang w:val="en-GB"/>
              </w:rPr>
              <w:t xml:space="preserve">, Romania exempts </w:t>
            </w:r>
            <w:r w:rsidR="00797BED" w:rsidRPr="00706105">
              <w:rPr>
                <w:rFonts w:cs="Arial"/>
                <w:color w:val="000000"/>
                <w:szCs w:val="22"/>
                <w:lang w:val="en-GB"/>
              </w:rPr>
              <w:t xml:space="preserve">from dividend withholding tax, the </w:t>
            </w:r>
            <w:r w:rsidR="003F5AFA" w:rsidRPr="00706105">
              <w:rPr>
                <w:rFonts w:cs="Arial"/>
                <w:color w:val="000000"/>
                <w:szCs w:val="22"/>
                <w:lang w:val="en-GB"/>
              </w:rPr>
              <w:t>dividend payments to Swiss entities under several conditions among others</w:t>
            </w:r>
            <w:r w:rsidR="005C16CE">
              <w:rPr>
                <w:rFonts w:cs="Arial"/>
                <w:color w:val="000000"/>
                <w:szCs w:val="22"/>
                <w:lang w:val="en-GB"/>
              </w:rPr>
              <w:t>,</w:t>
            </w:r>
            <w:r w:rsidR="003F5AFA" w:rsidRPr="00706105">
              <w:rPr>
                <w:rFonts w:cs="Arial"/>
                <w:color w:val="000000"/>
                <w:szCs w:val="22"/>
                <w:lang w:val="en-GB"/>
              </w:rPr>
              <w:t xml:space="preserve"> if the recipient entity </w:t>
            </w:r>
            <w:r w:rsidR="00797BED" w:rsidRPr="00706105">
              <w:rPr>
                <w:rFonts w:cs="Arial"/>
                <w:color w:val="000000"/>
                <w:szCs w:val="22"/>
                <w:lang w:val="en-GB"/>
              </w:rPr>
              <w:t>entitle</w:t>
            </w:r>
            <w:r w:rsidR="005C16CE">
              <w:rPr>
                <w:rFonts w:cs="Arial"/>
                <w:color w:val="000000"/>
                <w:szCs w:val="22"/>
                <w:lang w:val="en-GB"/>
              </w:rPr>
              <w:t>d</w:t>
            </w:r>
            <w:r w:rsidR="00797BED" w:rsidRPr="00706105">
              <w:rPr>
                <w:rFonts w:cs="Arial"/>
                <w:color w:val="000000"/>
                <w:szCs w:val="22"/>
                <w:lang w:val="en-GB"/>
              </w:rPr>
              <w:t xml:space="preserve"> to receive dividends </w:t>
            </w:r>
            <w:r w:rsidR="003F5AFA" w:rsidRPr="00706105">
              <w:rPr>
                <w:rFonts w:cs="Arial"/>
                <w:color w:val="000000"/>
                <w:szCs w:val="22"/>
                <w:lang w:val="en-GB"/>
              </w:rPr>
              <w:t>holds a minimum of 25% of the distributing entity’s share capital for an uninterrupted period of at least 2 years prior to the dividend payment date.</w:t>
            </w:r>
          </w:p>
          <w:p w14:paraId="1724F72F" w14:textId="77777777" w:rsidR="00D31563" w:rsidRPr="00706105" w:rsidRDefault="00D31563" w:rsidP="00706105">
            <w:pPr>
              <w:jc w:val="both"/>
              <w:rPr>
                <w:rFonts w:cs="Arial"/>
                <w:color w:val="000000"/>
                <w:szCs w:val="22"/>
              </w:rPr>
            </w:pPr>
          </w:p>
          <w:p w14:paraId="3C2FDF57" w14:textId="77777777" w:rsidR="002D154D" w:rsidRPr="00706105" w:rsidRDefault="002D154D" w:rsidP="00706105">
            <w:pPr>
              <w:jc w:val="both"/>
              <w:rPr>
                <w:rFonts w:cs="Arial"/>
                <w:color w:val="000000"/>
                <w:szCs w:val="22"/>
                <w:lang w:val="en-GB"/>
              </w:rPr>
            </w:pPr>
          </w:p>
          <w:p w14:paraId="002B78A8" w14:textId="6EDA2D84" w:rsidR="0088799E" w:rsidRPr="00706105" w:rsidRDefault="0088799E" w:rsidP="00706105">
            <w:pPr>
              <w:jc w:val="both"/>
              <w:rPr>
                <w:rFonts w:cs="Arial"/>
                <w:color w:val="000000"/>
                <w:szCs w:val="22"/>
                <w:lang w:val="en-GB"/>
              </w:rPr>
            </w:pPr>
            <w:r w:rsidRPr="00706105">
              <w:rPr>
                <w:rFonts w:cs="Arial"/>
                <w:color w:val="000000"/>
                <w:szCs w:val="22"/>
                <w:lang w:val="en-GB"/>
              </w:rPr>
              <w:t xml:space="preserve">In case of </w:t>
            </w:r>
            <w:r w:rsidR="00334762" w:rsidRPr="00706105">
              <w:rPr>
                <w:rFonts w:cs="Arial"/>
                <w:color w:val="000000"/>
                <w:szCs w:val="22"/>
                <w:lang w:val="en-GB"/>
              </w:rPr>
              <w:t xml:space="preserve">dividend </w:t>
            </w:r>
            <w:r w:rsidRPr="00706105">
              <w:rPr>
                <w:rFonts w:cs="Arial"/>
                <w:color w:val="000000"/>
                <w:szCs w:val="22"/>
                <w:lang w:val="en-GB"/>
              </w:rPr>
              <w:t>payment</w:t>
            </w:r>
            <w:r w:rsidR="00334762" w:rsidRPr="00706105">
              <w:rPr>
                <w:rFonts w:cs="Arial"/>
                <w:color w:val="000000"/>
                <w:szCs w:val="22"/>
                <w:lang w:val="en-GB"/>
              </w:rPr>
              <w:t>s</w:t>
            </w:r>
            <w:r w:rsidRPr="00706105">
              <w:rPr>
                <w:rFonts w:cs="Arial"/>
                <w:color w:val="000000"/>
                <w:szCs w:val="22"/>
                <w:lang w:val="en-GB"/>
              </w:rPr>
              <w:t xml:space="preserve"> to </w:t>
            </w:r>
            <w:r w:rsidRPr="00706105">
              <w:rPr>
                <w:rFonts w:cs="Arial"/>
                <w:b/>
                <w:color w:val="000000"/>
                <w:szCs w:val="22"/>
                <w:lang w:val="en-GB"/>
              </w:rPr>
              <w:t xml:space="preserve">pension funds </w:t>
            </w:r>
            <w:r w:rsidRPr="00706105">
              <w:rPr>
                <w:rFonts w:cs="Arial"/>
                <w:color w:val="000000"/>
                <w:szCs w:val="22"/>
                <w:lang w:val="en-GB"/>
              </w:rPr>
              <w:t>and</w:t>
            </w:r>
            <w:r w:rsidRPr="00706105">
              <w:rPr>
                <w:rFonts w:cs="Arial"/>
                <w:b/>
                <w:color w:val="000000"/>
                <w:szCs w:val="22"/>
                <w:lang w:val="en-GB"/>
              </w:rPr>
              <w:t xml:space="preserve"> investment funds without legal personality</w:t>
            </w:r>
            <w:r w:rsidRPr="00706105">
              <w:rPr>
                <w:rFonts w:cs="Arial"/>
                <w:color w:val="000000"/>
                <w:szCs w:val="22"/>
                <w:lang w:val="en-GB"/>
              </w:rPr>
              <w:t xml:space="preserve">, in order to benefit </w:t>
            </w:r>
            <w:r w:rsidR="00334762" w:rsidRPr="00706105">
              <w:rPr>
                <w:rFonts w:cs="Arial"/>
                <w:color w:val="000000"/>
                <w:szCs w:val="22"/>
                <w:lang w:val="en-GB"/>
              </w:rPr>
              <w:t>of</w:t>
            </w:r>
            <w:r w:rsidRPr="00706105">
              <w:rPr>
                <w:rFonts w:cs="Arial"/>
                <w:color w:val="000000"/>
                <w:szCs w:val="22"/>
                <w:lang w:val="en-GB"/>
              </w:rPr>
              <w:t xml:space="preserve"> the exemption from withholding tax on dividends, </w:t>
            </w:r>
            <w:r w:rsidR="003F5AFA" w:rsidRPr="00706105">
              <w:rPr>
                <w:rFonts w:cs="Arial"/>
                <w:color w:val="000000"/>
                <w:szCs w:val="22"/>
                <w:lang w:val="en-GB"/>
              </w:rPr>
              <w:t xml:space="preserve">the mentioned entities </w:t>
            </w:r>
            <w:r w:rsidRPr="00706105">
              <w:rPr>
                <w:rFonts w:cs="Arial"/>
                <w:color w:val="000000"/>
                <w:szCs w:val="22"/>
                <w:lang w:val="en-GB"/>
              </w:rPr>
              <w:t xml:space="preserve">will have to </w:t>
            </w:r>
            <w:r w:rsidR="00EA45A9" w:rsidRPr="00706105">
              <w:rPr>
                <w:rFonts w:cs="Arial"/>
                <w:color w:val="000000"/>
                <w:szCs w:val="22"/>
                <w:lang w:val="en-GB"/>
              </w:rPr>
              <w:t>transmit</w:t>
            </w:r>
            <w:r w:rsidR="00334762" w:rsidRPr="00706105">
              <w:rPr>
                <w:rFonts w:cs="Arial"/>
                <w:color w:val="000000"/>
                <w:szCs w:val="22"/>
                <w:lang w:val="en-GB"/>
              </w:rPr>
              <w:t xml:space="preserve"> </w:t>
            </w:r>
            <w:r w:rsidR="00EA45A9" w:rsidRPr="00706105">
              <w:rPr>
                <w:rFonts w:cs="Arial"/>
                <w:color w:val="000000"/>
                <w:szCs w:val="22"/>
                <w:lang w:val="en-GB"/>
              </w:rPr>
              <w:t>/</w:t>
            </w:r>
            <w:r w:rsidR="00334762" w:rsidRPr="00706105">
              <w:rPr>
                <w:rFonts w:cs="Arial"/>
                <w:color w:val="000000"/>
                <w:szCs w:val="22"/>
                <w:lang w:val="en-GB"/>
              </w:rPr>
              <w:t xml:space="preserve"> </w:t>
            </w:r>
            <w:r w:rsidR="00EA45A9" w:rsidRPr="00706105">
              <w:rPr>
                <w:rFonts w:cs="Arial"/>
                <w:color w:val="000000"/>
                <w:szCs w:val="22"/>
                <w:lang w:val="en-GB"/>
              </w:rPr>
              <w:t>submit</w:t>
            </w:r>
            <w:r w:rsidRPr="00706105">
              <w:rPr>
                <w:rFonts w:cs="Arial"/>
                <w:color w:val="000000"/>
                <w:szCs w:val="22"/>
                <w:lang w:val="en-GB"/>
              </w:rPr>
              <w:t xml:space="preserve"> </w:t>
            </w:r>
            <w:r w:rsidR="00E74957" w:rsidRPr="00AC19A2">
              <w:rPr>
                <w:rFonts w:cs="Arial"/>
                <w:szCs w:val="22"/>
                <w:lang w:val="en-GB"/>
              </w:rPr>
              <w:t xml:space="preserve">either (i) in original, personally, by representative or by any form of courier service with proof of delivery, to </w:t>
            </w:r>
            <w:r w:rsidR="00E74957">
              <w:rPr>
                <w:rFonts w:cs="Arial"/>
                <w:szCs w:val="22"/>
                <w:lang w:val="en-GB"/>
              </w:rPr>
              <w:t xml:space="preserve">Fondul </w:t>
            </w:r>
            <w:proofErr w:type="spellStart"/>
            <w:r w:rsidR="00E74957">
              <w:rPr>
                <w:rFonts w:cs="Arial"/>
                <w:szCs w:val="22"/>
                <w:lang w:val="en-GB"/>
              </w:rPr>
              <w:t>Proprietatea</w:t>
            </w:r>
            <w:r w:rsidR="00E74957" w:rsidRPr="00AC19A2">
              <w:rPr>
                <w:rFonts w:cs="Arial"/>
                <w:szCs w:val="22"/>
                <w:lang w:val="en-GB"/>
              </w:rPr>
              <w:t>’s</w:t>
            </w:r>
            <w:proofErr w:type="spellEnd"/>
            <w:r w:rsidR="00E74957" w:rsidRPr="00AC19A2">
              <w:rPr>
                <w:rFonts w:cs="Arial"/>
                <w:szCs w:val="22"/>
                <w:lang w:val="en-GB"/>
              </w:rPr>
              <w:t xml:space="preserve"> headquarters in Bucharest, 7</w:t>
            </w:r>
            <w:r w:rsidR="00A335B1">
              <w:rPr>
                <w:rFonts w:cs="Arial"/>
                <w:szCs w:val="22"/>
                <w:lang w:val="en-GB"/>
              </w:rPr>
              <w:t>6</w:t>
            </w:r>
            <w:r w:rsidR="00E74957" w:rsidRPr="00AC19A2">
              <w:rPr>
                <w:rFonts w:cs="Arial"/>
                <w:szCs w:val="22"/>
                <w:lang w:val="en-GB"/>
              </w:rPr>
              <w:t xml:space="preserve">-80 </w:t>
            </w:r>
            <w:proofErr w:type="spellStart"/>
            <w:r w:rsidR="00E74957" w:rsidRPr="00AC19A2">
              <w:rPr>
                <w:rFonts w:cs="Arial"/>
                <w:szCs w:val="22"/>
                <w:lang w:val="en-GB"/>
              </w:rPr>
              <w:t>Buzeşti</w:t>
            </w:r>
            <w:proofErr w:type="spellEnd"/>
            <w:r w:rsidR="00E74957" w:rsidRPr="00AC19A2">
              <w:rPr>
                <w:rFonts w:cs="Arial"/>
                <w:szCs w:val="22"/>
                <w:lang w:val="en-GB"/>
              </w:rPr>
              <w:t xml:space="preserve"> St., 7</w:t>
            </w:r>
            <w:r w:rsidR="00E74957" w:rsidRPr="00AC19A2">
              <w:rPr>
                <w:rFonts w:cs="Arial"/>
                <w:szCs w:val="22"/>
                <w:vertAlign w:val="superscript"/>
                <w:lang w:val="en-GB"/>
              </w:rPr>
              <w:t>th</w:t>
            </w:r>
            <w:r w:rsidR="00E74957" w:rsidRPr="00AC19A2">
              <w:rPr>
                <w:rFonts w:cs="Arial"/>
                <w:szCs w:val="22"/>
                <w:lang w:val="en-GB"/>
              </w:rPr>
              <w:t xml:space="preserve"> floor, 1</w:t>
            </w:r>
            <w:r w:rsidR="00E74957" w:rsidRPr="00AC19A2">
              <w:rPr>
                <w:rFonts w:cs="Arial"/>
                <w:szCs w:val="22"/>
                <w:vertAlign w:val="superscript"/>
                <w:lang w:val="en-GB"/>
              </w:rPr>
              <w:t>st</w:t>
            </w:r>
            <w:r w:rsidR="00E74957" w:rsidRPr="00AC19A2">
              <w:rPr>
                <w:rFonts w:cs="Arial"/>
                <w:szCs w:val="22"/>
                <w:lang w:val="en-GB"/>
              </w:rPr>
              <w:t xml:space="preserve"> District, postal code 011017, Romania or (ii) by e-mail with the extended electronic signature incorporated in accordance with Law no. 455/2001 on the electronic signature at </w:t>
            </w:r>
            <w:hyperlink r:id="rId38" w:history="1">
              <w:r w:rsidR="00A335B1" w:rsidRPr="00840263">
                <w:rPr>
                  <w:rStyle w:val="Hyperlink"/>
                  <w:rFonts w:cs="Arial"/>
                  <w:szCs w:val="22"/>
                  <w:lang w:val="en-GB"/>
                </w:rPr>
                <w:t>office@fondulproprietatea.ro</w:t>
              </w:r>
            </w:hyperlink>
            <w:r w:rsidR="00A335B1">
              <w:rPr>
                <w:rFonts w:cs="Arial"/>
                <w:szCs w:val="22"/>
                <w:lang w:val="en-GB"/>
              </w:rPr>
              <w:t xml:space="preserve"> </w:t>
            </w:r>
            <w:r w:rsidR="00E74957" w:rsidRPr="00AC19A2">
              <w:rPr>
                <w:rFonts w:cs="Arial"/>
                <w:szCs w:val="22"/>
                <w:lang w:val="en-GB"/>
              </w:rPr>
              <w:t xml:space="preserve">, </w:t>
            </w:r>
            <w:r w:rsidR="00E74957" w:rsidRPr="006C6377">
              <w:rPr>
                <w:rFonts w:cs="Arial"/>
                <w:szCs w:val="22"/>
                <w:lang w:val="en-GB"/>
              </w:rPr>
              <w:t xml:space="preserve">so that they are received by Fondul Proprietatea </w:t>
            </w:r>
            <w:r w:rsidR="00DB1DA5" w:rsidRPr="006C6377">
              <w:rPr>
                <w:rFonts w:cs="Arial"/>
                <w:color w:val="000000"/>
                <w:szCs w:val="22"/>
                <w:lang w:val="en-GB"/>
              </w:rPr>
              <w:t>by</w:t>
            </w:r>
            <w:r w:rsidR="00EA45A9" w:rsidRPr="006C6377">
              <w:rPr>
                <w:rFonts w:cs="Arial"/>
                <w:color w:val="000000"/>
                <w:szCs w:val="22"/>
                <w:lang w:val="en-GB"/>
              </w:rPr>
              <w:t xml:space="preserve"> </w:t>
            </w:r>
            <w:r w:rsidR="00797BED" w:rsidRPr="006C6377">
              <w:rPr>
                <w:rFonts w:cs="Arial"/>
                <w:color w:val="000000"/>
                <w:szCs w:val="22"/>
                <w:lang w:val="en-GB"/>
              </w:rPr>
              <w:t xml:space="preserve">latest </w:t>
            </w:r>
            <w:r w:rsidR="0046762F" w:rsidRPr="006C6377">
              <w:rPr>
                <w:rFonts w:cs="Arial"/>
                <w:color w:val="000000"/>
                <w:szCs w:val="22"/>
                <w:lang w:val="en-GB"/>
              </w:rPr>
              <w:t>the deadline</w:t>
            </w:r>
            <w:r w:rsidR="005C15E0" w:rsidRPr="006C6377">
              <w:rPr>
                <w:rFonts w:cs="Arial"/>
                <w:color w:val="000000"/>
                <w:szCs w:val="22"/>
                <w:lang w:val="en-GB"/>
              </w:rPr>
              <w:t xml:space="preserve"> </w:t>
            </w:r>
            <w:r w:rsidR="005C15E0" w:rsidRPr="006C6377">
              <w:rPr>
                <w:rFonts w:cs="Arial"/>
                <w:color w:val="000000"/>
                <w:szCs w:val="22"/>
              </w:rPr>
              <w:t>which shall be announced by Fondul Proprietatea through current report</w:t>
            </w:r>
            <w:r w:rsidR="00EA45A9" w:rsidRPr="006C6377">
              <w:rPr>
                <w:rFonts w:cs="Arial"/>
                <w:color w:val="000000"/>
                <w:szCs w:val="22"/>
                <w:lang w:val="en-GB"/>
              </w:rPr>
              <w:t>, the documents mentioned below:</w:t>
            </w:r>
          </w:p>
          <w:p w14:paraId="1EC06973" w14:textId="77777777" w:rsidR="0088799E" w:rsidRPr="00706105" w:rsidRDefault="0088799E" w:rsidP="00706105">
            <w:pPr>
              <w:jc w:val="both"/>
              <w:rPr>
                <w:rFonts w:cs="Arial"/>
                <w:color w:val="000000"/>
                <w:szCs w:val="22"/>
                <w:lang w:val="en-GB"/>
              </w:rPr>
            </w:pPr>
          </w:p>
          <w:p w14:paraId="569A1EE5" w14:textId="46E90425" w:rsidR="008B2480" w:rsidRPr="00706105" w:rsidRDefault="0037709C" w:rsidP="00706105">
            <w:pPr>
              <w:pStyle w:val="ListParagraph"/>
              <w:numPr>
                <w:ilvl w:val="0"/>
                <w:numId w:val="15"/>
              </w:numPr>
              <w:spacing w:after="0"/>
              <w:ind w:left="35" w:firstLine="10"/>
              <w:rPr>
                <w:rFonts w:cs="Arial"/>
                <w:color w:val="000000"/>
                <w:szCs w:val="22"/>
                <w:lang w:val="en-GB"/>
              </w:rPr>
            </w:pPr>
            <w:r w:rsidRPr="00706105">
              <w:rPr>
                <w:rFonts w:cs="Arial"/>
                <w:color w:val="000000"/>
                <w:szCs w:val="22"/>
                <w:lang w:val="en-GB"/>
              </w:rPr>
              <w:lastRenderedPageBreak/>
              <w:t>In case of</w:t>
            </w:r>
            <w:r w:rsidR="008B2480" w:rsidRPr="00706105">
              <w:rPr>
                <w:rFonts w:cs="Arial"/>
                <w:color w:val="000000"/>
                <w:szCs w:val="22"/>
                <w:lang w:val="en-GB"/>
              </w:rPr>
              <w:t xml:space="preserve"> </w:t>
            </w:r>
            <w:r w:rsidR="008B2480" w:rsidRPr="00706105">
              <w:rPr>
                <w:rFonts w:cs="Arial"/>
                <w:b/>
                <w:color w:val="000000"/>
                <w:szCs w:val="22"/>
                <w:lang w:val="en-GB"/>
              </w:rPr>
              <w:t xml:space="preserve">pension funds </w:t>
            </w:r>
            <w:r w:rsidR="003F5AFA" w:rsidRPr="00706105">
              <w:rPr>
                <w:rFonts w:cs="Arial"/>
                <w:b/>
                <w:color w:val="000000"/>
                <w:szCs w:val="22"/>
                <w:lang w:val="en-GB"/>
              </w:rPr>
              <w:t>resident within the EU or the European Economic Area</w:t>
            </w:r>
            <w:r w:rsidR="008B2480" w:rsidRPr="00706105">
              <w:rPr>
                <w:rFonts w:cs="Arial"/>
                <w:color w:val="000000"/>
                <w:szCs w:val="22"/>
                <w:lang w:val="en-GB"/>
              </w:rPr>
              <w:t xml:space="preserve"> </w:t>
            </w:r>
            <w:r w:rsidRPr="00706105">
              <w:rPr>
                <w:rFonts w:cs="Arial"/>
                <w:color w:val="000000"/>
                <w:szCs w:val="22"/>
                <w:lang w:val="en-GB"/>
              </w:rPr>
              <w:t>in addition to</w:t>
            </w:r>
            <w:r w:rsidR="008B2480" w:rsidRPr="00706105">
              <w:rPr>
                <w:rFonts w:cs="Arial"/>
                <w:color w:val="000000"/>
                <w:szCs w:val="22"/>
                <w:lang w:val="en-GB"/>
              </w:rPr>
              <w:t xml:space="preserve"> the </w:t>
            </w:r>
            <w:r w:rsidR="002D154D" w:rsidRPr="00706105">
              <w:rPr>
                <w:rFonts w:cs="Arial"/>
                <w:color w:val="000000"/>
                <w:szCs w:val="22"/>
                <w:lang w:val="en-GB"/>
              </w:rPr>
              <w:t>above-mentioned</w:t>
            </w:r>
            <w:r w:rsidR="008B2480" w:rsidRPr="00706105">
              <w:rPr>
                <w:rFonts w:cs="Arial"/>
                <w:color w:val="000000"/>
                <w:szCs w:val="22"/>
                <w:lang w:val="en-GB"/>
              </w:rPr>
              <w:t xml:space="preserve"> </w:t>
            </w:r>
            <w:r w:rsidR="003F5AFA" w:rsidRPr="00706105">
              <w:rPr>
                <w:rFonts w:cs="Arial"/>
                <w:color w:val="000000"/>
                <w:szCs w:val="22"/>
                <w:lang w:val="en-GB"/>
              </w:rPr>
              <w:t>fiscal certificate of residence</w:t>
            </w:r>
            <w:r w:rsidR="008B2480" w:rsidRPr="00706105">
              <w:rPr>
                <w:rFonts w:cs="Arial"/>
                <w:color w:val="000000"/>
                <w:szCs w:val="22"/>
                <w:lang w:val="en-GB"/>
              </w:rPr>
              <w:t xml:space="preserve">, the following documents shall be submitted: </w:t>
            </w:r>
          </w:p>
          <w:p w14:paraId="2478148E" w14:textId="6ED9A22B" w:rsidR="008B2480" w:rsidRPr="00706105" w:rsidRDefault="008B2480" w:rsidP="00706105">
            <w:pPr>
              <w:pStyle w:val="ListParagraph"/>
              <w:numPr>
                <w:ilvl w:val="0"/>
                <w:numId w:val="8"/>
              </w:numPr>
              <w:spacing w:after="0"/>
              <w:contextualSpacing/>
              <w:rPr>
                <w:rFonts w:cs="Arial"/>
                <w:color w:val="000000"/>
                <w:szCs w:val="22"/>
                <w:lang w:val="en-GB"/>
              </w:rPr>
            </w:pPr>
            <w:r w:rsidRPr="00706105">
              <w:rPr>
                <w:rFonts w:cs="Arial"/>
                <w:color w:val="000000"/>
                <w:szCs w:val="22"/>
                <w:lang w:val="en-GB"/>
              </w:rPr>
              <w:t>a document issued by the competent regulatory authority (in original or in certified true copy</w:t>
            </w:r>
            <w:r w:rsidR="00636396" w:rsidRPr="00706105">
              <w:rPr>
                <w:rFonts w:cs="Arial"/>
                <w:color w:val="000000"/>
                <w:szCs w:val="22"/>
                <w:lang w:val="en-GB"/>
              </w:rPr>
              <w:t xml:space="preserve"> </w:t>
            </w:r>
            <w:r w:rsidRPr="00706105">
              <w:rPr>
                <w:rFonts w:cs="Arial"/>
                <w:color w:val="000000"/>
                <w:szCs w:val="22"/>
                <w:lang w:val="en-GB"/>
              </w:rPr>
              <w:t xml:space="preserve">/ apostilled, </w:t>
            </w:r>
            <w:r w:rsidR="003855F7" w:rsidRPr="007929DE">
              <w:rPr>
                <w:rFonts w:cs="Arial"/>
                <w:color w:val="000000"/>
                <w:szCs w:val="22"/>
              </w:rPr>
              <w:t>unless issued by foreign authorities in states with which Romania has concluded treaties or agreements on the mutual recognition of documents</w:t>
            </w:r>
            <w:r w:rsidR="007D18DC">
              <w:rPr>
                <w:rFonts w:cs="Arial"/>
                <w:color w:val="000000"/>
                <w:szCs w:val="22"/>
              </w:rPr>
              <w:t xml:space="preserve">, in which </w:t>
            </w:r>
            <w:r w:rsidR="00FA161F">
              <w:rPr>
                <w:rFonts w:cs="Arial"/>
                <w:color w:val="000000"/>
                <w:szCs w:val="22"/>
              </w:rPr>
              <w:t xml:space="preserve">case </w:t>
            </w:r>
            <w:r w:rsidR="007D18DC">
              <w:rPr>
                <w:rFonts w:cs="Arial"/>
                <w:color w:val="000000"/>
                <w:szCs w:val="22"/>
              </w:rPr>
              <w:t xml:space="preserve">the </w:t>
            </w:r>
            <w:r w:rsidR="00742023">
              <w:rPr>
                <w:rFonts w:cs="Arial"/>
                <w:color w:val="000000"/>
                <w:szCs w:val="22"/>
              </w:rPr>
              <w:t>apostille / over legalization</w:t>
            </w:r>
            <w:r w:rsidR="00FA161F">
              <w:rPr>
                <w:rFonts w:cs="Arial"/>
                <w:color w:val="000000"/>
                <w:szCs w:val="22"/>
              </w:rPr>
              <w:t xml:space="preserve"> may be absent</w:t>
            </w:r>
            <w:r w:rsidR="003855F7">
              <w:rPr>
                <w:rFonts w:cs="Arial"/>
                <w:color w:val="000000"/>
                <w:szCs w:val="22"/>
              </w:rPr>
              <w:t xml:space="preserve">, </w:t>
            </w:r>
            <w:r w:rsidRPr="00706105">
              <w:rPr>
                <w:rFonts w:cs="Arial"/>
                <w:color w:val="000000"/>
                <w:szCs w:val="22"/>
                <w:lang w:val="en-GB"/>
              </w:rPr>
              <w:t>accompanied by a</w:t>
            </w:r>
            <w:r w:rsidR="00AE47A8" w:rsidRPr="00706105">
              <w:rPr>
                <w:rFonts w:cs="Arial"/>
                <w:color w:val="000000"/>
                <w:szCs w:val="22"/>
                <w:lang w:val="en-GB"/>
              </w:rPr>
              <w:t>n authorized</w:t>
            </w:r>
            <w:r w:rsidRPr="00706105">
              <w:rPr>
                <w:rFonts w:cs="Arial"/>
                <w:color w:val="000000"/>
                <w:szCs w:val="22"/>
                <w:lang w:val="en-GB"/>
              </w:rPr>
              <w:t xml:space="preserve"> translation in Romanian), attesting the fact that they are set up and authorised as pension funds in compliance with the legislation of the EU or European Economic Area member-state;</w:t>
            </w:r>
          </w:p>
          <w:p w14:paraId="2DB950BF" w14:textId="77777777" w:rsidR="008B2480" w:rsidRPr="00706105" w:rsidRDefault="008B2480" w:rsidP="00706105">
            <w:pPr>
              <w:pStyle w:val="ListParagraph"/>
              <w:numPr>
                <w:ilvl w:val="0"/>
                <w:numId w:val="8"/>
              </w:numPr>
              <w:spacing w:after="0"/>
              <w:contextualSpacing/>
              <w:rPr>
                <w:rFonts w:cs="Arial"/>
                <w:color w:val="000000"/>
                <w:szCs w:val="22"/>
                <w:lang w:val="en-GB"/>
              </w:rPr>
            </w:pPr>
            <w:r w:rsidRPr="00706105">
              <w:rPr>
                <w:rFonts w:cs="Arial"/>
                <w:color w:val="000000"/>
                <w:szCs w:val="22"/>
                <w:lang w:val="en-GB"/>
              </w:rPr>
              <w:t>declaration of the legal representative of the management company attesting the fact that the fund</w:t>
            </w:r>
            <w:r w:rsidR="00D04A96" w:rsidRPr="00706105">
              <w:rPr>
                <w:rFonts w:cs="Arial"/>
                <w:color w:val="000000"/>
                <w:szCs w:val="22"/>
                <w:lang w:val="en-GB"/>
              </w:rPr>
              <w:t>’s</w:t>
            </w:r>
            <w:r w:rsidRPr="00706105">
              <w:rPr>
                <w:rFonts w:cs="Arial"/>
                <w:color w:val="000000"/>
                <w:szCs w:val="22"/>
                <w:lang w:val="en-GB"/>
              </w:rPr>
              <w:t xml:space="preserve"> authorisation is valid at the Payment </w:t>
            </w:r>
            <w:proofErr w:type="gramStart"/>
            <w:r w:rsidRPr="00706105">
              <w:rPr>
                <w:rFonts w:cs="Arial"/>
                <w:color w:val="000000"/>
                <w:szCs w:val="22"/>
                <w:lang w:val="en-GB"/>
              </w:rPr>
              <w:t>Date;</w:t>
            </w:r>
            <w:proofErr w:type="gramEnd"/>
          </w:p>
          <w:p w14:paraId="395B7BF7" w14:textId="2C490D3D" w:rsidR="008B2480" w:rsidRPr="00706105" w:rsidRDefault="00853FF4" w:rsidP="00706105">
            <w:pPr>
              <w:pStyle w:val="ListParagraph"/>
              <w:numPr>
                <w:ilvl w:val="0"/>
                <w:numId w:val="8"/>
              </w:numPr>
              <w:spacing w:after="0"/>
              <w:contextualSpacing/>
              <w:rPr>
                <w:rFonts w:cs="Arial"/>
                <w:color w:val="000000"/>
                <w:szCs w:val="22"/>
                <w:lang w:val="en-GB"/>
              </w:rPr>
            </w:pPr>
            <w:r w:rsidRPr="00706105">
              <w:rPr>
                <w:rFonts w:cs="Arial"/>
                <w:color w:val="000000"/>
                <w:szCs w:val="22"/>
                <w:lang w:val="en-GB"/>
              </w:rPr>
              <w:t xml:space="preserve">if </w:t>
            </w:r>
            <w:r w:rsidR="008B2480" w:rsidRPr="00706105">
              <w:rPr>
                <w:rFonts w:cs="Arial"/>
                <w:color w:val="000000"/>
                <w:szCs w:val="22"/>
                <w:lang w:val="en-GB"/>
              </w:rPr>
              <w:t xml:space="preserve">available, the official website of the regulating authority in the country of origin where the </w:t>
            </w:r>
            <w:r w:rsidR="00AE4931" w:rsidRPr="00706105">
              <w:rPr>
                <w:rFonts w:cs="Arial"/>
                <w:color w:val="000000"/>
                <w:szCs w:val="22"/>
                <w:lang w:val="en-GB"/>
              </w:rPr>
              <w:t>p</w:t>
            </w:r>
            <w:r w:rsidR="008B2480" w:rsidRPr="00706105">
              <w:rPr>
                <w:rFonts w:cs="Arial"/>
                <w:color w:val="000000"/>
                <w:szCs w:val="22"/>
                <w:lang w:val="en-GB"/>
              </w:rPr>
              <w:t xml:space="preserve">ension </w:t>
            </w:r>
            <w:r w:rsidR="00AE4931" w:rsidRPr="00706105">
              <w:rPr>
                <w:rFonts w:cs="Arial"/>
                <w:color w:val="000000"/>
                <w:szCs w:val="22"/>
                <w:lang w:val="en-GB"/>
              </w:rPr>
              <w:t>f</w:t>
            </w:r>
            <w:r w:rsidR="008B2480" w:rsidRPr="00706105">
              <w:rPr>
                <w:rFonts w:cs="Arial"/>
                <w:color w:val="000000"/>
                <w:szCs w:val="22"/>
                <w:lang w:val="en-GB"/>
              </w:rPr>
              <w:t>und</w:t>
            </w:r>
            <w:r w:rsidR="00AE4931" w:rsidRPr="00706105">
              <w:rPr>
                <w:rFonts w:cs="Arial"/>
                <w:color w:val="000000"/>
                <w:szCs w:val="22"/>
                <w:lang w:val="en-GB"/>
              </w:rPr>
              <w:t xml:space="preserve"> b</w:t>
            </w:r>
            <w:r w:rsidR="008B2480" w:rsidRPr="00706105">
              <w:rPr>
                <w:rFonts w:cs="Arial"/>
                <w:color w:val="000000"/>
                <w:szCs w:val="22"/>
                <w:lang w:val="en-GB"/>
              </w:rPr>
              <w:t>y-</w:t>
            </w:r>
            <w:r w:rsidR="00AE4931" w:rsidRPr="00706105">
              <w:rPr>
                <w:rFonts w:cs="Arial"/>
                <w:color w:val="000000"/>
                <w:szCs w:val="22"/>
                <w:lang w:val="en-GB"/>
              </w:rPr>
              <w:t>l</w:t>
            </w:r>
            <w:r w:rsidR="008B2480" w:rsidRPr="00706105">
              <w:rPr>
                <w:rFonts w:cs="Arial"/>
                <w:color w:val="000000"/>
                <w:szCs w:val="22"/>
                <w:lang w:val="en-GB"/>
              </w:rPr>
              <w:t>aws may be verified.</w:t>
            </w:r>
          </w:p>
          <w:p w14:paraId="05AF7EA3" w14:textId="77777777" w:rsidR="00581A92" w:rsidRPr="00706105" w:rsidRDefault="00581A92" w:rsidP="00706105">
            <w:pPr>
              <w:pStyle w:val="ListParagraph"/>
              <w:numPr>
                <w:ilvl w:val="0"/>
                <w:numId w:val="0"/>
              </w:numPr>
              <w:spacing w:after="0"/>
              <w:ind w:left="720"/>
              <w:contextualSpacing/>
              <w:rPr>
                <w:rFonts w:cs="Arial"/>
                <w:color w:val="000000"/>
                <w:szCs w:val="22"/>
                <w:lang w:val="en-GB"/>
              </w:rPr>
            </w:pPr>
          </w:p>
          <w:p w14:paraId="3899E6C4" w14:textId="58FD8908" w:rsidR="008B2480" w:rsidRPr="00706105" w:rsidRDefault="0037709C" w:rsidP="00706105">
            <w:pPr>
              <w:pStyle w:val="ListParagraph"/>
              <w:numPr>
                <w:ilvl w:val="0"/>
                <w:numId w:val="15"/>
              </w:numPr>
              <w:spacing w:after="0"/>
              <w:ind w:left="35" w:firstLine="10"/>
              <w:rPr>
                <w:rFonts w:cs="Arial"/>
                <w:color w:val="000000"/>
                <w:szCs w:val="22"/>
                <w:lang w:val="en-GB"/>
              </w:rPr>
            </w:pPr>
            <w:r w:rsidRPr="00706105">
              <w:rPr>
                <w:rFonts w:cs="Arial"/>
                <w:color w:val="000000"/>
                <w:szCs w:val="22"/>
                <w:lang w:val="en-GB"/>
              </w:rPr>
              <w:t>In case of</w:t>
            </w:r>
            <w:r w:rsidR="008B2480" w:rsidRPr="00706105">
              <w:rPr>
                <w:rFonts w:cs="Arial"/>
                <w:color w:val="000000"/>
                <w:szCs w:val="22"/>
                <w:lang w:val="en-GB"/>
              </w:rPr>
              <w:t xml:space="preserve"> </w:t>
            </w:r>
            <w:r w:rsidR="008B2480" w:rsidRPr="00706105">
              <w:rPr>
                <w:rFonts w:cs="Arial"/>
                <w:b/>
                <w:color w:val="000000"/>
                <w:szCs w:val="22"/>
                <w:lang w:val="en-GB"/>
              </w:rPr>
              <w:t>resident optional pension funds and privately-managed pension funds</w:t>
            </w:r>
            <w:r w:rsidR="008B2480" w:rsidRPr="00706105">
              <w:rPr>
                <w:rFonts w:cs="Arial"/>
                <w:color w:val="000000"/>
                <w:szCs w:val="22"/>
                <w:lang w:val="en-GB"/>
              </w:rPr>
              <w:t xml:space="preserve">, </w:t>
            </w:r>
            <w:r w:rsidRPr="00706105">
              <w:rPr>
                <w:rFonts w:cs="Arial"/>
                <w:color w:val="000000"/>
                <w:szCs w:val="22"/>
                <w:lang w:val="en-GB"/>
              </w:rPr>
              <w:t>the shareholders</w:t>
            </w:r>
            <w:r w:rsidR="008B2480" w:rsidRPr="00706105">
              <w:rPr>
                <w:rFonts w:cs="Arial"/>
                <w:color w:val="000000"/>
                <w:szCs w:val="22"/>
                <w:lang w:val="en-GB"/>
              </w:rPr>
              <w:t xml:space="preserve"> shall </w:t>
            </w:r>
            <w:r w:rsidR="00544B0B">
              <w:rPr>
                <w:rFonts w:cs="Arial"/>
                <w:color w:val="000000"/>
                <w:szCs w:val="22"/>
                <w:lang w:val="en-GB"/>
              </w:rPr>
              <w:t xml:space="preserve">transmit / </w:t>
            </w:r>
            <w:r w:rsidR="008B2480" w:rsidRPr="00706105">
              <w:rPr>
                <w:rFonts w:cs="Arial"/>
                <w:color w:val="000000"/>
                <w:szCs w:val="22"/>
                <w:lang w:val="en-GB"/>
              </w:rPr>
              <w:t xml:space="preserve">submit </w:t>
            </w:r>
            <w:r w:rsidR="00544B0B" w:rsidRPr="00AC19A2">
              <w:rPr>
                <w:rFonts w:cs="Arial"/>
                <w:szCs w:val="22"/>
                <w:lang w:val="en-GB"/>
              </w:rPr>
              <w:t xml:space="preserve">either (i) in original, personally, by representative or by any form of courier service with proof of delivery, to </w:t>
            </w:r>
            <w:r w:rsidR="00544B0B">
              <w:rPr>
                <w:rFonts w:cs="Arial"/>
                <w:szCs w:val="22"/>
                <w:lang w:val="en-GB"/>
              </w:rPr>
              <w:t xml:space="preserve">Fondul </w:t>
            </w:r>
            <w:proofErr w:type="spellStart"/>
            <w:r w:rsidR="00544B0B">
              <w:rPr>
                <w:rFonts w:cs="Arial"/>
                <w:szCs w:val="22"/>
                <w:lang w:val="en-GB"/>
              </w:rPr>
              <w:t>Proprietatea</w:t>
            </w:r>
            <w:r w:rsidR="00544B0B" w:rsidRPr="00AC19A2">
              <w:rPr>
                <w:rFonts w:cs="Arial"/>
                <w:szCs w:val="22"/>
                <w:lang w:val="en-GB"/>
              </w:rPr>
              <w:t>’s</w:t>
            </w:r>
            <w:proofErr w:type="spellEnd"/>
            <w:r w:rsidR="00544B0B" w:rsidRPr="00AC19A2">
              <w:rPr>
                <w:rFonts w:cs="Arial"/>
                <w:szCs w:val="22"/>
                <w:lang w:val="en-GB"/>
              </w:rPr>
              <w:t xml:space="preserve"> headquarters in Bucharest, 7</w:t>
            </w:r>
            <w:r w:rsidR="00A075D6">
              <w:rPr>
                <w:rFonts w:cs="Arial"/>
                <w:szCs w:val="22"/>
                <w:lang w:val="en-GB"/>
              </w:rPr>
              <w:t>6</w:t>
            </w:r>
            <w:r w:rsidR="00544B0B" w:rsidRPr="00AC19A2">
              <w:rPr>
                <w:rFonts w:cs="Arial"/>
                <w:szCs w:val="22"/>
                <w:lang w:val="en-GB"/>
              </w:rPr>
              <w:t xml:space="preserve">-80 </w:t>
            </w:r>
            <w:proofErr w:type="spellStart"/>
            <w:r w:rsidR="00544B0B" w:rsidRPr="00AC19A2">
              <w:rPr>
                <w:rFonts w:cs="Arial"/>
                <w:szCs w:val="22"/>
                <w:lang w:val="en-GB"/>
              </w:rPr>
              <w:t>Buzeşti</w:t>
            </w:r>
            <w:proofErr w:type="spellEnd"/>
            <w:r w:rsidR="00544B0B" w:rsidRPr="00AC19A2">
              <w:rPr>
                <w:rFonts w:cs="Arial"/>
                <w:szCs w:val="22"/>
                <w:lang w:val="en-GB"/>
              </w:rPr>
              <w:t xml:space="preserve"> St., 7</w:t>
            </w:r>
            <w:r w:rsidR="00544B0B" w:rsidRPr="00AC19A2">
              <w:rPr>
                <w:rFonts w:cs="Arial"/>
                <w:szCs w:val="22"/>
                <w:vertAlign w:val="superscript"/>
                <w:lang w:val="en-GB"/>
              </w:rPr>
              <w:t>th</w:t>
            </w:r>
            <w:r w:rsidR="00544B0B" w:rsidRPr="00AC19A2">
              <w:rPr>
                <w:rFonts w:cs="Arial"/>
                <w:szCs w:val="22"/>
                <w:lang w:val="en-GB"/>
              </w:rPr>
              <w:t xml:space="preserve"> floor, 1</w:t>
            </w:r>
            <w:r w:rsidR="00544B0B" w:rsidRPr="00AC19A2">
              <w:rPr>
                <w:rFonts w:cs="Arial"/>
                <w:szCs w:val="22"/>
                <w:vertAlign w:val="superscript"/>
                <w:lang w:val="en-GB"/>
              </w:rPr>
              <w:t>st</w:t>
            </w:r>
            <w:r w:rsidR="00544B0B" w:rsidRPr="00AC19A2">
              <w:rPr>
                <w:rFonts w:cs="Arial"/>
                <w:szCs w:val="22"/>
                <w:lang w:val="en-GB"/>
              </w:rPr>
              <w:t xml:space="preserve"> District, postal code 011017, Romania or (ii) by e-mail with the extended electronic signature incorporated in accordance with Law no. 455/2001 on the electronic signature at </w:t>
            </w:r>
            <w:hyperlink r:id="rId39" w:history="1">
              <w:r w:rsidR="00A075D6" w:rsidRPr="00840263">
                <w:rPr>
                  <w:rStyle w:val="Hyperlink"/>
                  <w:rFonts w:cs="Arial"/>
                  <w:szCs w:val="22"/>
                  <w:lang w:val="en-GB"/>
                </w:rPr>
                <w:t>office@fondulproprietatea.ro</w:t>
              </w:r>
            </w:hyperlink>
            <w:r w:rsidR="00A075D6">
              <w:rPr>
                <w:rFonts w:cs="Arial"/>
                <w:szCs w:val="22"/>
                <w:lang w:val="en-GB"/>
              </w:rPr>
              <w:t xml:space="preserve"> </w:t>
            </w:r>
            <w:r w:rsidR="00544B0B" w:rsidRPr="00AC19A2">
              <w:rPr>
                <w:rFonts w:cs="Arial"/>
                <w:szCs w:val="22"/>
                <w:lang w:val="en-GB"/>
              </w:rPr>
              <w:t xml:space="preserve">, so that </w:t>
            </w:r>
            <w:r w:rsidR="00544B0B" w:rsidRPr="00F3396C">
              <w:rPr>
                <w:rFonts w:cs="Arial"/>
                <w:szCs w:val="22"/>
                <w:lang w:val="en-GB"/>
              </w:rPr>
              <w:t>they are received by Fondul Proprietatea</w:t>
            </w:r>
            <w:r w:rsidR="008B2480" w:rsidRPr="00F3396C">
              <w:rPr>
                <w:rFonts w:cs="Arial"/>
                <w:color w:val="000000"/>
                <w:szCs w:val="22"/>
                <w:lang w:val="en-GB"/>
              </w:rPr>
              <w:t xml:space="preserve">, </w:t>
            </w:r>
            <w:r w:rsidR="00F06DD2" w:rsidRPr="00F3396C">
              <w:rPr>
                <w:rFonts w:cs="Arial"/>
                <w:color w:val="000000"/>
                <w:szCs w:val="22"/>
                <w:lang w:val="en-GB"/>
              </w:rPr>
              <w:t xml:space="preserve">by latest the deadline </w:t>
            </w:r>
            <w:r w:rsidR="005C15E0" w:rsidRPr="00F3396C">
              <w:rPr>
                <w:rFonts w:cs="Arial"/>
                <w:color w:val="000000"/>
                <w:szCs w:val="22"/>
              </w:rPr>
              <w:t>which shall be announced by Fondul Proprietatea through current report</w:t>
            </w:r>
            <w:r w:rsidR="00F06DD2" w:rsidRPr="00F3396C">
              <w:rPr>
                <w:rFonts w:cs="Arial"/>
                <w:color w:val="000000"/>
                <w:szCs w:val="22"/>
                <w:lang w:val="en-GB"/>
              </w:rPr>
              <w:t>,</w:t>
            </w:r>
            <w:r w:rsidR="006E1052" w:rsidRPr="00F3396C">
              <w:rPr>
                <w:rFonts w:cs="Arial"/>
                <w:color w:val="000000"/>
                <w:szCs w:val="22"/>
                <w:lang w:val="en-GB"/>
              </w:rPr>
              <w:t xml:space="preserve"> </w:t>
            </w:r>
            <w:r w:rsidR="008B2480" w:rsidRPr="00F3396C">
              <w:rPr>
                <w:rFonts w:cs="Arial"/>
                <w:color w:val="000000"/>
                <w:szCs w:val="22"/>
                <w:lang w:val="en-GB"/>
              </w:rPr>
              <w:t>the following documents:</w:t>
            </w:r>
          </w:p>
          <w:p w14:paraId="0336C5D9" w14:textId="281C1264" w:rsidR="008B2480" w:rsidRPr="00706105" w:rsidRDefault="008B2480" w:rsidP="00706105">
            <w:pPr>
              <w:pStyle w:val="ListParagraph"/>
              <w:numPr>
                <w:ilvl w:val="0"/>
                <w:numId w:val="7"/>
              </w:numPr>
              <w:spacing w:after="0"/>
              <w:contextualSpacing/>
              <w:rPr>
                <w:rFonts w:cs="Arial"/>
                <w:color w:val="000000"/>
                <w:szCs w:val="22"/>
                <w:lang w:val="en-GB"/>
              </w:rPr>
            </w:pPr>
            <w:r w:rsidRPr="00706105">
              <w:rPr>
                <w:rFonts w:cs="Arial"/>
                <w:color w:val="000000"/>
                <w:szCs w:val="22"/>
                <w:lang w:val="en-GB"/>
              </w:rPr>
              <w:t>copy of the regulating authority decisions</w:t>
            </w:r>
            <w:r w:rsidR="0043208A" w:rsidRPr="00706105">
              <w:rPr>
                <w:rFonts w:cs="Arial"/>
                <w:color w:val="000000"/>
                <w:szCs w:val="22"/>
                <w:lang w:val="en-GB"/>
              </w:rPr>
              <w:t>’</w:t>
            </w:r>
            <w:r w:rsidRPr="00706105">
              <w:rPr>
                <w:rFonts w:cs="Arial"/>
                <w:color w:val="000000"/>
                <w:szCs w:val="22"/>
                <w:lang w:val="en-GB"/>
              </w:rPr>
              <w:t xml:space="preserve">, certifying the authorization of the </w:t>
            </w:r>
            <w:r w:rsidR="00AE4931" w:rsidRPr="00706105">
              <w:rPr>
                <w:rFonts w:cs="Arial"/>
                <w:color w:val="000000"/>
                <w:szCs w:val="22"/>
                <w:lang w:val="en-GB"/>
              </w:rPr>
              <w:t>management c</w:t>
            </w:r>
            <w:r w:rsidRPr="00706105">
              <w:rPr>
                <w:rFonts w:cs="Arial"/>
                <w:color w:val="000000"/>
                <w:szCs w:val="22"/>
                <w:lang w:val="en-GB"/>
              </w:rPr>
              <w:t xml:space="preserve">ompany and </w:t>
            </w:r>
            <w:r w:rsidR="00AE4931" w:rsidRPr="00706105">
              <w:rPr>
                <w:rFonts w:cs="Arial"/>
                <w:color w:val="000000"/>
                <w:szCs w:val="22"/>
                <w:lang w:val="en-GB"/>
              </w:rPr>
              <w:t>of the p</w:t>
            </w:r>
            <w:r w:rsidRPr="00706105">
              <w:rPr>
                <w:rFonts w:cs="Arial"/>
                <w:color w:val="000000"/>
                <w:szCs w:val="22"/>
                <w:lang w:val="en-GB"/>
              </w:rPr>
              <w:t xml:space="preserve">ension </w:t>
            </w:r>
            <w:proofErr w:type="gramStart"/>
            <w:r w:rsidR="00AE4931" w:rsidRPr="00706105">
              <w:rPr>
                <w:rFonts w:cs="Arial"/>
                <w:color w:val="000000"/>
                <w:szCs w:val="22"/>
                <w:lang w:val="en-GB"/>
              </w:rPr>
              <w:t>f</w:t>
            </w:r>
            <w:r w:rsidRPr="00706105">
              <w:rPr>
                <w:rFonts w:cs="Arial"/>
                <w:color w:val="000000"/>
                <w:szCs w:val="22"/>
                <w:lang w:val="en-GB"/>
              </w:rPr>
              <w:t>und;</w:t>
            </w:r>
            <w:proofErr w:type="gramEnd"/>
          </w:p>
          <w:p w14:paraId="6750C4BC" w14:textId="77777777" w:rsidR="008B2480" w:rsidRPr="00706105" w:rsidRDefault="008B2480" w:rsidP="00706105">
            <w:pPr>
              <w:pStyle w:val="ListParagraph"/>
              <w:numPr>
                <w:ilvl w:val="0"/>
                <w:numId w:val="7"/>
              </w:numPr>
              <w:spacing w:after="0"/>
              <w:contextualSpacing/>
              <w:rPr>
                <w:rFonts w:cs="Arial"/>
                <w:color w:val="000000"/>
                <w:szCs w:val="22"/>
                <w:lang w:val="en-GB"/>
              </w:rPr>
            </w:pPr>
            <w:r w:rsidRPr="00706105">
              <w:rPr>
                <w:rFonts w:cs="Arial"/>
                <w:color w:val="000000"/>
                <w:szCs w:val="22"/>
                <w:lang w:val="en-GB"/>
              </w:rPr>
              <w:t>copy of the identity document of the Fund</w:t>
            </w:r>
            <w:r w:rsidR="0043208A" w:rsidRPr="00706105">
              <w:rPr>
                <w:rFonts w:cs="Arial"/>
                <w:color w:val="000000"/>
                <w:szCs w:val="22"/>
                <w:lang w:val="en-GB"/>
              </w:rPr>
              <w:t>’s</w:t>
            </w:r>
            <w:r w:rsidRPr="00706105">
              <w:rPr>
                <w:rFonts w:cs="Arial"/>
                <w:color w:val="000000"/>
                <w:szCs w:val="22"/>
                <w:lang w:val="en-GB"/>
              </w:rPr>
              <w:t xml:space="preserve"> Administration Company legal representative, within the</w:t>
            </w:r>
            <w:r w:rsidR="0037709C" w:rsidRPr="00706105">
              <w:rPr>
                <w:rFonts w:cs="Arial"/>
                <w:color w:val="000000"/>
                <w:szCs w:val="22"/>
                <w:lang w:val="en-GB"/>
              </w:rPr>
              <w:t xml:space="preserve"> validity period, respectively the i</w:t>
            </w:r>
            <w:r w:rsidRPr="00706105">
              <w:rPr>
                <w:rFonts w:cs="Arial"/>
                <w:color w:val="000000"/>
                <w:szCs w:val="22"/>
                <w:lang w:val="en-GB"/>
              </w:rPr>
              <w:t>dentity card indicating the Personal Identification Number for the Romanian citizens</w:t>
            </w:r>
            <w:r w:rsidR="0020547D" w:rsidRPr="00706105">
              <w:rPr>
                <w:rFonts w:cs="Arial"/>
                <w:color w:val="000000"/>
                <w:szCs w:val="22"/>
                <w:lang w:val="en-GB"/>
              </w:rPr>
              <w:t>,</w:t>
            </w:r>
            <w:r w:rsidRPr="00706105">
              <w:rPr>
                <w:rFonts w:cs="Arial"/>
                <w:color w:val="000000"/>
                <w:szCs w:val="22"/>
                <w:lang w:val="en-GB"/>
              </w:rPr>
              <w:t xml:space="preserve"> or passport indicating the identification number for the foreign </w:t>
            </w:r>
            <w:proofErr w:type="gramStart"/>
            <w:r w:rsidRPr="00706105">
              <w:rPr>
                <w:rFonts w:cs="Arial"/>
                <w:color w:val="000000"/>
                <w:szCs w:val="22"/>
                <w:lang w:val="en-GB"/>
              </w:rPr>
              <w:t>citizens;</w:t>
            </w:r>
            <w:proofErr w:type="gramEnd"/>
          </w:p>
          <w:p w14:paraId="0F0BCA94" w14:textId="2E8D941D" w:rsidR="008B2480" w:rsidRPr="00706105" w:rsidRDefault="00AE4931" w:rsidP="00706105">
            <w:pPr>
              <w:pStyle w:val="ListParagraph"/>
              <w:numPr>
                <w:ilvl w:val="0"/>
                <w:numId w:val="7"/>
              </w:numPr>
              <w:spacing w:after="0"/>
              <w:contextualSpacing/>
              <w:rPr>
                <w:rFonts w:cs="Arial"/>
                <w:color w:val="000000"/>
                <w:szCs w:val="22"/>
                <w:lang w:val="en-GB"/>
              </w:rPr>
            </w:pPr>
            <w:r w:rsidRPr="00706105">
              <w:rPr>
                <w:rFonts w:cs="Arial"/>
                <w:color w:val="000000"/>
                <w:szCs w:val="22"/>
                <w:lang w:val="en-GB"/>
              </w:rPr>
              <w:t xml:space="preserve">copy of a trade registry excerpt for the pension fund’s management company / other equivalent document, issued no later than 3 months </w:t>
            </w:r>
            <w:r w:rsidRPr="00706105">
              <w:rPr>
                <w:rFonts w:cs="Arial"/>
                <w:color w:val="000000"/>
                <w:szCs w:val="22"/>
                <w:lang w:val="en-GB"/>
              </w:rPr>
              <w:lastRenderedPageBreak/>
              <w:t>before, indicating the legal representative of the pension fund’s management company.</w:t>
            </w:r>
          </w:p>
          <w:p w14:paraId="52673E12" w14:textId="77777777" w:rsidR="00EA45A9" w:rsidRPr="00706105" w:rsidRDefault="00EA45A9" w:rsidP="00706105">
            <w:pPr>
              <w:pStyle w:val="ListParagraph"/>
              <w:numPr>
                <w:ilvl w:val="0"/>
                <w:numId w:val="0"/>
              </w:numPr>
              <w:spacing w:after="0"/>
              <w:ind w:left="720"/>
              <w:contextualSpacing/>
              <w:rPr>
                <w:rFonts w:cs="Arial"/>
                <w:color w:val="000000"/>
                <w:szCs w:val="22"/>
                <w:lang w:val="en-GB"/>
              </w:rPr>
            </w:pPr>
          </w:p>
          <w:p w14:paraId="5DC51C1E" w14:textId="0D5BA8AC" w:rsidR="00C651BF" w:rsidRDefault="00BF029A" w:rsidP="00706105">
            <w:pPr>
              <w:pStyle w:val="ListParagraph"/>
              <w:numPr>
                <w:ilvl w:val="0"/>
                <w:numId w:val="15"/>
              </w:numPr>
              <w:spacing w:after="0"/>
              <w:ind w:left="35" w:firstLine="10"/>
              <w:rPr>
                <w:rFonts w:cs="Arial"/>
                <w:color w:val="000000"/>
                <w:szCs w:val="22"/>
                <w:lang w:val="en-GB"/>
              </w:rPr>
            </w:pPr>
            <w:r w:rsidRPr="00706105">
              <w:rPr>
                <w:rFonts w:cs="Arial"/>
                <w:color w:val="000000"/>
                <w:szCs w:val="22"/>
                <w:lang w:val="en-GB"/>
              </w:rPr>
              <w:t>In case of</w:t>
            </w:r>
            <w:r w:rsidR="00C651BF" w:rsidRPr="00706105">
              <w:rPr>
                <w:rFonts w:cs="Arial"/>
                <w:color w:val="000000"/>
                <w:szCs w:val="22"/>
                <w:lang w:val="en-GB"/>
              </w:rPr>
              <w:t xml:space="preserve"> </w:t>
            </w:r>
            <w:r w:rsidR="007901A5" w:rsidRPr="00706105">
              <w:rPr>
                <w:rFonts w:cs="Arial"/>
                <w:b/>
                <w:color w:val="000000"/>
                <w:szCs w:val="22"/>
                <w:lang w:val="en-GB"/>
              </w:rPr>
              <w:t>Romania</w:t>
            </w:r>
            <w:r w:rsidR="00AD34C7" w:rsidRPr="00706105">
              <w:rPr>
                <w:rFonts w:cs="Arial"/>
                <w:b/>
                <w:color w:val="000000"/>
                <w:szCs w:val="22"/>
                <w:lang w:val="en-GB"/>
              </w:rPr>
              <w:t>n</w:t>
            </w:r>
            <w:r w:rsidR="007901A5" w:rsidRPr="00706105">
              <w:rPr>
                <w:rFonts w:cs="Arial"/>
                <w:b/>
                <w:color w:val="000000"/>
                <w:szCs w:val="22"/>
                <w:lang w:val="en-GB"/>
              </w:rPr>
              <w:t xml:space="preserve"> </w:t>
            </w:r>
            <w:r w:rsidR="009B701B" w:rsidRPr="00706105">
              <w:rPr>
                <w:rFonts w:cs="Arial"/>
                <w:b/>
                <w:color w:val="000000"/>
                <w:szCs w:val="22"/>
                <w:lang w:val="en-GB"/>
              </w:rPr>
              <w:t>investment funds without legal personality</w:t>
            </w:r>
            <w:r w:rsidR="00C651BF" w:rsidRPr="00706105">
              <w:rPr>
                <w:rFonts w:cs="Arial"/>
                <w:color w:val="000000"/>
                <w:szCs w:val="22"/>
                <w:lang w:val="en-GB"/>
              </w:rPr>
              <w:t xml:space="preserve">, the </w:t>
            </w:r>
            <w:r w:rsidRPr="00706105">
              <w:rPr>
                <w:rFonts w:cs="Arial"/>
                <w:color w:val="000000"/>
                <w:szCs w:val="22"/>
                <w:lang w:val="en-GB"/>
              </w:rPr>
              <w:t>shareholders</w:t>
            </w:r>
            <w:r w:rsidR="00C651BF" w:rsidRPr="00706105">
              <w:rPr>
                <w:rFonts w:cs="Arial"/>
                <w:color w:val="000000"/>
                <w:szCs w:val="22"/>
                <w:lang w:val="en-GB"/>
              </w:rPr>
              <w:t xml:space="preserve"> shall </w:t>
            </w:r>
            <w:r w:rsidR="008A2EB7">
              <w:rPr>
                <w:rFonts w:cs="Arial"/>
                <w:color w:val="000000"/>
                <w:szCs w:val="22"/>
                <w:lang w:val="en-GB"/>
              </w:rPr>
              <w:t>tra</w:t>
            </w:r>
            <w:r w:rsidR="00070F6D">
              <w:rPr>
                <w:rFonts w:cs="Arial"/>
                <w:color w:val="000000"/>
                <w:szCs w:val="22"/>
                <w:lang w:val="en-GB"/>
              </w:rPr>
              <w:t>n</w:t>
            </w:r>
            <w:r w:rsidR="008A2EB7">
              <w:rPr>
                <w:rFonts w:cs="Arial"/>
                <w:color w:val="000000"/>
                <w:szCs w:val="22"/>
                <w:lang w:val="en-GB"/>
              </w:rPr>
              <w:t xml:space="preserve">smit / </w:t>
            </w:r>
            <w:r w:rsidR="00C651BF" w:rsidRPr="00706105">
              <w:rPr>
                <w:rFonts w:cs="Arial"/>
                <w:color w:val="000000"/>
                <w:szCs w:val="22"/>
                <w:lang w:val="en-GB"/>
              </w:rPr>
              <w:t xml:space="preserve">submit </w:t>
            </w:r>
            <w:r w:rsidR="008A2EB7" w:rsidRPr="00AC19A2">
              <w:rPr>
                <w:rFonts w:cs="Arial"/>
                <w:szCs w:val="22"/>
                <w:lang w:val="en-GB"/>
              </w:rPr>
              <w:t xml:space="preserve">either (i) in original, personally, by representative or by any form of courier service with proof of delivery, to </w:t>
            </w:r>
            <w:r w:rsidR="008A2EB7">
              <w:rPr>
                <w:rFonts w:cs="Arial"/>
                <w:szCs w:val="22"/>
                <w:lang w:val="en-GB"/>
              </w:rPr>
              <w:t xml:space="preserve">Fondul </w:t>
            </w:r>
            <w:proofErr w:type="spellStart"/>
            <w:r w:rsidR="008A2EB7">
              <w:rPr>
                <w:rFonts w:cs="Arial"/>
                <w:szCs w:val="22"/>
                <w:lang w:val="en-GB"/>
              </w:rPr>
              <w:t>Proprietatea</w:t>
            </w:r>
            <w:r w:rsidR="008A2EB7" w:rsidRPr="00AC19A2">
              <w:rPr>
                <w:rFonts w:cs="Arial"/>
                <w:szCs w:val="22"/>
                <w:lang w:val="en-GB"/>
              </w:rPr>
              <w:t>’s</w:t>
            </w:r>
            <w:proofErr w:type="spellEnd"/>
            <w:r w:rsidR="008A2EB7" w:rsidRPr="00AC19A2">
              <w:rPr>
                <w:rFonts w:cs="Arial"/>
                <w:szCs w:val="22"/>
                <w:lang w:val="en-GB"/>
              </w:rPr>
              <w:t xml:space="preserve"> headquarters in Bucharest, 7</w:t>
            </w:r>
            <w:r w:rsidR="004927D4">
              <w:rPr>
                <w:rFonts w:cs="Arial"/>
                <w:szCs w:val="22"/>
                <w:lang w:val="en-GB"/>
              </w:rPr>
              <w:t>6</w:t>
            </w:r>
            <w:r w:rsidR="008A2EB7" w:rsidRPr="00AC19A2">
              <w:rPr>
                <w:rFonts w:cs="Arial"/>
                <w:szCs w:val="22"/>
                <w:lang w:val="en-GB"/>
              </w:rPr>
              <w:t xml:space="preserve">-80 </w:t>
            </w:r>
            <w:proofErr w:type="spellStart"/>
            <w:r w:rsidR="008A2EB7" w:rsidRPr="00AC19A2">
              <w:rPr>
                <w:rFonts w:cs="Arial"/>
                <w:szCs w:val="22"/>
                <w:lang w:val="en-GB"/>
              </w:rPr>
              <w:t>Buzeşti</w:t>
            </w:r>
            <w:proofErr w:type="spellEnd"/>
            <w:r w:rsidR="008A2EB7" w:rsidRPr="00AC19A2">
              <w:rPr>
                <w:rFonts w:cs="Arial"/>
                <w:szCs w:val="22"/>
                <w:lang w:val="en-GB"/>
              </w:rPr>
              <w:t xml:space="preserve"> St., 7</w:t>
            </w:r>
            <w:r w:rsidR="008A2EB7" w:rsidRPr="00AC19A2">
              <w:rPr>
                <w:rFonts w:cs="Arial"/>
                <w:szCs w:val="22"/>
                <w:vertAlign w:val="superscript"/>
                <w:lang w:val="en-GB"/>
              </w:rPr>
              <w:t>th</w:t>
            </w:r>
            <w:r w:rsidR="008A2EB7" w:rsidRPr="00AC19A2">
              <w:rPr>
                <w:rFonts w:cs="Arial"/>
                <w:szCs w:val="22"/>
                <w:lang w:val="en-GB"/>
              </w:rPr>
              <w:t xml:space="preserve"> floor, 1</w:t>
            </w:r>
            <w:r w:rsidR="008A2EB7" w:rsidRPr="00AC19A2">
              <w:rPr>
                <w:rFonts w:cs="Arial"/>
                <w:szCs w:val="22"/>
                <w:vertAlign w:val="superscript"/>
                <w:lang w:val="en-GB"/>
              </w:rPr>
              <w:t>st</w:t>
            </w:r>
            <w:r w:rsidR="008A2EB7" w:rsidRPr="00AC19A2">
              <w:rPr>
                <w:rFonts w:cs="Arial"/>
                <w:szCs w:val="22"/>
                <w:lang w:val="en-GB"/>
              </w:rPr>
              <w:t xml:space="preserve"> District, postal code 011017, Romania or (ii) by e-mail with the extended electronic signature incorporated in accordance with Law no. 455/2001 on the electronic signature at </w:t>
            </w:r>
            <w:hyperlink r:id="rId40" w:history="1">
              <w:r w:rsidR="004927D4" w:rsidRPr="00840263">
                <w:rPr>
                  <w:rStyle w:val="Hyperlink"/>
                  <w:rFonts w:cs="Arial"/>
                  <w:szCs w:val="22"/>
                  <w:lang w:val="en-GB"/>
                </w:rPr>
                <w:t>office@fondulproprietatea.ro</w:t>
              </w:r>
            </w:hyperlink>
            <w:r w:rsidR="004927D4">
              <w:rPr>
                <w:rFonts w:cs="Arial"/>
                <w:szCs w:val="22"/>
                <w:lang w:val="en-GB"/>
              </w:rPr>
              <w:t xml:space="preserve"> </w:t>
            </w:r>
            <w:r w:rsidR="008A2EB7" w:rsidRPr="00AC19A2">
              <w:rPr>
                <w:rFonts w:cs="Arial"/>
                <w:szCs w:val="22"/>
                <w:lang w:val="en-GB"/>
              </w:rPr>
              <w:t xml:space="preserve">, so that they are received </w:t>
            </w:r>
            <w:r w:rsidR="008A2EB7" w:rsidRPr="00E21392">
              <w:rPr>
                <w:rFonts w:cs="Arial"/>
                <w:szCs w:val="22"/>
                <w:lang w:val="en-GB"/>
              </w:rPr>
              <w:t>by Fondul Proprietatea</w:t>
            </w:r>
            <w:r w:rsidR="00F31C81" w:rsidRPr="00E21392">
              <w:rPr>
                <w:rFonts w:cs="Arial"/>
                <w:color w:val="000000"/>
                <w:szCs w:val="22"/>
                <w:lang w:val="en-GB"/>
              </w:rPr>
              <w:t xml:space="preserve">, </w:t>
            </w:r>
            <w:r w:rsidR="008A2EB7" w:rsidRPr="00E21392">
              <w:rPr>
                <w:rFonts w:cs="Arial"/>
                <w:color w:val="000000"/>
                <w:szCs w:val="22"/>
                <w:lang w:val="en-GB"/>
              </w:rPr>
              <w:t xml:space="preserve">by latest the deadline </w:t>
            </w:r>
            <w:r w:rsidR="005C15E0" w:rsidRPr="00E21392">
              <w:rPr>
                <w:rFonts w:cs="Arial"/>
                <w:color w:val="000000"/>
                <w:szCs w:val="22"/>
              </w:rPr>
              <w:t>which shall be announced by Fondul Proprietatea through current report</w:t>
            </w:r>
            <w:r w:rsidR="005C15E0" w:rsidRPr="00E21392">
              <w:rPr>
                <w:rFonts w:cs="Arial"/>
                <w:color w:val="000000"/>
                <w:szCs w:val="22"/>
                <w:lang w:val="en-GB"/>
              </w:rPr>
              <w:t xml:space="preserve"> ,</w:t>
            </w:r>
            <w:r w:rsidR="00C651BF" w:rsidRPr="00E21392">
              <w:rPr>
                <w:rFonts w:cs="Arial"/>
                <w:color w:val="000000"/>
                <w:szCs w:val="22"/>
                <w:lang w:val="en-GB"/>
              </w:rPr>
              <w:t>the following documents:</w:t>
            </w:r>
          </w:p>
          <w:p w14:paraId="41C3CD6C" w14:textId="77777777" w:rsidR="00D57B2B" w:rsidRPr="00706105" w:rsidRDefault="00D57B2B" w:rsidP="00D57B2B">
            <w:pPr>
              <w:pStyle w:val="ListParagraph"/>
              <w:numPr>
                <w:ilvl w:val="0"/>
                <w:numId w:val="0"/>
              </w:numPr>
              <w:spacing w:after="0"/>
              <w:ind w:left="45"/>
              <w:rPr>
                <w:rFonts w:cs="Arial"/>
                <w:color w:val="000000"/>
                <w:szCs w:val="22"/>
                <w:lang w:val="en-GB"/>
              </w:rPr>
            </w:pPr>
          </w:p>
          <w:p w14:paraId="6DD49418" w14:textId="14D41B0D" w:rsidR="009B701B" w:rsidRDefault="009B701B" w:rsidP="00706105">
            <w:pPr>
              <w:pStyle w:val="ListParagraph"/>
              <w:numPr>
                <w:ilvl w:val="0"/>
                <w:numId w:val="7"/>
              </w:numPr>
              <w:spacing w:after="0"/>
              <w:contextualSpacing/>
              <w:rPr>
                <w:rFonts w:cs="Arial"/>
                <w:color w:val="000000"/>
                <w:szCs w:val="22"/>
                <w:lang w:val="en-GB"/>
              </w:rPr>
            </w:pPr>
            <w:r w:rsidRPr="00706105">
              <w:rPr>
                <w:rFonts w:cs="Arial"/>
                <w:color w:val="000000"/>
                <w:szCs w:val="22"/>
                <w:lang w:val="en-GB"/>
              </w:rPr>
              <w:t xml:space="preserve">self-liability declaration, in original, issued by the legal representative of the investment fund’s management </w:t>
            </w:r>
            <w:proofErr w:type="gramStart"/>
            <w:r w:rsidRPr="00706105">
              <w:rPr>
                <w:rFonts w:cs="Arial"/>
                <w:color w:val="000000"/>
                <w:szCs w:val="22"/>
                <w:lang w:val="en-GB"/>
              </w:rPr>
              <w:t>company;</w:t>
            </w:r>
            <w:proofErr w:type="gramEnd"/>
          </w:p>
          <w:p w14:paraId="0F425DD3" w14:textId="5490220E" w:rsidR="009B701B" w:rsidRPr="00706105" w:rsidRDefault="009B701B" w:rsidP="00706105">
            <w:pPr>
              <w:pStyle w:val="ListParagraph"/>
              <w:numPr>
                <w:ilvl w:val="0"/>
                <w:numId w:val="7"/>
              </w:numPr>
              <w:spacing w:after="0"/>
              <w:contextualSpacing/>
              <w:rPr>
                <w:rFonts w:cs="Arial"/>
                <w:color w:val="000000"/>
                <w:szCs w:val="22"/>
                <w:lang w:val="en-GB"/>
              </w:rPr>
            </w:pPr>
            <w:r w:rsidRPr="00706105">
              <w:rPr>
                <w:rFonts w:cs="Arial"/>
                <w:color w:val="000000"/>
                <w:szCs w:val="22"/>
                <w:lang w:val="en-GB"/>
              </w:rPr>
              <w:t>copy of the identity document of the legal representative of the investment fund’s management company</w:t>
            </w:r>
            <w:r w:rsidR="000E280B" w:rsidRPr="00706105">
              <w:rPr>
                <w:rFonts w:cs="Arial"/>
                <w:color w:val="000000"/>
                <w:szCs w:val="22"/>
                <w:lang w:val="en-GB"/>
              </w:rPr>
              <w:t xml:space="preserve">, within the validity </w:t>
            </w:r>
            <w:proofErr w:type="gramStart"/>
            <w:r w:rsidR="000E280B" w:rsidRPr="00706105">
              <w:rPr>
                <w:rFonts w:cs="Arial"/>
                <w:color w:val="000000"/>
                <w:szCs w:val="22"/>
                <w:lang w:val="en-GB"/>
              </w:rPr>
              <w:t>period</w:t>
            </w:r>
            <w:r w:rsidRPr="00706105">
              <w:rPr>
                <w:rFonts w:cs="Arial"/>
                <w:color w:val="000000"/>
                <w:szCs w:val="22"/>
                <w:lang w:val="en-GB"/>
              </w:rPr>
              <w:t>;</w:t>
            </w:r>
            <w:proofErr w:type="gramEnd"/>
          </w:p>
          <w:p w14:paraId="6AED94BA" w14:textId="69986D6C" w:rsidR="007901A5" w:rsidRPr="00706105" w:rsidRDefault="009B701B" w:rsidP="00706105">
            <w:pPr>
              <w:pStyle w:val="ListParagraph"/>
              <w:numPr>
                <w:ilvl w:val="0"/>
                <w:numId w:val="20"/>
              </w:numPr>
              <w:spacing w:after="0"/>
              <w:contextualSpacing/>
              <w:rPr>
                <w:rFonts w:cs="Arial"/>
                <w:color w:val="000000"/>
                <w:szCs w:val="22"/>
                <w:lang w:val="en-GB"/>
              </w:rPr>
            </w:pPr>
            <w:r w:rsidRPr="00706105">
              <w:rPr>
                <w:rFonts w:cs="Arial"/>
                <w:color w:val="000000"/>
                <w:szCs w:val="22"/>
                <w:lang w:val="en-GB"/>
              </w:rPr>
              <w:t xml:space="preserve">copy of a trade registry excerpt for the investment fund’s management company / other equivalent document, issued no later than 3 months before, indicating the legal representative of the investment fund’s management </w:t>
            </w:r>
            <w:proofErr w:type="gramStart"/>
            <w:r w:rsidRPr="00706105">
              <w:rPr>
                <w:rFonts w:cs="Arial"/>
                <w:color w:val="000000"/>
                <w:szCs w:val="22"/>
                <w:lang w:val="en-GB"/>
              </w:rPr>
              <w:t>company;</w:t>
            </w:r>
            <w:proofErr w:type="gramEnd"/>
          </w:p>
          <w:p w14:paraId="376F9889" w14:textId="77777777" w:rsidR="009B701B" w:rsidRPr="00706105" w:rsidRDefault="009B701B" w:rsidP="00706105">
            <w:pPr>
              <w:pStyle w:val="ListParagraph"/>
              <w:numPr>
                <w:ilvl w:val="0"/>
                <w:numId w:val="20"/>
              </w:numPr>
              <w:spacing w:after="0"/>
              <w:contextualSpacing/>
              <w:rPr>
                <w:rFonts w:cs="Arial"/>
                <w:color w:val="000000"/>
                <w:szCs w:val="22"/>
                <w:lang w:val="en-GB"/>
              </w:rPr>
            </w:pPr>
            <w:r w:rsidRPr="00706105">
              <w:rPr>
                <w:rFonts w:cs="Arial"/>
                <w:color w:val="000000"/>
                <w:szCs w:val="22"/>
                <w:lang w:val="en-GB"/>
              </w:rPr>
              <w:t>copy of the authorization decision issued by the respective regulatory body for the investment fund’s management company.</w:t>
            </w:r>
          </w:p>
          <w:p w14:paraId="4E1BE3BE" w14:textId="77777777" w:rsidR="003500E8" w:rsidRDefault="003500E8" w:rsidP="00BA494C">
            <w:pPr>
              <w:ind w:left="-45" w:firstLine="45"/>
              <w:contextualSpacing/>
              <w:jc w:val="both"/>
              <w:rPr>
                <w:rFonts w:cs="Arial"/>
                <w:color w:val="000000"/>
                <w:szCs w:val="22"/>
                <w:lang w:val="en-GB"/>
              </w:rPr>
            </w:pPr>
          </w:p>
          <w:p w14:paraId="4F3B95B6" w14:textId="3DA06A54" w:rsidR="003F5AFA" w:rsidRDefault="00BA494C" w:rsidP="00BA494C">
            <w:pPr>
              <w:ind w:left="-45" w:firstLine="45"/>
              <w:contextualSpacing/>
              <w:jc w:val="both"/>
              <w:rPr>
                <w:rFonts w:cs="Arial"/>
                <w:color w:val="000000"/>
                <w:szCs w:val="22"/>
                <w:lang w:val="en-GB"/>
              </w:rPr>
            </w:pPr>
            <w:r w:rsidRPr="00706105">
              <w:rPr>
                <w:rFonts w:cs="Arial"/>
                <w:color w:val="000000"/>
                <w:szCs w:val="22"/>
                <w:lang w:val="en-GB"/>
              </w:rPr>
              <w:t>In case of dividend distributions conducted to Romanian entities, such</w:t>
            </w:r>
            <w:r>
              <w:rPr>
                <w:rFonts w:cs="Arial"/>
                <w:color w:val="000000"/>
                <w:szCs w:val="22"/>
                <w:lang w:val="en-GB"/>
              </w:rPr>
              <w:t xml:space="preserve"> </w:t>
            </w:r>
            <w:r w:rsidRPr="00706105">
              <w:rPr>
                <w:rFonts w:cs="Arial"/>
                <w:color w:val="000000"/>
                <w:szCs w:val="22"/>
                <w:lang w:val="en-GB"/>
              </w:rPr>
              <w:t>entities may be exempted from withholding tax in Romania, if the recipient entity holds at least 10% of the distributing entity’s share capital for an uninterrupted period of at least 1 year prior to the dividend payment date.</w:t>
            </w:r>
          </w:p>
          <w:p w14:paraId="491D19C3" w14:textId="7C721ADD" w:rsidR="00BA494C" w:rsidRDefault="00BA494C" w:rsidP="00BA494C">
            <w:pPr>
              <w:ind w:left="-45" w:firstLine="45"/>
              <w:contextualSpacing/>
              <w:jc w:val="both"/>
              <w:rPr>
                <w:rFonts w:cs="Arial"/>
                <w:color w:val="000000"/>
                <w:szCs w:val="22"/>
                <w:lang w:val="en-GB"/>
              </w:rPr>
            </w:pPr>
          </w:p>
          <w:p w14:paraId="407D85FF" w14:textId="2A8A6F44" w:rsidR="00BA494C" w:rsidRDefault="00BA494C" w:rsidP="00BA494C">
            <w:pPr>
              <w:ind w:left="-45" w:firstLine="45"/>
              <w:contextualSpacing/>
              <w:jc w:val="both"/>
              <w:rPr>
                <w:rFonts w:cs="Arial"/>
                <w:color w:val="000000"/>
                <w:szCs w:val="22"/>
                <w:lang w:val="en-GB"/>
              </w:rPr>
            </w:pPr>
          </w:p>
          <w:p w14:paraId="4514438C" w14:textId="77777777" w:rsidR="00BA494C" w:rsidRDefault="00BA494C" w:rsidP="00BA494C">
            <w:pPr>
              <w:jc w:val="both"/>
              <w:rPr>
                <w:rFonts w:cs="Arial"/>
                <w:color w:val="000000"/>
                <w:szCs w:val="22"/>
                <w:lang w:val="en-GB"/>
              </w:rPr>
            </w:pPr>
            <w:r w:rsidRPr="00565A98">
              <w:rPr>
                <w:rFonts w:cs="Arial"/>
                <w:color w:val="000000"/>
                <w:szCs w:val="22"/>
                <w:lang w:val="en-GB"/>
              </w:rPr>
              <w:t xml:space="preserve">In case of dividend distributions conducted to </w:t>
            </w:r>
            <w:r w:rsidRPr="005676A1">
              <w:rPr>
                <w:rFonts w:cs="Arial"/>
                <w:b/>
                <w:bCs/>
                <w:color w:val="000000"/>
                <w:szCs w:val="22"/>
                <w:lang w:val="en-GB"/>
              </w:rPr>
              <w:t>all other shareholders</w:t>
            </w:r>
            <w:r w:rsidRPr="00565A98">
              <w:rPr>
                <w:rFonts w:cs="Arial"/>
                <w:color w:val="000000"/>
                <w:szCs w:val="22"/>
                <w:lang w:val="en-GB"/>
              </w:rPr>
              <w:t>, the dividend payment will be taxed at the standard withholding tax rate provided by the Romanian Fiscal Code (</w:t>
            </w:r>
            <w:proofErr w:type="gramStart"/>
            <w:r w:rsidRPr="00565A98">
              <w:rPr>
                <w:rFonts w:cs="Arial"/>
                <w:color w:val="000000"/>
                <w:szCs w:val="22"/>
                <w:lang w:val="en-GB"/>
              </w:rPr>
              <w:t>i.e.</w:t>
            </w:r>
            <w:proofErr w:type="gramEnd"/>
            <w:r w:rsidRPr="00565A98">
              <w:rPr>
                <w:rFonts w:cs="Arial"/>
                <w:color w:val="000000"/>
                <w:szCs w:val="22"/>
                <w:lang w:val="en-GB"/>
              </w:rPr>
              <w:t xml:space="preserve"> 5%).</w:t>
            </w:r>
          </w:p>
          <w:p w14:paraId="2522DC95" w14:textId="77777777" w:rsidR="00BA494C" w:rsidRPr="00706105" w:rsidRDefault="00BA494C" w:rsidP="00BA494C">
            <w:pPr>
              <w:ind w:left="-45" w:firstLine="45"/>
              <w:contextualSpacing/>
              <w:rPr>
                <w:rFonts w:cs="Arial"/>
                <w:color w:val="000000"/>
                <w:szCs w:val="22"/>
                <w:lang w:val="en-GB"/>
              </w:rPr>
            </w:pPr>
          </w:p>
          <w:p w14:paraId="7A5CEF34" w14:textId="36F4811C" w:rsidR="008530DF" w:rsidRPr="00496D17" w:rsidRDefault="00AD34C7" w:rsidP="00BA494C">
            <w:pPr>
              <w:jc w:val="both"/>
              <w:rPr>
                <w:rFonts w:cs="Arial"/>
                <w:szCs w:val="22"/>
                <w:lang w:val="ro-RO"/>
              </w:rPr>
            </w:pPr>
            <w:r w:rsidRPr="00496D17">
              <w:rPr>
                <w:rFonts w:cs="Arial"/>
                <w:color w:val="000000"/>
                <w:szCs w:val="22"/>
                <w:lang w:val="en-GB"/>
              </w:rPr>
              <w:lastRenderedPageBreak/>
              <w:t>We reiterate</w:t>
            </w:r>
            <w:r w:rsidR="007901A5" w:rsidRPr="00496D17">
              <w:rPr>
                <w:rFonts w:cs="Arial"/>
                <w:color w:val="000000"/>
                <w:szCs w:val="22"/>
                <w:lang w:val="en-GB"/>
              </w:rPr>
              <w:t xml:space="preserve"> that all documents entitling shareholders to benefit from a reduced withholding tax rate or tax exemption must be provided to Fondul Proprietatea </w:t>
            </w:r>
            <w:r w:rsidR="00DB1DA5" w:rsidRPr="00496D17">
              <w:rPr>
                <w:rFonts w:cs="Arial"/>
                <w:color w:val="000000"/>
                <w:szCs w:val="22"/>
                <w:lang w:val="en-GB"/>
              </w:rPr>
              <w:t>by</w:t>
            </w:r>
            <w:r w:rsidR="007901A5" w:rsidRPr="00496D17">
              <w:rPr>
                <w:rFonts w:cs="Arial"/>
                <w:color w:val="000000"/>
                <w:szCs w:val="22"/>
                <w:lang w:val="en-GB"/>
              </w:rPr>
              <w:t xml:space="preserve"> </w:t>
            </w:r>
            <w:r w:rsidR="00797BED" w:rsidRPr="00496D17">
              <w:rPr>
                <w:rFonts w:cs="Arial"/>
                <w:color w:val="000000"/>
                <w:szCs w:val="22"/>
                <w:lang w:val="en-GB"/>
              </w:rPr>
              <w:t xml:space="preserve">latest </w:t>
            </w:r>
            <w:r w:rsidR="00F01046" w:rsidRPr="00496D17">
              <w:rPr>
                <w:rFonts w:cs="Arial"/>
                <w:color w:val="000000"/>
                <w:szCs w:val="22"/>
                <w:lang w:val="en-GB"/>
              </w:rPr>
              <w:t>the deadline</w:t>
            </w:r>
            <w:r w:rsidR="004621B9" w:rsidRPr="00496D17">
              <w:rPr>
                <w:rFonts w:cs="Arial"/>
                <w:color w:val="000000"/>
                <w:szCs w:val="22"/>
                <w:lang w:val="en-GB"/>
              </w:rPr>
              <w:t xml:space="preserve"> </w:t>
            </w:r>
            <w:r w:rsidR="004621B9" w:rsidRPr="00496D17">
              <w:rPr>
                <w:rFonts w:cs="Arial"/>
                <w:color w:val="000000"/>
                <w:szCs w:val="22"/>
              </w:rPr>
              <w:t>which shall be announced by Fondul Proprietatea through current report</w:t>
            </w:r>
            <w:r w:rsidR="007901A5" w:rsidRPr="00496D17">
              <w:rPr>
                <w:rFonts w:cs="Arial"/>
                <w:color w:val="000000"/>
                <w:szCs w:val="22"/>
                <w:lang w:val="en-GB"/>
              </w:rPr>
              <w:t xml:space="preserve">. </w:t>
            </w:r>
            <w:r w:rsidR="00797BED" w:rsidRPr="00496D17">
              <w:rPr>
                <w:rFonts w:cs="Arial"/>
                <w:color w:val="000000"/>
                <w:szCs w:val="22"/>
                <w:lang w:val="en-GB"/>
              </w:rPr>
              <w:t xml:space="preserve">Given that some tax issues may require a more detailed analysis or additional clarifications, it is strongly recommended that the required documents </w:t>
            </w:r>
            <w:r w:rsidR="0095448D">
              <w:rPr>
                <w:rFonts w:cs="Arial"/>
                <w:color w:val="000000"/>
                <w:szCs w:val="22"/>
                <w:lang w:val="en-GB"/>
              </w:rPr>
              <w:t>will</w:t>
            </w:r>
            <w:r w:rsidR="00797BED" w:rsidRPr="00496D17">
              <w:rPr>
                <w:rFonts w:cs="Arial"/>
                <w:color w:val="000000"/>
                <w:szCs w:val="22"/>
                <w:lang w:val="en-GB"/>
              </w:rPr>
              <w:t xml:space="preserve"> be submitted to the Fund prior to </w:t>
            </w:r>
            <w:r w:rsidR="003A707D" w:rsidRPr="00496D17">
              <w:rPr>
                <w:rFonts w:cs="Arial"/>
                <w:color w:val="000000"/>
                <w:szCs w:val="22"/>
                <w:lang w:val="en-GB"/>
              </w:rPr>
              <w:t>the deadline</w:t>
            </w:r>
            <w:r w:rsidR="007901A5" w:rsidRPr="00496D17">
              <w:rPr>
                <w:rFonts w:cs="Arial"/>
                <w:color w:val="000000"/>
                <w:szCs w:val="22"/>
                <w:lang w:val="en-GB"/>
              </w:rPr>
              <w:t xml:space="preserve"> </w:t>
            </w:r>
            <w:r w:rsidR="00830064" w:rsidRPr="0033304E">
              <w:rPr>
                <w:rFonts w:cs="Arial"/>
                <w:color w:val="000000"/>
                <w:szCs w:val="22"/>
                <w:lang w:val="en-GB"/>
              </w:rPr>
              <w:t xml:space="preserve">announced by Fondul Proprietatea through </w:t>
            </w:r>
            <w:r w:rsidR="00830064">
              <w:rPr>
                <w:rFonts w:cs="Arial"/>
                <w:color w:val="000000"/>
                <w:szCs w:val="22"/>
                <w:lang w:val="en-GB"/>
              </w:rPr>
              <w:t xml:space="preserve">a </w:t>
            </w:r>
            <w:r w:rsidR="00830064" w:rsidRPr="0033304E">
              <w:rPr>
                <w:rFonts w:cs="Arial"/>
                <w:color w:val="000000"/>
                <w:szCs w:val="22"/>
                <w:lang w:val="en-GB"/>
              </w:rPr>
              <w:t>current report</w:t>
            </w:r>
            <w:r w:rsidR="00830064">
              <w:rPr>
                <w:rFonts w:cs="Arial"/>
                <w:color w:val="000000"/>
                <w:szCs w:val="22"/>
                <w:lang w:val="en-GB"/>
              </w:rPr>
              <w:t xml:space="preserve">. </w:t>
            </w:r>
            <w:r w:rsidR="00830064" w:rsidRPr="00706105">
              <w:rPr>
                <w:rFonts w:cs="Arial"/>
                <w:color w:val="000000"/>
                <w:szCs w:val="22"/>
                <w:lang w:val="en-GB"/>
              </w:rPr>
              <w:t xml:space="preserve"> If shareholders </w:t>
            </w:r>
            <w:r w:rsidR="00830064">
              <w:rPr>
                <w:rFonts w:cs="Arial"/>
                <w:color w:val="000000"/>
                <w:szCs w:val="22"/>
                <w:lang w:val="en-GB"/>
              </w:rPr>
              <w:t xml:space="preserve">will </w:t>
            </w:r>
            <w:r w:rsidR="00830064" w:rsidRPr="00706105">
              <w:rPr>
                <w:rFonts w:cs="Arial"/>
                <w:color w:val="000000"/>
                <w:szCs w:val="22"/>
                <w:lang w:val="en-GB"/>
              </w:rPr>
              <w:t>miss this deadline</w:t>
            </w:r>
            <w:r w:rsidR="00830064">
              <w:rPr>
                <w:rFonts w:cs="Arial"/>
                <w:color w:val="000000"/>
                <w:szCs w:val="22"/>
                <w:lang w:val="en-GB"/>
              </w:rPr>
              <w:t>,</w:t>
            </w:r>
            <w:r w:rsidR="00830064" w:rsidRPr="00706105">
              <w:rPr>
                <w:rFonts w:cs="Arial"/>
                <w:color w:val="000000"/>
                <w:szCs w:val="22"/>
                <w:lang w:val="en-GB"/>
              </w:rPr>
              <w:t xml:space="preserve"> any tax reimbursement will be conducted</w:t>
            </w:r>
            <w:r w:rsidR="00830064">
              <w:rPr>
                <w:rFonts w:cs="Arial"/>
                <w:color w:val="000000"/>
                <w:szCs w:val="22"/>
                <w:lang w:val="en-GB"/>
              </w:rPr>
              <w:t xml:space="preserve"> </w:t>
            </w:r>
            <w:r w:rsidR="007901A5" w:rsidRPr="00496D17">
              <w:rPr>
                <w:rFonts w:cs="Arial"/>
                <w:color w:val="000000"/>
                <w:szCs w:val="22"/>
                <w:lang w:val="en-GB"/>
              </w:rPr>
              <w:t>by Fondul Proprietatea only after receiving a tax reimbursement from the Romanian tax authorities.</w:t>
            </w:r>
          </w:p>
        </w:tc>
      </w:tr>
    </w:tbl>
    <w:p w14:paraId="48772ED1" w14:textId="77777777" w:rsidR="00DE0071" w:rsidRPr="00706105" w:rsidRDefault="00BA61A2" w:rsidP="00706105">
      <w:pPr>
        <w:rPr>
          <w:rFonts w:cs="Arial"/>
          <w:szCs w:val="22"/>
          <w:lang w:val="ro-RO"/>
        </w:rPr>
      </w:pPr>
      <w:r w:rsidRPr="00706105">
        <w:rPr>
          <w:rFonts w:cs="Arial"/>
          <w:noProof/>
          <w:szCs w:val="22"/>
        </w:rPr>
        <w:lastRenderedPageBreak/>
        <mc:AlternateContent>
          <mc:Choice Requires="wps">
            <w:drawing>
              <wp:anchor distT="0" distB="0" distL="114300" distR="114300" simplePos="0" relativeHeight="251659264" behindDoc="0" locked="0" layoutInCell="1" allowOverlap="1" wp14:anchorId="1F4BEA62" wp14:editId="3E6B7F01">
                <wp:simplePos x="0" y="0"/>
                <wp:positionH relativeFrom="column">
                  <wp:posOffset>8221345</wp:posOffset>
                </wp:positionH>
                <wp:positionV relativeFrom="paragraph">
                  <wp:posOffset>1285875</wp:posOffset>
                </wp:positionV>
                <wp:extent cx="1497330" cy="13144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31445"/>
                        </a:xfrm>
                        <a:prstGeom prst="rect">
                          <a:avLst/>
                        </a:prstGeom>
                        <a:solidFill>
                          <a:srgbClr val="FFFFFF"/>
                        </a:solidFill>
                        <a:ln w="9525">
                          <a:noFill/>
                          <a:miter lim="800000"/>
                          <a:headEnd/>
                          <a:tailEnd/>
                        </a:ln>
                      </wps:spPr>
                      <wps:txbx>
                        <w:txbxContent>
                          <w:p w14:paraId="1DD4409A" w14:textId="77777777" w:rsidR="004B50F6" w:rsidRPr="003B0759" w:rsidRDefault="004B50F6" w:rsidP="003B0759">
                            <w:pPr>
                              <w:jc w:val="right"/>
                              <w:rPr>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BEA62" id="_x0000_t202" coordsize="21600,21600" o:spt="202" path="m,l,21600r21600,l21600,xe">
                <v:stroke joinstyle="miter"/>
                <v:path gradientshapeok="t" o:connecttype="rect"/>
              </v:shapetype>
              <v:shape id="Text Box 2" o:spid="_x0000_s1026" type="#_x0000_t202" style="position:absolute;margin-left:647.35pt;margin-top:101.25pt;width:117.9pt;height:10.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" stroked="f">
                <v:textbox style="mso-fit-shape-to-text:t" inset="0,0,0,0">
                  <w:txbxContent>
                    <w:p w14:paraId="1DD4409A" w14:textId="77777777" w:rsidR="004B50F6" w:rsidRPr="003B0759" w:rsidRDefault="004B50F6" w:rsidP="003B0759">
                      <w:pPr>
                        <w:jc w:val="right"/>
                        <w:rPr>
                          <w:sz w:val="18"/>
                          <w:szCs w:val="18"/>
                        </w:rPr>
                      </w:pPr>
                    </w:p>
                  </w:txbxContent>
                </v:textbox>
              </v:shape>
            </w:pict>
          </mc:Fallback>
        </mc:AlternateContent>
      </w:r>
    </w:p>
    <w:sectPr w:rsidR="00DE0071" w:rsidRPr="00706105" w:rsidSect="001C4132">
      <w:headerReference w:type="default" r:id="rId41"/>
      <w:footerReference w:type="even" r:id="rId42"/>
      <w:footerReference w:type="default" r:id="rId43"/>
      <w:pgSz w:w="16834" w:h="11909" w:orient="landscape" w:code="9"/>
      <w:pgMar w:top="720" w:right="720" w:bottom="720" w:left="720" w:header="360" w:footer="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4E9A" w14:textId="77777777" w:rsidR="00D664C7" w:rsidRDefault="00D664C7">
      <w:r>
        <w:separator/>
      </w:r>
    </w:p>
  </w:endnote>
  <w:endnote w:type="continuationSeparator" w:id="0">
    <w:p w14:paraId="7F9E541A" w14:textId="77777777" w:rsidR="00D664C7" w:rsidRDefault="00D6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F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D4D0" w14:textId="77777777" w:rsidR="004B50F6" w:rsidRDefault="004B50F6"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0EF40" w14:textId="77777777" w:rsidR="004B50F6" w:rsidRDefault="004B50F6"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801296725"/>
      <w:docPartObj>
        <w:docPartGallery w:val="Page Numbers (Top of Page)"/>
        <w:docPartUnique/>
      </w:docPartObj>
    </w:sdtPr>
    <w:sdtEndPr>
      <w:rPr>
        <w:sz w:val="20"/>
        <w:szCs w:val="20"/>
      </w:rPr>
    </w:sdtEndPr>
    <w:sdtContent>
      <w:p w14:paraId="38509DFB" w14:textId="3ECAE614" w:rsidR="004B50F6" w:rsidRPr="00CE2A0B" w:rsidRDefault="004B50F6" w:rsidP="00CE2A0B">
        <w:pPr>
          <w:pStyle w:val="Footer"/>
          <w:spacing w:after="120"/>
          <w:ind w:right="-91"/>
          <w:jc w:val="center"/>
          <w:rPr>
            <w:rFonts w:cs="Arial"/>
            <w:sz w:val="20"/>
            <w:szCs w:val="20"/>
          </w:rPr>
        </w:pPr>
        <w:r w:rsidRPr="001C4132">
          <w:rPr>
            <w:rFonts w:cs="Arial"/>
            <w:bCs/>
            <w:sz w:val="20"/>
            <w:szCs w:val="20"/>
          </w:rPr>
          <w:fldChar w:fldCharType="begin"/>
        </w:r>
        <w:r w:rsidRPr="001C4132">
          <w:rPr>
            <w:rFonts w:cs="Arial"/>
            <w:bCs/>
            <w:sz w:val="20"/>
            <w:szCs w:val="20"/>
          </w:rPr>
          <w:instrText xml:space="preserve"> PAGE </w:instrText>
        </w:r>
        <w:r w:rsidRPr="001C4132">
          <w:rPr>
            <w:rFonts w:cs="Arial"/>
            <w:bCs/>
            <w:sz w:val="20"/>
            <w:szCs w:val="20"/>
          </w:rPr>
          <w:fldChar w:fldCharType="separate"/>
        </w:r>
        <w:r w:rsidR="00627837">
          <w:rPr>
            <w:rFonts w:cs="Arial"/>
            <w:bCs/>
            <w:noProof/>
            <w:sz w:val="20"/>
            <w:szCs w:val="20"/>
          </w:rPr>
          <w:t>14</w:t>
        </w:r>
        <w:r w:rsidRPr="001C4132">
          <w:rPr>
            <w:rFonts w:cs="Arial"/>
            <w:bCs/>
            <w:sz w:val="20"/>
            <w:szCs w:val="20"/>
          </w:rPr>
          <w:fldChar w:fldCharType="end"/>
        </w:r>
        <w:r w:rsidRPr="001C4132">
          <w:rPr>
            <w:rFonts w:cs="Arial"/>
            <w:sz w:val="20"/>
            <w:szCs w:val="20"/>
          </w:rPr>
          <w:t>/</w:t>
        </w:r>
        <w:r w:rsidRPr="001C4132">
          <w:rPr>
            <w:rFonts w:cs="Arial"/>
            <w:bCs/>
            <w:sz w:val="20"/>
            <w:szCs w:val="20"/>
          </w:rPr>
          <w:fldChar w:fldCharType="begin"/>
        </w:r>
        <w:r w:rsidRPr="001C4132">
          <w:rPr>
            <w:rFonts w:cs="Arial"/>
            <w:bCs/>
            <w:sz w:val="20"/>
            <w:szCs w:val="20"/>
          </w:rPr>
          <w:instrText xml:space="preserve"> NUMPAGES  </w:instrText>
        </w:r>
        <w:r w:rsidRPr="001C4132">
          <w:rPr>
            <w:rFonts w:cs="Arial"/>
            <w:bCs/>
            <w:sz w:val="20"/>
            <w:szCs w:val="20"/>
          </w:rPr>
          <w:fldChar w:fldCharType="separate"/>
        </w:r>
        <w:r w:rsidR="00627837">
          <w:rPr>
            <w:rFonts w:cs="Arial"/>
            <w:bCs/>
            <w:noProof/>
            <w:sz w:val="20"/>
            <w:szCs w:val="20"/>
          </w:rPr>
          <w:t>14</w:t>
        </w:r>
        <w:r w:rsidRPr="001C4132">
          <w:rPr>
            <w:rFonts w:cs="Arial"/>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8088" w14:textId="77777777" w:rsidR="00D664C7" w:rsidRDefault="00D664C7">
      <w:r>
        <w:separator/>
      </w:r>
    </w:p>
  </w:footnote>
  <w:footnote w:type="continuationSeparator" w:id="0">
    <w:p w14:paraId="708D33D5" w14:textId="77777777" w:rsidR="00D664C7" w:rsidRDefault="00D6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59DB" w14:textId="77777777" w:rsidR="004B50F6" w:rsidRDefault="004B50F6" w:rsidP="0056483B">
    <w:pPr>
      <w:pStyle w:val="Header"/>
      <w:tabs>
        <w:tab w:val="clear" w:pos="4703"/>
        <w:tab w:val="clear" w:pos="9406"/>
        <w:tab w:val="left" w:pos="8985"/>
      </w:tabs>
      <w:spacing w:after="240"/>
      <w:ind w:left="142" w:right="-720"/>
      <w:rPr>
        <w:color w:val="003366"/>
      </w:rPr>
    </w:pPr>
    <w:r>
      <w:rPr>
        <w:noProof/>
      </w:rPr>
      <w:drawing>
        <wp:inline distT="0" distB="0" distL="0" distR="0" wp14:anchorId="1C7E6738" wp14:editId="384A84C5">
          <wp:extent cx="1604645" cy="471170"/>
          <wp:effectExtent l="0" t="0" r="0" b="508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471170"/>
                  </a:xfrm>
                  <a:prstGeom prst="rect">
                    <a:avLst/>
                  </a:prstGeom>
                  <a:noFill/>
                  <a:ln>
                    <a:noFill/>
                  </a:ln>
                </pic:spPr>
              </pic:pic>
            </a:graphicData>
          </a:graphic>
        </wp:inline>
      </w:drawing>
    </w:r>
  </w:p>
  <w:p w14:paraId="165E0CD7" w14:textId="77777777" w:rsidR="004B50F6" w:rsidRPr="00BB7CDF" w:rsidRDefault="004B50F6" w:rsidP="0056483B">
    <w:pPr>
      <w:pStyle w:val="Header"/>
      <w:tabs>
        <w:tab w:val="clear" w:pos="4703"/>
        <w:tab w:val="clear" w:pos="9406"/>
        <w:tab w:val="left" w:pos="8985"/>
      </w:tabs>
      <w:spacing w:after="240"/>
      <w:ind w:left="142" w:right="-720"/>
      <w:rPr>
        <w:color w:val="003366"/>
      </w:rPr>
    </w:pPr>
    <w:r w:rsidRPr="00DE0071">
      <w:rPr>
        <w:color w:val="003366"/>
      </w:rPr>
      <w:t>______________________________________________________________</w:t>
    </w:r>
    <w:r>
      <w:rPr>
        <w:color w:val="003366"/>
      </w:rPr>
      <w:t>_____________</w:t>
    </w:r>
    <w:r w:rsidRPr="00DE0071">
      <w:rPr>
        <w:color w:val="003366"/>
      </w:rPr>
      <w:t>_</w:t>
    </w:r>
    <w:r>
      <w:rPr>
        <w:color w:val="003366"/>
      </w:rPr>
      <w:t>_______________________</w:t>
    </w:r>
    <w:r w:rsidRPr="00DE0071">
      <w:rPr>
        <w:color w:val="003366"/>
      </w:rPr>
      <w:t>_</w:t>
    </w:r>
    <w:r>
      <w:rPr>
        <w:color w:val="003366"/>
      </w:rPr>
      <w:t>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740551D"/>
    <w:multiLevelType w:val="hybridMultilevel"/>
    <w:tmpl w:val="E056E8EA"/>
    <w:lvl w:ilvl="0" w:tplc="B51C8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C5936"/>
    <w:multiLevelType w:val="hybridMultilevel"/>
    <w:tmpl w:val="4588F346"/>
    <w:lvl w:ilvl="0" w:tplc="441EB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91E0A"/>
    <w:multiLevelType w:val="hybridMultilevel"/>
    <w:tmpl w:val="BC4E7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93C00"/>
    <w:multiLevelType w:val="hybridMultilevel"/>
    <w:tmpl w:val="57B8AD18"/>
    <w:lvl w:ilvl="0" w:tplc="B51C8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01143"/>
    <w:multiLevelType w:val="hybridMultilevel"/>
    <w:tmpl w:val="F4A60EDE"/>
    <w:lvl w:ilvl="0" w:tplc="B51C899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46550D"/>
    <w:multiLevelType w:val="hybridMultilevel"/>
    <w:tmpl w:val="2F0E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65A4E"/>
    <w:multiLevelType w:val="hybridMultilevel"/>
    <w:tmpl w:val="5508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62AE5"/>
    <w:multiLevelType w:val="hybridMultilevel"/>
    <w:tmpl w:val="2CD071A8"/>
    <w:lvl w:ilvl="0" w:tplc="30B4CE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C7A8F"/>
    <w:multiLevelType w:val="hybridMultilevel"/>
    <w:tmpl w:val="3D7073CC"/>
    <w:lvl w:ilvl="0" w:tplc="77160EA0">
      <w:start w:val="1"/>
      <w:numFmt w:val="bullet"/>
      <w:lvlText w:val=""/>
      <w:lvlJc w:val="left"/>
      <w:pPr>
        <w:ind w:left="360" w:hanging="360"/>
      </w:pPr>
      <w:rPr>
        <w:rFonts w:ascii="Symbol" w:hAnsi="Symbol" w:hint="default"/>
        <w:color w:val="00559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A830FA"/>
    <w:multiLevelType w:val="hybridMultilevel"/>
    <w:tmpl w:val="0928B1C6"/>
    <w:lvl w:ilvl="0" w:tplc="B51C8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11BF5"/>
    <w:multiLevelType w:val="hybridMultilevel"/>
    <w:tmpl w:val="D3785954"/>
    <w:lvl w:ilvl="0" w:tplc="B51C8992">
      <w:numFmt w:val="bullet"/>
      <w:lvlText w:val="•"/>
      <w:lvlJc w:val="left"/>
      <w:pPr>
        <w:ind w:left="720" w:hanging="360"/>
      </w:pPr>
      <w:rPr>
        <w:rFonts w:ascii="Arial" w:eastAsia="Times New Roman" w:hAnsi="Arial" w:cs="Arial" w:hint="default"/>
      </w:rPr>
    </w:lvl>
    <w:lvl w:ilvl="1" w:tplc="A75023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95617"/>
    <w:multiLevelType w:val="hybridMultilevel"/>
    <w:tmpl w:val="BC4E7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A0B9B"/>
    <w:multiLevelType w:val="hybridMultilevel"/>
    <w:tmpl w:val="D74ACE12"/>
    <w:lvl w:ilvl="0" w:tplc="2BE2D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044BA"/>
    <w:multiLevelType w:val="hybridMultilevel"/>
    <w:tmpl w:val="9B7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61351"/>
    <w:multiLevelType w:val="hybridMultilevel"/>
    <w:tmpl w:val="38906B64"/>
    <w:lvl w:ilvl="0" w:tplc="F55C76E2">
      <w:start w:val="1"/>
      <w:numFmt w:val="bullet"/>
      <w:pStyle w:val="ListParagraph"/>
      <w:lvlText w:val=""/>
      <w:lvlJc w:val="left"/>
      <w:pPr>
        <w:ind w:left="360" w:hanging="360"/>
      </w:pPr>
      <w:rPr>
        <w:rFonts w:ascii="Symbol" w:hAnsi="Symbol" w:hint="default"/>
        <w:color w:val="0055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D783E"/>
    <w:multiLevelType w:val="hybridMultilevel"/>
    <w:tmpl w:val="0F64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4A4"/>
    <w:multiLevelType w:val="hybridMultilevel"/>
    <w:tmpl w:val="E9B45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B1F46"/>
    <w:multiLevelType w:val="hybridMultilevel"/>
    <w:tmpl w:val="D5304540"/>
    <w:lvl w:ilvl="0" w:tplc="B51C8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30AF9"/>
    <w:multiLevelType w:val="hybridMultilevel"/>
    <w:tmpl w:val="AC42FB96"/>
    <w:lvl w:ilvl="0" w:tplc="B51C8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455BE"/>
    <w:multiLevelType w:val="hybridMultilevel"/>
    <w:tmpl w:val="B194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13"/>
  </w:num>
  <w:num w:numId="5">
    <w:abstractNumId w:val="20"/>
  </w:num>
  <w:num w:numId="6">
    <w:abstractNumId w:val="16"/>
  </w:num>
  <w:num w:numId="7">
    <w:abstractNumId w:val="4"/>
  </w:num>
  <w:num w:numId="8">
    <w:abstractNumId w:val="8"/>
  </w:num>
  <w:num w:numId="9">
    <w:abstractNumId w:val="6"/>
  </w:num>
  <w:num w:numId="10">
    <w:abstractNumId w:val="10"/>
  </w:num>
  <w:num w:numId="11">
    <w:abstractNumId w:val="1"/>
  </w:num>
  <w:num w:numId="12">
    <w:abstractNumId w:val="11"/>
  </w:num>
  <w:num w:numId="13">
    <w:abstractNumId w:val="15"/>
  </w:num>
  <w:num w:numId="14">
    <w:abstractNumId w:val="3"/>
  </w:num>
  <w:num w:numId="15">
    <w:abstractNumId w:val="17"/>
  </w:num>
  <w:num w:numId="16">
    <w:abstractNumId w:val="15"/>
  </w:num>
  <w:num w:numId="17">
    <w:abstractNumId w:val="15"/>
  </w:num>
  <w:num w:numId="18">
    <w:abstractNumId w:val="5"/>
  </w:num>
  <w:num w:numId="19">
    <w:abstractNumId w:val="19"/>
  </w:num>
  <w:num w:numId="20">
    <w:abstractNumId w:val="18"/>
  </w:num>
  <w:num w:numId="21">
    <w:abstractNumId w:val="12"/>
  </w:num>
  <w:num w:numId="22">
    <w:abstractNumId w:val="15"/>
  </w:num>
  <w:num w:numId="23">
    <w:abstractNumId w:val="7"/>
  </w:num>
  <w:num w:numId="24">
    <w:abstractNumId w:val="15"/>
  </w:num>
  <w:num w:numId="25">
    <w:abstractNumId w:val="14"/>
  </w:num>
  <w:num w:numId="26">
    <w:abstractNumId w:val="15"/>
  </w:num>
  <w:num w:numId="27">
    <w:abstractNumId w:val="15"/>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1"/>
    <w:rsid w:val="0000045D"/>
    <w:rsid w:val="00000AD6"/>
    <w:rsid w:val="00000CA2"/>
    <w:rsid w:val="00001469"/>
    <w:rsid w:val="00001F89"/>
    <w:rsid w:val="0000259D"/>
    <w:rsid w:val="000027E9"/>
    <w:rsid w:val="0000321C"/>
    <w:rsid w:val="000037B4"/>
    <w:rsid w:val="00003B79"/>
    <w:rsid w:val="00003BD1"/>
    <w:rsid w:val="00004762"/>
    <w:rsid w:val="0000491B"/>
    <w:rsid w:val="00005105"/>
    <w:rsid w:val="00005D38"/>
    <w:rsid w:val="00005E1D"/>
    <w:rsid w:val="00005EB3"/>
    <w:rsid w:val="00006AFC"/>
    <w:rsid w:val="000075A1"/>
    <w:rsid w:val="00010165"/>
    <w:rsid w:val="000102FB"/>
    <w:rsid w:val="00010938"/>
    <w:rsid w:val="000115AF"/>
    <w:rsid w:val="00013B96"/>
    <w:rsid w:val="000148DC"/>
    <w:rsid w:val="00014D47"/>
    <w:rsid w:val="00015074"/>
    <w:rsid w:val="000154DE"/>
    <w:rsid w:val="000156EB"/>
    <w:rsid w:val="00015F2A"/>
    <w:rsid w:val="0001628E"/>
    <w:rsid w:val="00016813"/>
    <w:rsid w:val="0001688B"/>
    <w:rsid w:val="0002012D"/>
    <w:rsid w:val="000208B8"/>
    <w:rsid w:val="00020BC5"/>
    <w:rsid w:val="00021368"/>
    <w:rsid w:val="00021445"/>
    <w:rsid w:val="00021B3D"/>
    <w:rsid w:val="00021CD4"/>
    <w:rsid w:val="000221F3"/>
    <w:rsid w:val="00023CE3"/>
    <w:rsid w:val="0002415F"/>
    <w:rsid w:val="00024468"/>
    <w:rsid w:val="00024CCB"/>
    <w:rsid w:val="00025369"/>
    <w:rsid w:val="00025403"/>
    <w:rsid w:val="0002594D"/>
    <w:rsid w:val="000264C4"/>
    <w:rsid w:val="00026D0E"/>
    <w:rsid w:val="00026F93"/>
    <w:rsid w:val="00027176"/>
    <w:rsid w:val="00030228"/>
    <w:rsid w:val="00030D5F"/>
    <w:rsid w:val="00031404"/>
    <w:rsid w:val="00031952"/>
    <w:rsid w:val="000323C7"/>
    <w:rsid w:val="00032735"/>
    <w:rsid w:val="00033348"/>
    <w:rsid w:val="00033571"/>
    <w:rsid w:val="00033E6A"/>
    <w:rsid w:val="00034293"/>
    <w:rsid w:val="00034464"/>
    <w:rsid w:val="00040BF4"/>
    <w:rsid w:val="000427EE"/>
    <w:rsid w:val="00042F5A"/>
    <w:rsid w:val="00043AAB"/>
    <w:rsid w:val="000443E0"/>
    <w:rsid w:val="0004484F"/>
    <w:rsid w:val="00044B40"/>
    <w:rsid w:val="000459C6"/>
    <w:rsid w:val="00045AB3"/>
    <w:rsid w:val="00045CCE"/>
    <w:rsid w:val="000506B6"/>
    <w:rsid w:val="000529CF"/>
    <w:rsid w:val="00052DC4"/>
    <w:rsid w:val="00052EE3"/>
    <w:rsid w:val="000531A6"/>
    <w:rsid w:val="00053236"/>
    <w:rsid w:val="0005396C"/>
    <w:rsid w:val="00053FDF"/>
    <w:rsid w:val="0005486E"/>
    <w:rsid w:val="00054AB6"/>
    <w:rsid w:val="00054ADF"/>
    <w:rsid w:val="00054BFE"/>
    <w:rsid w:val="00054D36"/>
    <w:rsid w:val="00055322"/>
    <w:rsid w:val="00055615"/>
    <w:rsid w:val="00055B62"/>
    <w:rsid w:val="00056049"/>
    <w:rsid w:val="000562A8"/>
    <w:rsid w:val="00056569"/>
    <w:rsid w:val="00056EAB"/>
    <w:rsid w:val="0005778B"/>
    <w:rsid w:val="00057B53"/>
    <w:rsid w:val="00057DAF"/>
    <w:rsid w:val="00057E99"/>
    <w:rsid w:val="0006032B"/>
    <w:rsid w:val="000603FD"/>
    <w:rsid w:val="0006179C"/>
    <w:rsid w:val="00061815"/>
    <w:rsid w:val="000620D2"/>
    <w:rsid w:val="0006311E"/>
    <w:rsid w:val="000633CA"/>
    <w:rsid w:val="0006437F"/>
    <w:rsid w:val="0006441D"/>
    <w:rsid w:val="00064950"/>
    <w:rsid w:val="00064B37"/>
    <w:rsid w:val="000653B5"/>
    <w:rsid w:val="00065AF5"/>
    <w:rsid w:val="00066216"/>
    <w:rsid w:val="00066502"/>
    <w:rsid w:val="00066561"/>
    <w:rsid w:val="000665C8"/>
    <w:rsid w:val="00066694"/>
    <w:rsid w:val="00066FD7"/>
    <w:rsid w:val="00067D4D"/>
    <w:rsid w:val="00067FAD"/>
    <w:rsid w:val="000703A0"/>
    <w:rsid w:val="00070F6D"/>
    <w:rsid w:val="0007118B"/>
    <w:rsid w:val="00071397"/>
    <w:rsid w:val="00072050"/>
    <w:rsid w:val="000720E7"/>
    <w:rsid w:val="00072900"/>
    <w:rsid w:val="00073C9D"/>
    <w:rsid w:val="00073DEB"/>
    <w:rsid w:val="00074B4D"/>
    <w:rsid w:val="00075679"/>
    <w:rsid w:val="0007582E"/>
    <w:rsid w:val="000761F8"/>
    <w:rsid w:val="00076ADE"/>
    <w:rsid w:val="000770FF"/>
    <w:rsid w:val="0007799B"/>
    <w:rsid w:val="00077CD6"/>
    <w:rsid w:val="00080576"/>
    <w:rsid w:val="00080E97"/>
    <w:rsid w:val="00080FA5"/>
    <w:rsid w:val="000812AF"/>
    <w:rsid w:val="000815CF"/>
    <w:rsid w:val="00081965"/>
    <w:rsid w:val="00081D48"/>
    <w:rsid w:val="00081D6C"/>
    <w:rsid w:val="00082391"/>
    <w:rsid w:val="000827DA"/>
    <w:rsid w:val="00082A08"/>
    <w:rsid w:val="00083178"/>
    <w:rsid w:val="00084110"/>
    <w:rsid w:val="000844EC"/>
    <w:rsid w:val="00084589"/>
    <w:rsid w:val="00084E98"/>
    <w:rsid w:val="0008506B"/>
    <w:rsid w:val="000851A1"/>
    <w:rsid w:val="000852DE"/>
    <w:rsid w:val="0008541E"/>
    <w:rsid w:val="000859B3"/>
    <w:rsid w:val="000861C7"/>
    <w:rsid w:val="00086E2D"/>
    <w:rsid w:val="0008713E"/>
    <w:rsid w:val="00087DCF"/>
    <w:rsid w:val="000905CA"/>
    <w:rsid w:val="0009157E"/>
    <w:rsid w:val="00091A8B"/>
    <w:rsid w:val="00091C55"/>
    <w:rsid w:val="0009217F"/>
    <w:rsid w:val="00092349"/>
    <w:rsid w:val="0009238C"/>
    <w:rsid w:val="00093B74"/>
    <w:rsid w:val="000947B3"/>
    <w:rsid w:val="000950BF"/>
    <w:rsid w:val="00095AD8"/>
    <w:rsid w:val="00095B36"/>
    <w:rsid w:val="0009602E"/>
    <w:rsid w:val="00096573"/>
    <w:rsid w:val="00097508"/>
    <w:rsid w:val="00097B1C"/>
    <w:rsid w:val="00097CC0"/>
    <w:rsid w:val="00097F1A"/>
    <w:rsid w:val="000A02A5"/>
    <w:rsid w:val="000A0AD2"/>
    <w:rsid w:val="000A0DB2"/>
    <w:rsid w:val="000A14A1"/>
    <w:rsid w:val="000A1597"/>
    <w:rsid w:val="000A18B2"/>
    <w:rsid w:val="000A412B"/>
    <w:rsid w:val="000A57D3"/>
    <w:rsid w:val="000A5F8D"/>
    <w:rsid w:val="000A6446"/>
    <w:rsid w:val="000A6870"/>
    <w:rsid w:val="000A73F5"/>
    <w:rsid w:val="000A7E8B"/>
    <w:rsid w:val="000B1262"/>
    <w:rsid w:val="000B18EA"/>
    <w:rsid w:val="000B2106"/>
    <w:rsid w:val="000B2A27"/>
    <w:rsid w:val="000B2FA1"/>
    <w:rsid w:val="000B3683"/>
    <w:rsid w:val="000B48D7"/>
    <w:rsid w:val="000B5651"/>
    <w:rsid w:val="000B66D8"/>
    <w:rsid w:val="000B7C2D"/>
    <w:rsid w:val="000C0253"/>
    <w:rsid w:val="000C15D6"/>
    <w:rsid w:val="000C19D7"/>
    <w:rsid w:val="000C2A30"/>
    <w:rsid w:val="000C2AF8"/>
    <w:rsid w:val="000C2C70"/>
    <w:rsid w:val="000C2E7B"/>
    <w:rsid w:val="000C3487"/>
    <w:rsid w:val="000C4690"/>
    <w:rsid w:val="000C4873"/>
    <w:rsid w:val="000C49FE"/>
    <w:rsid w:val="000C4C4B"/>
    <w:rsid w:val="000C5EF4"/>
    <w:rsid w:val="000C609F"/>
    <w:rsid w:val="000C6758"/>
    <w:rsid w:val="000C7754"/>
    <w:rsid w:val="000C7C64"/>
    <w:rsid w:val="000D1183"/>
    <w:rsid w:val="000D18B2"/>
    <w:rsid w:val="000D1958"/>
    <w:rsid w:val="000D195C"/>
    <w:rsid w:val="000D1993"/>
    <w:rsid w:val="000D2226"/>
    <w:rsid w:val="000D309B"/>
    <w:rsid w:val="000D31E0"/>
    <w:rsid w:val="000D34D0"/>
    <w:rsid w:val="000D365C"/>
    <w:rsid w:val="000D3C06"/>
    <w:rsid w:val="000D3E11"/>
    <w:rsid w:val="000D3E32"/>
    <w:rsid w:val="000D5286"/>
    <w:rsid w:val="000D6FCC"/>
    <w:rsid w:val="000D7B8B"/>
    <w:rsid w:val="000E08E3"/>
    <w:rsid w:val="000E10D7"/>
    <w:rsid w:val="000E1617"/>
    <w:rsid w:val="000E2547"/>
    <w:rsid w:val="000E280B"/>
    <w:rsid w:val="000E2DDC"/>
    <w:rsid w:val="000E3B65"/>
    <w:rsid w:val="000E5112"/>
    <w:rsid w:val="000E53F0"/>
    <w:rsid w:val="000E5590"/>
    <w:rsid w:val="000E55D0"/>
    <w:rsid w:val="000E5877"/>
    <w:rsid w:val="000E628B"/>
    <w:rsid w:val="000E7FE8"/>
    <w:rsid w:val="000F108C"/>
    <w:rsid w:val="000F14E9"/>
    <w:rsid w:val="000F1E23"/>
    <w:rsid w:val="000F2E95"/>
    <w:rsid w:val="000F31EC"/>
    <w:rsid w:val="000F4A66"/>
    <w:rsid w:val="000F4B2A"/>
    <w:rsid w:val="000F4DBE"/>
    <w:rsid w:val="000F62A6"/>
    <w:rsid w:val="000F665D"/>
    <w:rsid w:val="000F67B9"/>
    <w:rsid w:val="000F7607"/>
    <w:rsid w:val="000F7841"/>
    <w:rsid w:val="000F7C46"/>
    <w:rsid w:val="001006E7"/>
    <w:rsid w:val="00100802"/>
    <w:rsid w:val="00100868"/>
    <w:rsid w:val="00100E8E"/>
    <w:rsid w:val="0010124F"/>
    <w:rsid w:val="0010128D"/>
    <w:rsid w:val="00101497"/>
    <w:rsid w:val="00101EE9"/>
    <w:rsid w:val="00102113"/>
    <w:rsid w:val="00102491"/>
    <w:rsid w:val="00103074"/>
    <w:rsid w:val="0010426C"/>
    <w:rsid w:val="00104486"/>
    <w:rsid w:val="001052EA"/>
    <w:rsid w:val="0010537D"/>
    <w:rsid w:val="0010546A"/>
    <w:rsid w:val="00105D50"/>
    <w:rsid w:val="00106088"/>
    <w:rsid w:val="001063BF"/>
    <w:rsid w:val="00106D5A"/>
    <w:rsid w:val="00107019"/>
    <w:rsid w:val="0010770E"/>
    <w:rsid w:val="00110114"/>
    <w:rsid w:val="0011013C"/>
    <w:rsid w:val="001107D0"/>
    <w:rsid w:val="00110A71"/>
    <w:rsid w:val="00112845"/>
    <w:rsid w:val="00112A4A"/>
    <w:rsid w:val="00113C4A"/>
    <w:rsid w:val="00114348"/>
    <w:rsid w:val="00114B43"/>
    <w:rsid w:val="0011563B"/>
    <w:rsid w:val="0011669E"/>
    <w:rsid w:val="00116C42"/>
    <w:rsid w:val="001178C1"/>
    <w:rsid w:val="001179DC"/>
    <w:rsid w:val="001213C1"/>
    <w:rsid w:val="001216C0"/>
    <w:rsid w:val="00121846"/>
    <w:rsid w:val="00121AC5"/>
    <w:rsid w:val="0012259B"/>
    <w:rsid w:val="0012297E"/>
    <w:rsid w:val="0012381C"/>
    <w:rsid w:val="00124124"/>
    <w:rsid w:val="001241EA"/>
    <w:rsid w:val="00124987"/>
    <w:rsid w:val="00124B33"/>
    <w:rsid w:val="001257D4"/>
    <w:rsid w:val="00125904"/>
    <w:rsid w:val="00125B87"/>
    <w:rsid w:val="00126C0D"/>
    <w:rsid w:val="00127BC3"/>
    <w:rsid w:val="00127C4B"/>
    <w:rsid w:val="001304A0"/>
    <w:rsid w:val="00131163"/>
    <w:rsid w:val="001313EC"/>
    <w:rsid w:val="001315B9"/>
    <w:rsid w:val="001317FE"/>
    <w:rsid w:val="00132D14"/>
    <w:rsid w:val="00133551"/>
    <w:rsid w:val="0013380C"/>
    <w:rsid w:val="001342CC"/>
    <w:rsid w:val="00135245"/>
    <w:rsid w:val="001355F1"/>
    <w:rsid w:val="00135E85"/>
    <w:rsid w:val="0013679D"/>
    <w:rsid w:val="00136DAD"/>
    <w:rsid w:val="00137D1A"/>
    <w:rsid w:val="00137E80"/>
    <w:rsid w:val="00140563"/>
    <w:rsid w:val="001418C1"/>
    <w:rsid w:val="00142657"/>
    <w:rsid w:val="00142A45"/>
    <w:rsid w:val="00142C6A"/>
    <w:rsid w:val="00143538"/>
    <w:rsid w:val="0014370D"/>
    <w:rsid w:val="00143A31"/>
    <w:rsid w:val="0014420D"/>
    <w:rsid w:val="0014434C"/>
    <w:rsid w:val="0014456B"/>
    <w:rsid w:val="00144C48"/>
    <w:rsid w:val="00145402"/>
    <w:rsid w:val="00145485"/>
    <w:rsid w:val="00145806"/>
    <w:rsid w:val="00145820"/>
    <w:rsid w:val="001462F0"/>
    <w:rsid w:val="001472A2"/>
    <w:rsid w:val="00147768"/>
    <w:rsid w:val="001478F2"/>
    <w:rsid w:val="00147973"/>
    <w:rsid w:val="00147D4C"/>
    <w:rsid w:val="001504C9"/>
    <w:rsid w:val="00150A2A"/>
    <w:rsid w:val="00151916"/>
    <w:rsid w:val="00151921"/>
    <w:rsid w:val="001524CC"/>
    <w:rsid w:val="00153783"/>
    <w:rsid w:val="0015474E"/>
    <w:rsid w:val="00155AC0"/>
    <w:rsid w:val="00157311"/>
    <w:rsid w:val="00157C40"/>
    <w:rsid w:val="0016019B"/>
    <w:rsid w:val="001602FA"/>
    <w:rsid w:val="00160A42"/>
    <w:rsid w:val="00160DFB"/>
    <w:rsid w:val="0016136A"/>
    <w:rsid w:val="001619BA"/>
    <w:rsid w:val="00161D68"/>
    <w:rsid w:val="00161F4F"/>
    <w:rsid w:val="001621B5"/>
    <w:rsid w:val="00162E3A"/>
    <w:rsid w:val="00163A64"/>
    <w:rsid w:val="00163A9C"/>
    <w:rsid w:val="00164088"/>
    <w:rsid w:val="00164498"/>
    <w:rsid w:val="00165F7E"/>
    <w:rsid w:val="00166143"/>
    <w:rsid w:val="001662CE"/>
    <w:rsid w:val="0016769D"/>
    <w:rsid w:val="0016775C"/>
    <w:rsid w:val="00167A0D"/>
    <w:rsid w:val="001703E3"/>
    <w:rsid w:val="001706A5"/>
    <w:rsid w:val="00171729"/>
    <w:rsid w:val="00171736"/>
    <w:rsid w:val="00171A3E"/>
    <w:rsid w:val="00171E31"/>
    <w:rsid w:val="00172192"/>
    <w:rsid w:val="00172259"/>
    <w:rsid w:val="001729CD"/>
    <w:rsid w:val="00172A04"/>
    <w:rsid w:val="00172D4F"/>
    <w:rsid w:val="00173A02"/>
    <w:rsid w:val="00176ABF"/>
    <w:rsid w:val="0017715B"/>
    <w:rsid w:val="001774C9"/>
    <w:rsid w:val="00177D1F"/>
    <w:rsid w:val="00181432"/>
    <w:rsid w:val="00181806"/>
    <w:rsid w:val="00181A51"/>
    <w:rsid w:val="00181ADB"/>
    <w:rsid w:val="00181FFC"/>
    <w:rsid w:val="00182C45"/>
    <w:rsid w:val="001849A4"/>
    <w:rsid w:val="00184A9C"/>
    <w:rsid w:val="00184C83"/>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006"/>
    <w:rsid w:val="0019733B"/>
    <w:rsid w:val="001978C6"/>
    <w:rsid w:val="001A0156"/>
    <w:rsid w:val="001A0D3A"/>
    <w:rsid w:val="001A0EB2"/>
    <w:rsid w:val="001A130B"/>
    <w:rsid w:val="001A24C9"/>
    <w:rsid w:val="001A38C0"/>
    <w:rsid w:val="001A423C"/>
    <w:rsid w:val="001A4573"/>
    <w:rsid w:val="001A482F"/>
    <w:rsid w:val="001A52A8"/>
    <w:rsid w:val="001A5F9B"/>
    <w:rsid w:val="001A7430"/>
    <w:rsid w:val="001A768C"/>
    <w:rsid w:val="001B04DB"/>
    <w:rsid w:val="001B086C"/>
    <w:rsid w:val="001B0BCF"/>
    <w:rsid w:val="001B12A9"/>
    <w:rsid w:val="001B1611"/>
    <w:rsid w:val="001B1A2F"/>
    <w:rsid w:val="001B1C09"/>
    <w:rsid w:val="001B254F"/>
    <w:rsid w:val="001B298D"/>
    <w:rsid w:val="001B2B4A"/>
    <w:rsid w:val="001B2F2B"/>
    <w:rsid w:val="001B2F99"/>
    <w:rsid w:val="001B2FF0"/>
    <w:rsid w:val="001B3121"/>
    <w:rsid w:val="001B3F39"/>
    <w:rsid w:val="001B4816"/>
    <w:rsid w:val="001B567D"/>
    <w:rsid w:val="001B6842"/>
    <w:rsid w:val="001C0082"/>
    <w:rsid w:val="001C0844"/>
    <w:rsid w:val="001C1832"/>
    <w:rsid w:val="001C1C7D"/>
    <w:rsid w:val="001C1C93"/>
    <w:rsid w:val="001C2738"/>
    <w:rsid w:val="001C2BBA"/>
    <w:rsid w:val="001C2C05"/>
    <w:rsid w:val="001C2EE4"/>
    <w:rsid w:val="001C3A2D"/>
    <w:rsid w:val="001C4132"/>
    <w:rsid w:val="001C46A2"/>
    <w:rsid w:val="001C5C63"/>
    <w:rsid w:val="001C67AD"/>
    <w:rsid w:val="001C6C71"/>
    <w:rsid w:val="001C7015"/>
    <w:rsid w:val="001C74F6"/>
    <w:rsid w:val="001D0197"/>
    <w:rsid w:val="001D059D"/>
    <w:rsid w:val="001D1943"/>
    <w:rsid w:val="001D1C5A"/>
    <w:rsid w:val="001D1CF7"/>
    <w:rsid w:val="001D356F"/>
    <w:rsid w:val="001D365F"/>
    <w:rsid w:val="001D4498"/>
    <w:rsid w:val="001D48A0"/>
    <w:rsid w:val="001D4C4A"/>
    <w:rsid w:val="001D5081"/>
    <w:rsid w:val="001D53A2"/>
    <w:rsid w:val="001D6480"/>
    <w:rsid w:val="001D6C81"/>
    <w:rsid w:val="001D7627"/>
    <w:rsid w:val="001D77E5"/>
    <w:rsid w:val="001D79F4"/>
    <w:rsid w:val="001E00B6"/>
    <w:rsid w:val="001E0225"/>
    <w:rsid w:val="001E1693"/>
    <w:rsid w:val="001E1DD6"/>
    <w:rsid w:val="001E1FA9"/>
    <w:rsid w:val="001E2030"/>
    <w:rsid w:val="001E2ABD"/>
    <w:rsid w:val="001E313F"/>
    <w:rsid w:val="001E3DE8"/>
    <w:rsid w:val="001E4631"/>
    <w:rsid w:val="001E4796"/>
    <w:rsid w:val="001E6659"/>
    <w:rsid w:val="001E6E98"/>
    <w:rsid w:val="001E75FC"/>
    <w:rsid w:val="001E7E5F"/>
    <w:rsid w:val="001F032F"/>
    <w:rsid w:val="001F1CBC"/>
    <w:rsid w:val="001F2A62"/>
    <w:rsid w:val="001F2D8E"/>
    <w:rsid w:val="001F403A"/>
    <w:rsid w:val="001F452D"/>
    <w:rsid w:val="001F4E89"/>
    <w:rsid w:val="001F5F27"/>
    <w:rsid w:val="001F6ABB"/>
    <w:rsid w:val="001F6BDD"/>
    <w:rsid w:val="001F7021"/>
    <w:rsid w:val="001F73F6"/>
    <w:rsid w:val="001F7634"/>
    <w:rsid w:val="001F7BF1"/>
    <w:rsid w:val="001F7F57"/>
    <w:rsid w:val="001F7FF1"/>
    <w:rsid w:val="002006F4"/>
    <w:rsid w:val="00201310"/>
    <w:rsid w:val="002015F5"/>
    <w:rsid w:val="00201945"/>
    <w:rsid w:val="00201B8B"/>
    <w:rsid w:val="00202C56"/>
    <w:rsid w:val="00203E40"/>
    <w:rsid w:val="00203FC2"/>
    <w:rsid w:val="00204157"/>
    <w:rsid w:val="0020469F"/>
    <w:rsid w:val="002051E7"/>
    <w:rsid w:val="0020547D"/>
    <w:rsid w:val="002060DF"/>
    <w:rsid w:val="002069AF"/>
    <w:rsid w:val="00206DF8"/>
    <w:rsid w:val="00207678"/>
    <w:rsid w:val="002079DF"/>
    <w:rsid w:val="0021014D"/>
    <w:rsid w:val="002111A9"/>
    <w:rsid w:val="0021157F"/>
    <w:rsid w:val="00211ADD"/>
    <w:rsid w:val="00213183"/>
    <w:rsid w:val="002134A0"/>
    <w:rsid w:val="00213FB8"/>
    <w:rsid w:val="002141F8"/>
    <w:rsid w:val="00214460"/>
    <w:rsid w:val="00214A75"/>
    <w:rsid w:val="00214F5C"/>
    <w:rsid w:val="00215024"/>
    <w:rsid w:val="00215518"/>
    <w:rsid w:val="002158B7"/>
    <w:rsid w:val="002160B3"/>
    <w:rsid w:val="00216A3B"/>
    <w:rsid w:val="00216ECF"/>
    <w:rsid w:val="00217274"/>
    <w:rsid w:val="00217629"/>
    <w:rsid w:val="00217AA6"/>
    <w:rsid w:val="00220548"/>
    <w:rsid w:val="00220844"/>
    <w:rsid w:val="002208E6"/>
    <w:rsid w:val="00221213"/>
    <w:rsid w:val="002212DF"/>
    <w:rsid w:val="002217B0"/>
    <w:rsid w:val="00221E47"/>
    <w:rsid w:val="00221F0A"/>
    <w:rsid w:val="002229EE"/>
    <w:rsid w:val="0022321A"/>
    <w:rsid w:val="00223708"/>
    <w:rsid w:val="0022376D"/>
    <w:rsid w:val="00223808"/>
    <w:rsid w:val="0022499C"/>
    <w:rsid w:val="002249F9"/>
    <w:rsid w:val="00225172"/>
    <w:rsid w:val="002264CE"/>
    <w:rsid w:val="00226EF0"/>
    <w:rsid w:val="00227082"/>
    <w:rsid w:val="002271CA"/>
    <w:rsid w:val="002276AE"/>
    <w:rsid w:val="00227BFD"/>
    <w:rsid w:val="0023055C"/>
    <w:rsid w:val="00230F7F"/>
    <w:rsid w:val="0023112D"/>
    <w:rsid w:val="00231EFC"/>
    <w:rsid w:val="002323BA"/>
    <w:rsid w:val="00232471"/>
    <w:rsid w:val="0023265D"/>
    <w:rsid w:val="0023339D"/>
    <w:rsid w:val="00233811"/>
    <w:rsid w:val="00233896"/>
    <w:rsid w:val="00233915"/>
    <w:rsid w:val="00233FA6"/>
    <w:rsid w:val="002351C7"/>
    <w:rsid w:val="00235407"/>
    <w:rsid w:val="0023542A"/>
    <w:rsid w:val="00235A52"/>
    <w:rsid w:val="00236332"/>
    <w:rsid w:val="002363A7"/>
    <w:rsid w:val="00236714"/>
    <w:rsid w:val="00236BFD"/>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470D3"/>
    <w:rsid w:val="00247B68"/>
    <w:rsid w:val="00250093"/>
    <w:rsid w:val="00250527"/>
    <w:rsid w:val="00250961"/>
    <w:rsid w:val="00250C6A"/>
    <w:rsid w:val="00254013"/>
    <w:rsid w:val="00254766"/>
    <w:rsid w:val="002549DB"/>
    <w:rsid w:val="00254DF8"/>
    <w:rsid w:val="00255A82"/>
    <w:rsid w:val="00256841"/>
    <w:rsid w:val="0025763A"/>
    <w:rsid w:val="00257FE0"/>
    <w:rsid w:val="0026088E"/>
    <w:rsid w:val="0026130D"/>
    <w:rsid w:val="00261386"/>
    <w:rsid w:val="00262675"/>
    <w:rsid w:val="00262C45"/>
    <w:rsid w:val="00263E35"/>
    <w:rsid w:val="002640EE"/>
    <w:rsid w:val="002651AE"/>
    <w:rsid w:val="0026617E"/>
    <w:rsid w:val="00267196"/>
    <w:rsid w:val="00267B7E"/>
    <w:rsid w:val="002711BB"/>
    <w:rsid w:val="00271236"/>
    <w:rsid w:val="00271249"/>
    <w:rsid w:val="0027155A"/>
    <w:rsid w:val="00271758"/>
    <w:rsid w:val="00271B2D"/>
    <w:rsid w:val="00271F72"/>
    <w:rsid w:val="002720E0"/>
    <w:rsid w:val="002722AA"/>
    <w:rsid w:val="002726DB"/>
    <w:rsid w:val="0027457D"/>
    <w:rsid w:val="002749F1"/>
    <w:rsid w:val="00274D32"/>
    <w:rsid w:val="002750EC"/>
    <w:rsid w:val="0027552E"/>
    <w:rsid w:val="00275F6A"/>
    <w:rsid w:val="002764CF"/>
    <w:rsid w:val="00276A12"/>
    <w:rsid w:val="002801B0"/>
    <w:rsid w:val="0028084D"/>
    <w:rsid w:val="0028086F"/>
    <w:rsid w:val="00280ED3"/>
    <w:rsid w:val="0028108E"/>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217B"/>
    <w:rsid w:val="00292C6B"/>
    <w:rsid w:val="00292E99"/>
    <w:rsid w:val="00293015"/>
    <w:rsid w:val="0029381C"/>
    <w:rsid w:val="00293ACC"/>
    <w:rsid w:val="00293E33"/>
    <w:rsid w:val="0029419A"/>
    <w:rsid w:val="00295610"/>
    <w:rsid w:val="0029590F"/>
    <w:rsid w:val="0029631F"/>
    <w:rsid w:val="00296508"/>
    <w:rsid w:val="002968B3"/>
    <w:rsid w:val="0029719F"/>
    <w:rsid w:val="00297943"/>
    <w:rsid w:val="00297F33"/>
    <w:rsid w:val="002A0474"/>
    <w:rsid w:val="002A063D"/>
    <w:rsid w:val="002A0787"/>
    <w:rsid w:val="002A0D8B"/>
    <w:rsid w:val="002A15C9"/>
    <w:rsid w:val="002A1ABC"/>
    <w:rsid w:val="002A1B58"/>
    <w:rsid w:val="002A2D2F"/>
    <w:rsid w:val="002A2FCF"/>
    <w:rsid w:val="002A42E6"/>
    <w:rsid w:val="002A479B"/>
    <w:rsid w:val="002A4FF1"/>
    <w:rsid w:val="002A52E7"/>
    <w:rsid w:val="002A5333"/>
    <w:rsid w:val="002A5699"/>
    <w:rsid w:val="002A6884"/>
    <w:rsid w:val="002A741C"/>
    <w:rsid w:val="002A7FE4"/>
    <w:rsid w:val="002B08D4"/>
    <w:rsid w:val="002B0C02"/>
    <w:rsid w:val="002B112A"/>
    <w:rsid w:val="002B14E0"/>
    <w:rsid w:val="002B2EE3"/>
    <w:rsid w:val="002B2F2B"/>
    <w:rsid w:val="002B33AC"/>
    <w:rsid w:val="002B4051"/>
    <w:rsid w:val="002B52CE"/>
    <w:rsid w:val="002B52DF"/>
    <w:rsid w:val="002B5F99"/>
    <w:rsid w:val="002B62BA"/>
    <w:rsid w:val="002B650F"/>
    <w:rsid w:val="002B6E5C"/>
    <w:rsid w:val="002B70D0"/>
    <w:rsid w:val="002B7516"/>
    <w:rsid w:val="002B75F4"/>
    <w:rsid w:val="002C0962"/>
    <w:rsid w:val="002C0B60"/>
    <w:rsid w:val="002C1052"/>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307"/>
    <w:rsid w:val="002D0529"/>
    <w:rsid w:val="002D057B"/>
    <w:rsid w:val="002D154D"/>
    <w:rsid w:val="002D17FB"/>
    <w:rsid w:val="002D180B"/>
    <w:rsid w:val="002D2F7E"/>
    <w:rsid w:val="002D3989"/>
    <w:rsid w:val="002D537A"/>
    <w:rsid w:val="002D6721"/>
    <w:rsid w:val="002D6890"/>
    <w:rsid w:val="002D698A"/>
    <w:rsid w:val="002D6F50"/>
    <w:rsid w:val="002D748A"/>
    <w:rsid w:val="002D74F9"/>
    <w:rsid w:val="002D78FB"/>
    <w:rsid w:val="002E07EC"/>
    <w:rsid w:val="002E0B4E"/>
    <w:rsid w:val="002E2B7D"/>
    <w:rsid w:val="002E31BE"/>
    <w:rsid w:val="002E3ABC"/>
    <w:rsid w:val="002E3B65"/>
    <w:rsid w:val="002E3DC4"/>
    <w:rsid w:val="002E3DEA"/>
    <w:rsid w:val="002E4076"/>
    <w:rsid w:val="002E4DA7"/>
    <w:rsid w:val="002E514D"/>
    <w:rsid w:val="002E58D5"/>
    <w:rsid w:val="002E70FF"/>
    <w:rsid w:val="002E7568"/>
    <w:rsid w:val="002E7671"/>
    <w:rsid w:val="002F0AEF"/>
    <w:rsid w:val="002F0B8E"/>
    <w:rsid w:val="002F1C07"/>
    <w:rsid w:val="002F1DAA"/>
    <w:rsid w:val="002F24F7"/>
    <w:rsid w:val="002F266C"/>
    <w:rsid w:val="002F28A9"/>
    <w:rsid w:val="002F38CA"/>
    <w:rsid w:val="002F3D83"/>
    <w:rsid w:val="002F4FF6"/>
    <w:rsid w:val="002F509B"/>
    <w:rsid w:val="002F522E"/>
    <w:rsid w:val="002F596D"/>
    <w:rsid w:val="002F6B4E"/>
    <w:rsid w:val="002F77DB"/>
    <w:rsid w:val="003006F8"/>
    <w:rsid w:val="00300853"/>
    <w:rsid w:val="00300975"/>
    <w:rsid w:val="00300D2D"/>
    <w:rsid w:val="00301DA0"/>
    <w:rsid w:val="00302F88"/>
    <w:rsid w:val="00303581"/>
    <w:rsid w:val="00303BF7"/>
    <w:rsid w:val="00304503"/>
    <w:rsid w:val="00304728"/>
    <w:rsid w:val="003052F4"/>
    <w:rsid w:val="003057FE"/>
    <w:rsid w:val="00306008"/>
    <w:rsid w:val="003069C8"/>
    <w:rsid w:val="00306F9A"/>
    <w:rsid w:val="00307FAF"/>
    <w:rsid w:val="00310914"/>
    <w:rsid w:val="00310DA9"/>
    <w:rsid w:val="00310E40"/>
    <w:rsid w:val="0031100E"/>
    <w:rsid w:val="003116B0"/>
    <w:rsid w:val="00312066"/>
    <w:rsid w:val="00312093"/>
    <w:rsid w:val="003126B4"/>
    <w:rsid w:val="00312C9F"/>
    <w:rsid w:val="003138E8"/>
    <w:rsid w:val="0031418D"/>
    <w:rsid w:val="00314253"/>
    <w:rsid w:val="00314313"/>
    <w:rsid w:val="003145C0"/>
    <w:rsid w:val="003146E1"/>
    <w:rsid w:val="003148B6"/>
    <w:rsid w:val="00314FBB"/>
    <w:rsid w:val="0031510A"/>
    <w:rsid w:val="003168F8"/>
    <w:rsid w:val="00316923"/>
    <w:rsid w:val="0031698B"/>
    <w:rsid w:val="00316EC7"/>
    <w:rsid w:val="00320132"/>
    <w:rsid w:val="00320275"/>
    <w:rsid w:val="003205B7"/>
    <w:rsid w:val="003210A8"/>
    <w:rsid w:val="003218AC"/>
    <w:rsid w:val="00321C14"/>
    <w:rsid w:val="00321DF8"/>
    <w:rsid w:val="00321E49"/>
    <w:rsid w:val="00322CAA"/>
    <w:rsid w:val="0032330A"/>
    <w:rsid w:val="0032579A"/>
    <w:rsid w:val="00325F1A"/>
    <w:rsid w:val="00326055"/>
    <w:rsid w:val="00326578"/>
    <w:rsid w:val="003265C8"/>
    <w:rsid w:val="00330A82"/>
    <w:rsid w:val="00330E49"/>
    <w:rsid w:val="003316A5"/>
    <w:rsid w:val="0033174E"/>
    <w:rsid w:val="00331D25"/>
    <w:rsid w:val="00332906"/>
    <w:rsid w:val="00332AB2"/>
    <w:rsid w:val="00332C9D"/>
    <w:rsid w:val="00332CC8"/>
    <w:rsid w:val="00332E40"/>
    <w:rsid w:val="003335EB"/>
    <w:rsid w:val="00333D1E"/>
    <w:rsid w:val="00333F49"/>
    <w:rsid w:val="0033403D"/>
    <w:rsid w:val="00334143"/>
    <w:rsid w:val="00334183"/>
    <w:rsid w:val="00334762"/>
    <w:rsid w:val="003347FE"/>
    <w:rsid w:val="0033536B"/>
    <w:rsid w:val="003357D7"/>
    <w:rsid w:val="0033589D"/>
    <w:rsid w:val="00335B07"/>
    <w:rsid w:val="003361AC"/>
    <w:rsid w:val="00337ED6"/>
    <w:rsid w:val="00341402"/>
    <w:rsid w:val="0034182D"/>
    <w:rsid w:val="0034257E"/>
    <w:rsid w:val="00342CE2"/>
    <w:rsid w:val="00343284"/>
    <w:rsid w:val="00343488"/>
    <w:rsid w:val="00343787"/>
    <w:rsid w:val="00344EB9"/>
    <w:rsid w:val="0034538C"/>
    <w:rsid w:val="003456D1"/>
    <w:rsid w:val="00345D5A"/>
    <w:rsid w:val="003460EB"/>
    <w:rsid w:val="003469F5"/>
    <w:rsid w:val="00346AD9"/>
    <w:rsid w:val="00347231"/>
    <w:rsid w:val="00347429"/>
    <w:rsid w:val="003474EA"/>
    <w:rsid w:val="00347890"/>
    <w:rsid w:val="00347B23"/>
    <w:rsid w:val="00347C60"/>
    <w:rsid w:val="003500E8"/>
    <w:rsid w:val="00350373"/>
    <w:rsid w:val="00350F77"/>
    <w:rsid w:val="0035218E"/>
    <w:rsid w:val="0035231D"/>
    <w:rsid w:val="00352CB8"/>
    <w:rsid w:val="00353257"/>
    <w:rsid w:val="00353820"/>
    <w:rsid w:val="00353A9B"/>
    <w:rsid w:val="00354CE7"/>
    <w:rsid w:val="00355763"/>
    <w:rsid w:val="00355949"/>
    <w:rsid w:val="00355BCC"/>
    <w:rsid w:val="00355BEF"/>
    <w:rsid w:val="003567DC"/>
    <w:rsid w:val="00356ABF"/>
    <w:rsid w:val="00357BCD"/>
    <w:rsid w:val="00357E2F"/>
    <w:rsid w:val="00360128"/>
    <w:rsid w:val="003601AA"/>
    <w:rsid w:val="00360868"/>
    <w:rsid w:val="00360A8F"/>
    <w:rsid w:val="00360BD7"/>
    <w:rsid w:val="003642DD"/>
    <w:rsid w:val="00364521"/>
    <w:rsid w:val="00364D14"/>
    <w:rsid w:val="00364F33"/>
    <w:rsid w:val="0036603E"/>
    <w:rsid w:val="00366052"/>
    <w:rsid w:val="003661EE"/>
    <w:rsid w:val="00366687"/>
    <w:rsid w:val="00367CE1"/>
    <w:rsid w:val="003708B6"/>
    <w:rsid w:val="00370CEC"/>
    <w:rsid w:val="003717B7"/>
    <w:rsid w:val="003718B6"/>
    <w:rsid w:val="00372287"/>
    <w:rsid w:val="00372843"/>
    <w:rsid w:val="00373C98"/>
    <w:rsid w:val="00373F6A"/>
    <w:rsid w:val="00375EE0"/>
    <w:rsid w:val="003761F2"/>
    <w:rsid w:val="00376E53"/>
    <w:rsid w:val="0037709C"/>
    <w:rsid w:val="00377ABA"/>
    <w:rsid w:val="00380ADB"/>
    <w:rsid w:val="003811A9"/>
    <w:rsid w:val="003814D5"/>
    <w:rsid w:val="003814F8"/>
    <w:rsid w:val="0038211F"/>
    <w:rsid w:val="00383682"/>
    <w:rsid w:val="0038382D"/>
    <w:rsid w:val="0038392F"/>
    <w:rsid w:val="00383D5F"/>
    <w:rsid w:val="00383DCC"/>
    <w:rsid w:val="00384117"/>
    <w:rsid w:val="00384F88"/>
    <w:rsid w:val="00384FBF"/>
    <w:rsid w:val="00385018"/>
    <w:rsid w:val="003850FC"/>
    <w:rsid w:val="0038547B"/>
    <w:rsid w:val="003855F7"/>
    <w:rsid w:val="0038560D"/>
    <w:rsid w:val="00385D70"/>
    <w:rsid w:val="00385F98"/>
    <w:rsid w:val="0038608C"/>
    <w:rsid w:val="0038740F"/>
    <w:rsid w:val="0038775B"/>
    <w:rsid w:val="00390555"/>
    <w:rsid w:val="003911F0"/>
    <w:rsid w:val="00391762"/>
    <w:rsid w:val="003920DD"/>
    <w:rsid w:val="00392C8B"/>
    <w:rsid w:val="003932A7"/>
    <w:rsid w:val="003953B4"/>
    <w:rsid w:val="00395772"/>
    <w:rsid w:val="00395A02"/>
    <w:rsid w:val="00395A8D"/>
    <w:rsid w:val="00396B6F"/>
    <w:rsid w:val="00397101"/>
    <w:rsid w:val="003973C1"/>
    <w:rsid w:val="00397703"/>
    <w:rsid w:val="003978BE"/>
    <w:rsid w:val="003A08FF"/>
    <w:rsid w:val="003A0E13"/>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07D"/>
    <w:rsid w:val="003A78F3"/>
    <w:rsid w:val="003A7A52"/>
    <w:rsid w:val="003A7FCB"/>
    <w:rsid w:val="003B04BC"/>
    <w:rsid w:val="003B0689"/>
    <w:rsid w:val="003B06F8"/>
    <w:rsid w:val="003B0759"/>
    <w:rsid w:val="003B0B4C"/>
    <w:rsid w:val="003B1317"/>
    <w:rsid w:val="003B1406"/>
    <w:rsid w:val="003B1DB8"/>
    <w:rsid w:val="003B2B19"/>
    <w:rsid w:val="003B3049"/>
    <w:rsid w:val="003B3219"/>
    <w:rsid w:val="003B4565"/>
    <w:rsid w:val="003B4ADC"/>
    <w:rsid w:val="003B5176"/>
    <w:rsid w:val="003B54A5"/>
    <w:rsid w:val="003B6AE1"/>
    <w:rsid w:val="003B78A3"/>
    <w:rsid w:val="003C02EE"/>
    <w:rsid w:val="003C1692"/>
    <w:rsid w:val="003C17C6"/>
    <w:rsid w:val="003C2BC7"/>
    <w:rsid w:val="003C2E6C"/>
    <w:rsid w:val="003C3C08"/>
    <w:rsid w:val="003C3E80"/>
    <w:rsid w:val="003C3E99"/>
    <w:rsid w:val="003C4B57"/>
    <w:rsid w:val="003C4D26"/>
    <w:rsid w:val="003C4DC9"/>
    <w:rsid w:val="003C4FD9"/>
    <w:rsid w:val="003C6C1A"/>
    <w:rsid w:val="003C70EE"/>
    <w:rsid w:val="003C74F9"/>
    <w:rsid w:val="003C76FF"/>
    <w:rsid w:val="003D0583"/>
    <w:rsid w:val="003D1067"/>
    <w:rsid w:val="003D2926"/>
    <w:rsid w:val="003D2B80"/>
    <w:rsid w:val="003D44A2"/>
    <w:rsid w:val="003D46F6"/>
    <w:rsid w:val="003D5856"/>
    <w:rsid w:val="003D6033"/>
    <w:rsid w:val="003D61AE"/>
    <w:rsid w:val="003D63BC"/>
    <w:rsid w:val="003D6689"/>
    <w:rsid w:val="003D7098"/>
    <w:rsid w:val="003D7555"/>
    <w:rsid w:val="003E008C"/>
    <w:rsid w:val="003E008D"/>
    <w:rsid w:val="003E2059"/>
    <w:rsid w:val="003E38EE"/>
    <w:rsid w:val="003E3A66"/>
    <w:rsid w:val="003E3D9B"/>
    <w:rsid w:val="003E3F94"/>
    <w:rsid w:val="003E4026"/>
    <w:rsid w:val="003E5D26"/>
    <w:rsid w:val="003E5DF6"/>
    <w:rsid w:val="003E7702"/>
    <w:rsid w:val="003F0017"/>
    <w:rsid w:val="003F00E5"/>
    <w:rsid w:val="003F052E"/>
    <w:rsid w:val="003F0754"/>
    <w:rsid w:val="003F07E9"/>
    <w:rsid w:val="003F0CCC"/>
    <w:rsid w:val="003F14AD"/>
    <w:rsid w:val="003F17B0"/>
    <w:rsid w:val="003F1B7C"/>
    <w:rsid w:val="003F4156"/>
    <w:rsid w:val="003F4626"/>
    <w:rsid w:val="003F4961"/>
    <w:rsid w:val="003F4C1B"/>
    <w:rsid w:val="003F5353"/>
    <w:rsid w:val="003F56FE"/>
    <w:rsid w:val="003F5731"/>
    <w:rsid w:val="003F5AFA"/>
    <w:rsid w:val="003F5B11"/>
    <w:rsid w:val="003F63AF"/>
    <w:rsid w:val="003F6498"/>
    <w:rsid w:val="003F66E7"/>
    <w:rsid w:val="003F69FD"/>
    <w:rsid w:val="003F6A04"/>
    <w:rsid w:val="003F78FE"/>
    <w:rsid w:val="003F7A27"/>
    <w:rsid w:val="0040012E"/>
    <w:rsid w:val="0040054B"/>
    <w:rsid w:val="004010B4"/>
    <w:rsid w:val="00401B71"/>
    <w:rsid w:val="00402441"/>
    <w:rsid w:val="00403554"/>
    <w:rsid w:val="004038F1"/>
    <w:rsid w:val="00406398"/>
    <w:rsid w:val="00406955"/>
    <w:rsid w:val="004074FB"/>
    <w:rsid w:val="00411273"/>
    <w:rsid w:val="00412B8A"/>
    <w:rsid w:val="00412CFE"/>
    <w:rsid w:val="00412F65"/>
    <w:rsid w:val="004130AB"/>
    <w:rsid w:val="00413C46"/>
    <w:rsid w:val="0041427E"/>
    <w:rsid w:val="004155E5"/>
    <w:rsid w:val="0042096A"/>
    <w:rsid w:val="0042128C"/>
    <w:rsid w:val="00421A1B"/>
    <w:rsid w:val="00421C35"/>
    <w:rsid w:val="004226FB"/>
    <w:rsid w:val="00422F49"/>
    <w:rsid w:val="004232EE"/>
    <w:rsid w:val="0042373E"/>
    <w:rsid w:val="00423E79"/>
    <w:rsid w:val="004245FD"/>
    <w:rsid w:val="004247D2"/>
    <w:rsid w:val="0042494D"/>
    <w:rsid w:val="00424977"/>
    <w:rsid w:val="00424AAD"/>
    <w:rsid w:val="00425BFA"/>
    <w:rsid w:val="00427AD2"/>
    <w:rsid w:val="00430AF7"/>
    <w:rsid w:val="00430E56"/>
    <w:rsid w:val="00431741"/>
    <w:rsid w:val="00431965"/>
    <w:rsid w:val="0043208A"/>
    <w:rsid w:val="004328E8"/>
    <w:rsid w:val="004334B6"/>
    <w:rsid w:val="00434C64"/>
    <w:rsid w:val="00434FA5"/>
    <w:rsid w:val="004354C5"/>
    <w:rsid w:val="004361ED"/>
    <w:rsid w:val="00437530"/>
    <w:rsid w:val="00437E17"/>
    <w:rsid w:val="004409E4"/>
    <w:rsid w:val="00440B44"/>
    <w:rsid w:val="004412D5"/>
    <w:rsid w:val="004417A0"/>
    <w:rsid w:val="00442C17"/>
    <w:rsid w:val="00442CF6"/>
    <w:rsid w:val="00443BC4"/>
    <w:rsid w:val="00444A4C"/>
    <w:rsid w:val="00444F66"/>
    <w:rsid w:val="00445372"/>
    <w:rsid w:val="00445759"/>
    <w:rsid w:val="00445A72"/>
    <w:rsid w:val="00445C97"/>
    <w:rsid w:val="00446110"/>
    <w:rsid w:val="00447758"/>
    <w:rsid w:val="00452535"/>
    <w:rsid w:val="004528CD"/>
    <w:rsid w:val="00453BAD"/>
    <w:rsid w:val="0045400C"/>
    <w:rsid w:val="00454BA9"/>
    <w:rsid w:val="00454F37"/>
    <w:rsid w:val="00455132"/>
    <w:rsid w:val="0045525F"/>
    <w:rsid w:val="00455269"/>
    <w:rsid w:val="00455AA8"/>
    <w:rsid w:val="00455CC0"/>
    <w:rsid w:val="004560A2"/>
    <w:rsid w:val="004560C4"/>
    <w:rsid w:val="00456213"/>
    <w:rsid w:val="004572A4"/>
    <w:rsid w:val="004573D0"/>
    <w:rsid w:val="004576C2"/>
    <w:rsid w:val="00457A05"/>
    <w:rsid w:val="00457D4C"/>
    <w:rsid w:val="004601DE"/>
    <w:rsid w:val="0046054A"/>
    <w:rsid w:val="00460A1E"/>
    <w:rsid w:val="004620A0"/>
    <w:rsid w:val="00462136"/>
    <w:rsid w:val="00462158"/>
    <w:rsid w:val="004621B9"/>
    <w:rsid w:val="004628B4"/>
    <w:rsid w:val="00462D94"/>
    <w:rsid w:val="00462E05"/>
    <w:rsid w:val="00463CA2"/>
    <w:rsid w:val="00464227"/>
    <w:rsid w:val="0046475A"/>
    <w:rsid w:val="00464B53"/>
    <w:rsid w:val="00465211"/>
    <w:rsid w:val="00465764"/>
    <w:rsid w:val="00465A3B"/>
    <w:rsid w:val="004668E2"/>
    <w:rsid w:val="0046762F"/>
    <w:rsid w:val="004677C1"/>
    <w:rsid w:val="00467916"/>
    <w:rsid w:val="00467DF0"/>
    <w:rsid w:val="00470218"/>
    <w:rsid w:val="00470428"/>
    <w:rsid w:val="00470A0B"/>
    <w:rsid w:val="00470FF3"/>
    <w:rsid w:val="00471E84"/>
    <w:rsid w:val="00472C22"/>
    <w:rsid w:val="00472C97"/>
    <w:rsid w:val="00473988"/>
    <w:rsid w:val="0047467D"/>
    <w:rsid w:val="00474747"/>
    <w:rsid w:val="00475AB0"/>
    <w:rsid w:val="004763A7"/>
    <w:rsid w:val="00476D2F"/>
    <w:rsid w:val="004775FB"/>
    <w:rsid w:val="00477B12"/>
    <w:rsid w:val="00477E93"/>
    <w:rsid w:val="00480F3C"/>
    <w:rsid w:val="00481F00"/>
    <w:rsid w:val="00482296"/>
    <w:rsid w:val="004824EB"/>
    <w:rsid w:val="00483152"/>
    <w:rsid w:val="004834F5"/>
    <w:rsid w:val="004835AA"/>
    <w:rsid w:val="00483790"/>
    <w:rsid w:val="00483E55"/>
    <w:rsid w:val="004867F3"/>
    <w:rsid w:val="004870B0"/>
    <w:rsid w:val="00487712"/>
    <w:rsid w:val="00487CA9"/>
    <w:rsid w:val="004905A2"/>
    <w:rsid w:val="00490AE9"/>
    <w:rsid w:val="004917AD"/>
    <w:rsid w:val="00491CA7"/>
    <w:rsid w:val="00492652"/>
    <w:rsid w:val="004927D4"/>
    <w:rsid w:val="00492AC5"/>
    <w:rsid w:val="004931F2"/>
    <w:rsid w:val="00493FF0"/>
    <w:rsid w:val="00494E61"/>
    <w:rsid w:val="00494E6C"/>
    <w:rsid w:val="00495569"/>
    <w:rsid w:val="004957CA"/>
    <w:rsid w:val="00495EA7"/>
    <w:rsid w:val="00496332"/>
    <w:rsid w:val="00496496"/>
    <w:rsid w:val="0049680F"/>
    <w:rsid w:val="00496D17"/>
    <w:rsid w:val="004972B1"/>
    <w:rsid w:val="00497E14"/>
    <w:rsid w:val="00497E6F"/>
    <w:rsid w:val="004A0C97"/>
    <w:rsid w:val="004A133F"/>
    <w:rsid w:val="004A17B2"/>
    <w:rsid w:val="004A18B9"/>
    <w:rsid w:val="004A2CCF"/>
    <w:rsid w:val="004A2FDE"/>
    <w:rsid w:val="004A3202"/>
    <w:rsid w:val="004A4AA2"/>
    <w:rsid w:val="004A5168"/>
    <w:rsid w:val="004A584B"/>
    <w:rsid w:val="004A5ACA"/>
    <w:rsid w:val="004A5ECE"/>
    <w:rsid w:val="004A6678"/>
    <w:rsid w:val="004A68B7"/>
    <w:rsid w:val="004A6E8B"/>
    <w:rsid w:val="004A6FE9"/>
    <w:rsid w:val="004A7531"/>
    <w:rsid w:val="004B0346"/>
    <w:rsid w:val="004B10F8"/>
    <w:rsid w:val="004B16BD"/>
    <w:rsid w:val="004B1722"/>
    <w:rsid w:val="004B1AB9"/>
    <w:rsid w:val="004B1C59"/>
    <w:rsid w:val="004B1D89"/>
    <w:rsid w:val="004B1E0C"/>
    <w:rsid w:val="004B2524"/>
    <w:rsid w:val="004B2AC8"/>
    <w:rsid w:val="004B2ECF"/>
    <w:rsid w:val="004B2EFE"/>
    <w:rsid w:val="004B42C1"/>
    <w:rsid w:val="004B4EF9"/>
    <w:rsid w:val="004B50F6"/>
    <w:rsid w:val="004B5BB4"/>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4833"/>
    <w:rsid w:val="004C4D42"/>
    <w:rsid w:val="004C5515"/>
    <w:rsid w:val="004C5863"/>
    <w:rsid w:val="004C5ABD"/>
    <w:rsid w:val="004C5BD0"/>
    <w:rsid w:val="004C5DAE"/>
    <w:rsid w:val="004C5EFD"/>
    <w:rsid w:val="004C5FDA"/>
    <w:rsid w:val="004C6270"/>
    <w:rsid w:val="004C66D1"/>
    <w:rsid w:val="004C6C36"/>
    <w:rsid w:val="004C7B60"/>
    <w:rsid w:val="004D00FD"/>
    <w:rsid w:val="004D0536"/>
    <w:rsid w:val="004D0611"/>
    <w:rsid w:val="004D0E28"/>
    <w:rsid w:val="004D15AF"/>
    <w:rsid w:val="004D1B4A"/>
    <w:rsid w:val="004D1E06"/>
    <w:rsid w:val="004D22BC"/>
    <w:rsid w:val="004D23C9"/>
    <w:rsid w:val="004D292A"/>
    <w:rsid w:val="004D293F"/>
    <w:rsid w:val="004D3859"/>
    <w:rsid w:val="004D393F"/>
    <w:rsid w:val="004D3AF7"/>
    <w:rsid w:val="004D3B3E"/>
    <w:rsid w:val="004D3CC4"/>
    <w:rsid w:val="004D4441"/>
    <w:rsid w:val="004D5D44"/>
    <w:rsid w:val="004D652D"/>
    <w:rsid w:val="004D6844"/>
    <w:rsid w:val="004D79F9"/>
    <w:rsid w:val="004D7B27"/>
    <w:rsid w:val="004D7B81"/>
    <w:rsid w:val="004E0BA9"/>
    <w:rsid w:val="004E0D14"/>
    <w:rsid w:val="004E1736"/>
    <w:rsid w:val="004E23A3"/>
    <w:rsid w:val="004E2D2F"/>
    <w:rsid w:val="004E2F7E"/>
    <w:rsid w:val="004E3009"/>
    <w:rsid w:val="004E3E89"/>
    <w:rsid w:val="004E3F9F"/>
    <w:rsid w:val="004E45DC"/>
    <w:rsid w:val="004E4C10"/>
    <w:rsid w:val="004E4EBC"/>
    <w:rsid w:val="004E5119"/>
    <w:rsid w:val="004E572A"/>
    <w:rsid w:val="004E64CC"/>
    <w:rsid w:val="004E7725"/>
    <w:rsid w:val="004F0949"/>
    <w:rsid w:val="004F0A8A"/>
    <w:rsid w:val="004F1577"/>
    <w:rsid w:val="004F1EC4"/>
    <w:rsid w:val="004F2652"/>
    <w:rsid w:val="004F3171"/>
    <w:rsid w:val="004F3A0A"/>
    <w:rsid w:val="004F4E32"/>
    <w:rsid w:val="004F54EA"/>
    <w:rsid w:val="004F5DCD"/>
    <w:rsid w:val="004F6882"/>
    <w:rsid w:val="004F6941"/>
    <w:rsid w:val="004F6DCA"/>
    <w:rsid w:val="004F6FBC"/>
    <w:rsid w:val="004F7198"/>
    <w:rsid w:val="004F7317"/>
    <w:rsid w:val="004F7466"/>
    <w:rsid w:val="004F79D2"/>
    <w:rsid w:val="00500043"/>
    <w:rsid w:val="005003A8"/>
    <w:rsid w:val="005007AA"/>
    <w:rsid w:val="005010DA"/>
    <w:rsid w:val="005019BF"/>
    <w:rsid w:val="00501E98"/>
    <w:rsid w:val="005028A0"/>
    <w:rsid w:val="00503662"/>
    <w:rsid w:val="00503A0D"/>
    <w:rsid w:val="00504544"/>
    <w:rsid w:val="00505521"/>
    <w:rsid w:val="0050567F"/>
    <w:rsid w:val="00505762"/>
    <w:rsid w:val="005068F4"/>
    <w:rsid w:val="00506A50"/>
    <w:rsid w:val="00507384"/>
    <w:rsid w:val="00507AF3"/>
    <w:rsid w:val="005104AD"/>
    <w:rsid w:val="0051076E"/>
    <w:rsid w:val="00511324"/>
    <w:rsid w:val="00511745"/>
    <w:rsid w:val="00511BAF"/>
    <w:rsid w:val="00511EE2"/>
    <w:rsid w:val="00512DEA"/>
    <w:rsid w:val="00512E43"/>
    <w:rsid w:val="005132F3"/>
    <w:rsid w:val="005133BA"/>
    <w:rsid w:val="005137A8"/>
    <w:rsid w:val="00513E3E"/>
    <w:rsid w:val="0051423C"/>
    <w:rsid w:val="00514903"/>
    <w:rsid w:val="00514BFD"/>
    <w:rsid w:val="00515916"/>
    <w:rsid w:val="00515E12"/>
    <w:rsid w:val="00516DF7"/>
    <w:rsid w:val="00516F0E"/>
    <w:rsid w:val="00520146"/>
    <w:rsid w:val="00520832"/>
    <w:rsid w:val="00520908"/>
    <w:rsid w:val="00520965"/>
    <w:rsid w:val="00521829"/>
    <w:rsid w:val="00521964"/>
    <w:rsid w:val="00521DB3"/>
    <w:rsid w:val="0052272A"/>
    <w:rsid w:val="00522F4F"/>
    <w:rsid w:val="00523531"/>
    <w:rsid w:val="0052396D"/>
    <w:rsid w:val="005240D1"/>
    <w:rsid w:val="005247E0"/>
    <w:rsid w:val="0052592D"/>
    <w:rsid w:val="00526E33"/>
    <w:rsid w:val="00527064"/>
    <w:rsid w:val="0052756E"/>
    <w:rsid w:val="00527E02"/>
    <w:rsid w:val="005301AF"/>
    <w:rsid w:val="005302E3"/>
    <w:rsid w:val="005305BD"/>
    <w:rsid w:val="00530A8F"/>
    <w:rsid w:val="0053109D"/>
    <w:rsid w:val="0053148F"/>
    <w:rsid w:val="00531FCE"/>
    <w:rsid w:val="00531FD3"/>
    <w:rsid w:val="00533373"/>
    <w:rsid w:val="00534041"/>
    <w:rsid w:val="005342C8"/>
    <w:rsid w:val="00535126"/>
    <w:rsid w:val="005354EC"/>
    <w:rsid w:val="00535984"/>
    <w:rsid w:val="00535998"/>
    <w:rsid w:val="005359A5"/>
    <w:rsid w:val="00536F19"/>
    <w:rsid w:val="005401D0"/>
    <w:rsid w:val="00540928"/>
    <w:rsid w:val="00540FD2"/>
    <w:rsid w:val="0054143D"/>
    <w:rsid w:val="005416AE"/>
    <w:rsid w:val="00542596"/>
    <w:rsid w:val="0054269F"/>
    <w:rsid w:val="0054311D"/>
    <w:rsid w:val="005449D6"/>
    <w:rsid w:val="00544B0B"/>
    <w:rsid w:val="00544F8D"/>
    <w:rsid w:val="00545C60"/>
    <w:rsid w:val="00545F34"/>
    <w:rsid w:val="00546DCC"/>
    <w:rsid w:val="0054739D"/>
    <w:rsid w:val="00547B58"/>
    <w:rsid w:val="00550272"/>
    <w:rsid w:val="00550F35"/>
    <w:rsid w:val="00551017"/>
    <w:rsid w:val="005511AE"/>
    <w:rsid w:val="0055136D"/>
    <w:rsid w:val="005526FA"/>
    <w:rsid w:val="0055326B"/>
    <w:rsid w:val="0055336C"/>
    <w:rsid w:val="0055378A"/>
    <w:rsid w:val="005537C4"/>
    <w:rsid w:val="005539CF"/>
    <w:rsid w:val="00553F89"/>
    <w:rsid w:val="00555561"/>
    <w:rsid w:val="005558DF"/>
    <w:rsid w:val="00555B77"/>
    <w:rsid w:val="005600D4"/>
    <w:rsid w:val="005604E5"/>
    <w:rsid w:val="00560FFE"/>
    <w:rsid w:val="00561714"/>
    <w:rsid w:val="0056180A"/>
    <w:rsid w:val="005619E4"/>
    <w:rsid w:val="00561F4C"/>
    <w:rsid w:val="00562D92"/>
    <w:rsid w:val="00563D5D"/>
    <w:rsid w:val="00563EA9"/>
    <w:rsid w:val="00564039"/>
    <w:rsid w:val="0056483B"/>
    <w:rsid w:val="00564995"/>
    <w:rsid w:val="00564C70"/>
    <w:rsid w:val="00564CCA"/>
    <w:rsid w:val="00564DB9"/>
    <w:rsid w:val="00565355"/>
    <w:rsid w:val="00565A98"/>
    <w:rsid w:val="00565B52"/>
    <w:rsid w:val="00565BA9"/>
    <w:rsid w:val="005664EF"/>
    <w:rsid w:val="00566687"/>
    <w:rsid w:val="0056708B"/>
    <w:rsid w:val="005676A1"/>
    <w:rsid w:val="00570AF7"/>
    <w:rsid w:val="00571AED"/>
    <w:rsid w:val="00571E66"/>
    <w:rsid w:val="00571F7B"/>
    <w:rsid w:val="0057201F"/>
    <w:rsid w:val="005720C9"/>
    <w:rsid w:val="005734B5"/>
    <w:rsid w:val="0057376D"/>
    <w:rsid w:val="00573E18"/>
    <w:rsid w:val="00574582"/>
    <w:rsid w:val="005751D1"/>
    <w:rsid w:val="00575608"/>
    <w:rsid w:val="00575B83"/>
    <w:rsid w:val="00575B84"/>
    <w:rsid w:val="0057617E"/>
    <w:rsid w:val="005766CF"/>
    <w:rsid w:val="0057696B"/>
    <w:rsid w:val="00576F0D"/>
    <w:rsid w:val="00576F4C"/>
    <w:rsid w:val="005776AC"/>
    <w:rsid w:val="005802F7"/>
    <w:rsid w:val="005808F7"/>
    <w:rsid w:val="00580DE0"/>
    <w:rsid w:val="00581177"/>
    <w:rsid w:val="00581A92"/>
    <w:rsid w:val="00581F57"/>
    <w:rsid w:val="005825AD"/>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2948"/>
    <w:rsid w:val="00593C42"/>
    <w:rsid w:val="005950D3"/>
    <w:rsid w:val="00595374"/>
    <w:rsid w:val="00595445"/>
    <w:rsid w:val="005958FC"/>
    <w:rsid w:val="00596C88"/>
    <w:rsid w:val="005974FA"/>
    <w:rsid w:val="00597AE1"/>
    <w:rsid w:val="005A0262"/>
    <w:rsid w:val="005A0C53"/>
    <w:rsid w:val="005A1676"/>
    <w:rsid w:val="005A200D"/>
    <w:rsid w:val="005A2D94"/>
    <w:rsid w:val="005A319F"/>
    <w:rsid w:val="005A3604"/>
    <w:rsid w:val="005A3E23"/>
    <w:rsid w:val="005A44A8"/>
    <w:rsid w:val="005A5878"/>
    <w:rsid w:val="005A5936"/>
    <w:rsid w:val="005A5C75"/>
    <w:rsid w:val="005A70AB"/>
    <w:rsid w:val="005A7EF1"/>
    <w:rsid w:val="005B01EE"/>
    <w:rsid w:val="005B0887"/>
    <w:rsid w:val="005B17AD"/>
    <w:rsid w:val="005B3C55"/>
    <w:rsid w:val="005B415C"/>
    <w:rsid w:val="005B4276"/>
    <w:rsid w:val="005B4465"/>
    <w:rsid w:val="005B479B"/>
    <w:rsid w:val="005B48A7"/>
    <w:rsid w:val="005B500B"/>
    <w:rsid w:val="005B5AE7"/>
    <w:rsid w:val="005B648F"/>
    <w:rsid w:val="005B6726"/>
    <w:rsid w:val="005B72CA"/>
    <w:rsid w:val="005C0D53"/>
    <w:rsid w:val="005C0E65"/>
    <w:rsid w:val="005C1011"/>
    <w:rsid w:val="005C15E0"/>
    <w:rsid w:val="005C16CE"/>
    <w:rsid w:val="005C18DA"/>
    <w:rsid w:val="005C1C18"/>
    <w:rsid w:val="005C1F6E"/>
    <w:rsid w:val="005C431A"/>
    <w:rsid w:val="005C4FC8"/>
    <w:rsid w:val="005C6D2C"/>
    <w:rsid w:val="005C7CD3"/>
    <w:rsid w:val="005D00B2"/>
    <w:rsid w:val="005D0271"/>
    <w:rsid w:val="005D046E"/>
    <w:rsid w:val="005D0727"/>
    <w:rsid w:val="005D155A"/>
    <w:rsid w:val="005D2E8B"/>
    <w:rsid w:val="005D309C"/>
    <w:rsid w:val="005D39BF"/>
    <w:rsid w:val="005D3FD5"/>
    <w:rsid w:val="005D5CFA"/>
    <w:rsid w:val="005D5E6F"/>
    <w:rsid w:val="005D5F85"/>
    <w:rsid w:val="005D6052"/>
    <w:rsid w:val="005D621D"/>
    <w:rsid w:val="005D6695"/>
    <w:rsid w:val="005D6B0B"/>
    <w:rsid w:val="005D7060"/>
    <w:rsid w:val="005D729E"/>
    <w:rsid w:val="005D77AD"/>
    <w:rsid w:val="005D7EA9"/>
    <w:rsid w:val="005E05E6"/>
    <w:rsid w:val="005E085D"/>
    <w:rsid w:val="005E1C0D"/>
    <w:rsid w:val="005E22B3"/>
    <w:rsid w:val="005E2B02"/>
    <w:rsid w:val="005E391F"/>
    <w:rsid w:val="005E392B"/>
    <w:rsid w:val="005E3A04"/>
    <w:rsid w:val="005E3C3B"/>
    <w:rsid w:val="005E49FA"/>
    <w:rsid w:val="005E4DEB"/>
    <w:rsid w:val="005E4E05"/>
    <w:rsid w:val="005E4E3B"/>
    <w:rsid w:val="005E5842"/>
    <w:rsid w:val="005E68F1"/>
    <w:rsid w:val="005F12BF"/>
    <w:rsid w:val="005F1502"/>
    <w:rsid w:val="005F20C7"/>
    <w:rsid w:val="005F2438"/>
    <w:rsid w:val="005F31B5"/>
    <w:rsid w:val="005F47FA"/>
    <w:rsid w:val="005F4E2A"/>
    <w:rsid w:val="005F55C3"/>
    <w:rsid w:val="005F5B13"/>
    <w:rsid w:val="005F655A"/>
    <w:rsid w:val="005F6640"/>
    <w:rsid w:val="005F6AC8"/>
    <w:rsid w:val="005F7002"/>
    <w:rsid w:val="005F78BF"/>
    <w:rsid w:val="00600E9C"/>
    <w:rsid w:val="006020A2"/>
    <w:rsid w:val="00603488"/>
    <w:rsid w:val="0060367D"/>
    <w:rsid w:val="00603BEA"/>
    <w:rsid w:val="00603CE0"/>
    <w:rsid w:val="006041E7"/>
    <w:rsid w:val="006044E6"/>
    <w:rsid w:val="00604698"/>
    <w:rsid w:val="006046D7"/>
    <w:rsid w:val="00604B26"/>
    <w:rsid w:val="006057B0"/>
    <w:rsid w:val="00605F12"/>
    <w:rsid w:val="00606830"/>
    <w:rsid w:val="00606A1F"/>
    <w:rsid w:val="00606F39"/>
    <w:rsid w:val="006075F9"/>
    <w:rsid w:val="006078C7"/>
    <w:rsid w:val="00607F2A"/>
    <w:rsid w:val="0061049E"/>
    <w:rsid w:val="006104FA"/>
    <w:rsid w:val="00610869"/>
    <w:rsid w:val="0061388A"/>
    <w:rsid w:val="00613B90"/>
    <w:rsid w:val="00614465"/>
    <w:rsid w:val="00614A24"/>
    <w:rsid w:val="0061571B"/>
    <w:rsid w:val="0061629F"/>
    <w:rsid w:val="006169CD"/>
    <w:rsid w:val="0061736B"/>
    <w:rsid w:val="00620644"/>
    <w:rsid w:val="00621A3D"/>
    <w:rsid w:val="00621ACD"/>
    <w:rsid w:val="0062250E"/>
    <w:rsid w:val="006225C7"/>
    <w:rsid w:val="00622971"/>
    <w:rsid w:val="00623A7B"/>
    <w:rsid w:val="00623D81"/>
    <w:rsid w:val="00623E4D"/>
    <w:rsid w:val="00625292"/>
    <w:rsid w:val="00625C77"/>
    <w:rsid w:val="00626B1E"/>
    <w:rsid w:val="00627240"/>
    <w:rsid w:val="00627282"/>
    <w:rsid w:val="00627837"/>
    <w:rsid w:val="00627C0C"/>
    <w:rsid w:val="00630EED"/>
    <w:rsid w:val="0063177F"/>
    <w:rsid w:val="006321B1"/>
    <w:rsid w:val="006321FF"/>
    <w:rsid w:val="006328A0"/>
    <w:rsid w:val="00633031"/>
    <w:rsid w:val="006331DD"/>
    <w:rsid w:val="00633CC2"/>
    <w:rsid w:val="006346E2"/>
    <w:rsid w:val="0063529F"/>
    <w:rsid w:val="006356D6"/>
    <w:rsid w:val="00635807"/>
    <w:rsid w:val="00635C7D"/>
    <w:rsid w:val="006360C1"/>
    <w:rsid w:val="00636396"/>
    <w:rsid w:val="00636896"/>
    <w:rsid w:val="00636BFC"/>
    <w:rsid w:val="00636E61"/>
    <w:rsid w:val="00637331"/>
    <w:rsid w:val="00637E75"/>
    <w:rsid w:val="00640476"/>
    <w:rsid w:val="00640489"/>
    <w:rsid w:val="006415F3"/>
    <w:rsid w:val="00641632"/>
    <w:rsid w:val="006417BA"/>
    <w:rsid w:val="0064192D"/>
    <w:rsid w:val="0064206E"/>
    <w:rsid w:val="00642111"/>
    <w:rsid w:val="00643010"/>
    <w:rsid w:val="0064502E"/>
    <w:rsid w:val="0064519F"/>
    <w:rsid w:val="006454EA"/>
    <w:rsid w:val="0064557E"/>
    <w:rsid w:val="00646881"/>
    <w:rsid w:val="00646D55"/>
    <w:rsid w:val="00646FF7"/>
    <w:rsid w:val="00647E91"/>
    <w:rsid w:val="00650237"/>
    <w:rsid w:val="006502DE"/>
    <w:rsid w:val="00650A37"/>
    <w:rsid w:val="00651055"/>
    <w:rsid w:val="006511C6"/>
    <w:rsid w:val="0065165D"/>
    <w:rsid w:val="0065178D"/>
    <w:rsid w:val="0065286D"/>
    <w:rsid w:val="00653541"/>
    <w:rsid w:val="00654435"/>
    <w:rsid w:val="0065444A"/>
    <w:rsid w:val="00654C4A"/>
    <w:rsid w:val="00654D33"/>
    <w:rsid w:val="00655289"/>
    <w:rsid w:val="006554CF"/>
    <w:rsid w:val="00655514"/>
    <w:rsid w:val="00655CF8"/>
    <w:rsid w:val="00657277"/>
    <w:rsid w:val="0066006E"/>
    <w:rsid w:val="006611F9"/>
    <w:rsid w:val="00663F91"/>
    <w:rsid w:val="0066497D"/>
    <w:rsid w:val="00665166"/>
    <w:rsid w:val="006651DA"/>
    <w:rsid w:val="006659F8"/>
    <w:rsid w:val="00665FA3"/>
    <w:rsid w:val="006668E9"/>
    <w:rsid w:val="00667204"/>
    <w:rsid w:val="00670085"/>
    <w:rsid w:val="00670411"/>
    <w:rsid w:val="0067067E"/>
    <w:rsid w:val="00671C0E"/>
    <w:rsid w:val="00672CB0"/>
    <w:rsid w:val="00673D5E"/>
    <w:rsid w:val="00674A7B"/>
    <w:rsid w:val="00674F3E"/>
    <w:rsid w:val="006750EC"/>
    <w:rsid w:val="00675300"/>
    <w:rsid w:val="0067530E"/>
    <w:rsid w:val="00675FFA"/>
    <w:rsid w:val="006763FD"/>
    <w:rsid w:val="00676F75"/>
    <w:rsid w:val="0067735E"/>
    <w:rsid w:val="00677F2E"/>
    <w:rsid w:val="0068003B"/>
    <w:rsid w:val="00680E81"/>
    <w:rsid w:val="00682366"/>
    <w:rsid w:val="00682D6F"/>
    <w:rsid w:val="00683355"/>
    <w:rsid w:val="006836F1"/>
    <w:rsid w:val="00683C72"/>
    <w:rsid w:val="00684334"/>
    <w:rsid w:val="0068460A"/>
    <w:rsid w:val="00684A55"/>
    <w:rsid w:val="00686AA1"/>
    <w:rsid w:val="00686CB1"/>
    <w:rsid w:val="0068708D"/>
    <w:rsid w:val="00687334"/>
    <w:rsid w:val="006905C2"/>
    <w:rsid w:val="0069290E"/>
    <w:rsid w:val="0069298F"/>
    <w:rsid w:val="00692D45"/>
    <w:rsid w:val="00694105"/>
    <w:rsid w:val="006941FD"/>
    <w:rsid w:val="0069431E"/>
    <w:rsid w:val="00694420"/>
    <w:rsid w:val="0069491C"/>
    <w:rsid w:val="00694FC6"/>
    <w:rsid w:val="006954B3"/>
    <w:rsid w:val="006954CD"/>
    <w:rsid w:val="0069551F"/>
    <w:rsid w:val="0069604A"/>
    <w:rsid w:val="006961F0"/>
    <w:rsid w:val="00696BE7"/>
    <w:rsid w:val="00697345"/>
    <w:rsid w:val="006A0D10"/>
    <w:rsid w:val="006A164A"/>
    <w:rsid w:val="006A2E78"/>
    <w:rsid w:val="006A3179"/>
    <w:rsid w:val="006A3ED7"/>
    <w:rsid w:val="006A3FE3"/>
    <w:rsid w:val="006A43C0"/>
    <w:rsid w:val="006A4776"/>
    <w:rsid w:val="006A4EC3"/>
    <w:rsid w:val="006A4F75"/>
    <w:rsid w:val="006A583F"/>
    <w:rsid w:val="006B092C"/>
    <w:rsid w:val="006B10F1"/>
    <w:rsid w:val="006B11C5"/>
    <w:rsid w:val="006B1C48"/>
    <w:rsid w:val="006B1F13"/>
    <w:rsid w:val="006B313A"/>
    <w:rsid w:val="006B3488"/>
    <w:rsid w:val="006B3867"/>
    <w:rsid w:val="006B460F"/>
    <w:rsid w:val="006B5CCB"/>
    <w:rsid w:val="006B5E31"/>
    <w:rsid w:val="006B60BC"/>
    <w:rsid w:val="006B6446"/>
    <w:rsid w:val="006B67A8"/>
    <w:rsid w:val="006B7A30"/>
    <w:rsid w:val="006B7DF5"/>
    <w:rsid w:val="006C006A"/>
    <w:rsid w:val="006C0C08"/>
    <w:rsid w:val="006C17F8"/>
    <w:rsid w:val="006C195B"/>
    <w:rsid w:val="006C2347"/>
    <w:rsid w:val="006C3073"/>
    <w:rsid w:val="006C322E"/>
    <w:rsid w:val="006C4DCE"/>
    <w:rsid w:val="006C5252"/>
    <w:rsid w:val="006C56EB"/>
    <w:rsid w:val="006C5A4C"/>
    <w:rsid w:val="006C5D9E"/>
    <w:rsid w:val="006C6377"/>
    <w:rsid w:val="006C63E9"/>
    <w:rsid w:val="006C6950"/>
    <w:rsid w:val="006C6A6A"/>
    <w:rsid w:val="006C6F5E"/>
    <w:rsid w:val="006C7748"/>
    <w:rsid w:val="006D054B"/>
    <w:rsid w:val="006D1483"/>
    <w:rsid w:val="006D16ED"/>
    <w:rsid w:val="006D17DB"/>
    <w:rsid w:val="006D1BC6"/>
    <w:rsid w:val="006D26F6"/>
    <w:rsid w:val="006D275F"/>
    <w:rsid w:val="006D2766"/>
    <w:rsid w:val="006D2DAB"/>
    <w:rsid w:val="006D3816"/>
    <w:rsid w:val="006D3EB3"/>
    <w:rsid w:val="006D429A"/>
    <w:rsid w:val="006D45D5"/>
    <w:rsid w:val="006D4A9C"/>
    <w:rsid w:val="006D5065"/>
    <w:rsid w:val="006D5A23"/>
    <w:rsid w:val="006D5CB5"/>
    <w:rsid w:val="006D7055"/>
    <w:rsid w:val="006D784E"/>
    <w:rsid w:val="006D7A9A"/>
    <w:rsid w:val="006D7F14"/>
    <w:rsid w:val="006E02A9"/>
    <w:rsid w:val="006E08CF"/>
    <w:rsid w:val="006E09DB"/>
    <w:rsid w:val="006E1052"/>
    <w:rsid w:val="006E111E"/>
    <w:rsid w:val="006E19D6"/>
    <w:rsid w:val="006E1C3A"/>
    <w:rsid w:val="006E2263"/>
    <w:rsid w:val="006E273F"/>
    <w:rsid w:val="006E2AA9"/>
    <w:rsid w:val="006E533D"/>
    <w:rsid w:val="006E5CA7"/>
    <w:rsid w:val="006E5F8F"/>
    <w:rsid w:val="006E61DD"/>
    <w:rsid w:val="006E65B1"/>
    <w:rsid w:val="006E6BBC"/>
    <w:rsid w:val="006E7148"/>
    <w:rsid w:val="006F0D59"/>
    <w:rsid w:val="006F0FF2"/>
    <w:rsid w:val="006F118F"/>
    <w:rsid w:val="006F11B1"/>
    <w:rsid w:val="006F32D0"/>
    <w:rsid w:val="006F427D"/>
    <w:rsid w:val="006F475F"/>
    <w:rsid w:val="006F486C"/>
    <w:rsid w:val="006F51BF"/>
    <w:rsid w:val="006F523D"/>
    <w:rsid w:val="006F53E2"/>
    <w:rsid w:val="006F5F36"/>
    <w:rsid w:val="006F640D"/>
    <w:rsid w:val="006F665D"/>
    <w:rsid w:val="006F6CDD"/>
    <w:rsid w:val="006F7D7C"/>
    <w:rsid w:val="0070029A"/>
    <w:rsid w:val="007005FD"/>
    <w:rsid w:val="00700772"/>
    <w:rsid w:val="00701041"/>
    <w:rsid w:val="0070149A"/>
    <w:rsid w:val="0070286B"/>
    <w:rsid w:val="00702AF7"/>
    <w:rsid w:val="00703079"/>
    <w:rsid w:val="00704411"/>
    <w:rsid w:val="00704426"/>
    <w:rsid w:val="007047F4"/>
    <w:rsid w:val="00704AD9"/>
    <w:rsid w:val="00705A71"/>
    <w:rsid w:val="00706105"/>
    <w:rsid w:val="00706C93"/>
    <w:rsid w:val="00710423"/>
    <w:rsid w:val="007106CB"/>
    <w:rsid w:val="0071098D"/>
    <w:rsid w:val="0071129C"/>
    <w:rsid w:val="007114A6"/>
    <w:rsid w:val="007115A5"/>
    <w:rsid w:val="00711C2E"/>
    <w:rsid w:val="007128B8"/>
    <w:rsid w:val="00712E0B"/>
    <w:rsid w:val="007135D5"/>
    <w:rsid w:val="007136DF"/>
    <w:rsid w:val="007137D4"/>
    <w:rsid w:val="00714512"/>
    <w:rsid w:val="0071471E"/>
    <w:rsid w:val="00717062"/>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17B4"/>
    <w:rsid w:val="00731B8B"/>
    <w:rsid w:val="00732602"/>
    <w:rsid w:val="00732C1B"/>
    <w:rsid w:val="00732CC9"/>
    <w:rsid w:val="00732D12"/>
    <w:rsid w:val="0073405A"/>
    <w:rsid w:val="0073476C"/>
    <w:rsid w:val="007348CA"/>
    <w:rsid w:val="00735841"/>
    <w:rsid w:val="00736A00"/>
    <w:rsid w:val="00736E79"/>
    <w:rsid w:val="00737576"/>
    <w:rsid w:val="00737BF6"/>
    <w:rsid w:val="00737C34"/>
    <w:rsid w:val="00737E5C"/>
    <w:rsid w:val="007405C3"/>
    <w:rsid w:val="00740E98"/>
    <w:rsid w:val="0074103B"/>
    <w:rsid w:val="00741041"/>
    <w:rsid w:val="00741335"/>
    <w:rsid w:val="00741C9B"/>
    <w:rsid w:val="00741DA8"/>
    <w:rsid w:val="00742023"/>
    <w:rsid w:val="007423BD"/>
    <w:rsid w:val="00742E0C"/>
    <w:rsid w:val="007440C8"/>
    <w:rsid w:val="0074596C"/>
    <w:rsid w:val="00745A57"/>
    <w:rsid w:val="00746329"/>
    <w:rsid w:val="00746771"/>
    <w:rsid w:val="00746C7B"/>
    <w:rsid w:val="0074726E"/>
    <w:rsid w:val="00747895"/>
    <w:rsid w:val="00750262"/>
    <w:rsid w:val="00752A41"/>
    <w:rsid w:val="00752B7A"/>
    <w:rsid w:val="0075301F"/>
    <w:rsid w:val="00753A3A"/>
    <w:rsid w:val="00753B13"/>
    <w:rsid w:val="00753BFA"/>
    <w:rsid w:val="007542B5"/>
    <w:rsid w:val="00754525"/>
    <w:rsid w:val="007556F6"/>
    <w:rsid w:val="00755881"/>
    <w:rsid w:val="0075709A"/>
    <w:rsid w:val="007603C0"/>
    <w:rsid w:val="0076144B"/>
    <w:rsid w:val="00761B89"/>
    <w:rsid w:val="00761BB3"/>
    <w:rsid w:val="00762499"/>
    <w:rsid w:val="007626B6"/>
    <w:rsid w:val="00762874"/>
    <w:rsid w:val="0076294A"/>
    <w:rsid w:val="00762FA1"/>
    <w:rsid w:val="00764193"/>
    <w:rsid w:val="007649CA"/>
    <w:rsid w:val="00764F3D"/>
    <w:rsid w:val="00765704"/>
    <w:rsid w:val="00765955"/>
    <w:rsid w:val="00766175"/>
    <w:rsid w:val="00766D65"/>
    <w:rsid w:val="00767569"/>
    <w:rsid w:val="0076791E"/>
    <w:rsid w:val="007709FC"/>
    <w:rsid w:val="00770AA5"/>
    <w:rsid w:val="0077175C"/>
    <w:rsid w:val="00772417"/>
    <w:rsid w:val="007725B5"/>
    <w:rsid w:val="007747EF"/>
    <w:rsid w:val="0077519E"/>
    <w:rsid w:val="00775510"/>
    <w:rsid w:val="007755E9"/>
    <w:rsid w:val="007760E0"/>
    <w:rsid w:val="007819D8"/>
    <w:rsid w:val="00781AFA"/>
    <w:rsid w:val="00782C55"/>
    <w:rsid w:val="00782CCC"/>
    <w:rsid w:val="007835BA"/>
    <w:rsid w:val="00783684"/>
    <w:rsid w:val="007847FE"/>
    <w:rsid w:val="0078489E"/>
    <w:rsid w:val="007848E3"/>
    <w:rsid w:val="007849A2"/>
    <w:rsid w:val="00784A79"/>
    <w:rsid w:val="00784C4E"/>
    <w:rsid w:val="00785AF7"/>
    <w:rsid w:val="007867A2"/>
    <w:rsid w:val="007901A5"/>
    <w:rsid w:val="007909F4"/>
    <w:rsid w:val="00790FE9"/>
    <w:rsid w:val="00791EB0"/>
    <w:rsid w:val="00792319"/>
    <w:rsid w:val="007929B8"/>
    <w:rsid w:val="007929DE"/>
    <w:rsid w:val="00793282"/>
    <w:rsid w:val="007933E5"/>
    <w:rsid w:val="0079436E"/>
    <w:rsid w:val="00794565"/>
    <w:rsid w:val="00795B42"/>
    <w:rsid w:val="00795E8E"/>
    <w:rsid w:val="0079655D"/>
    <w:rsid w:val="00796AA3"/>
    <w:rsid w:val="00797BAC"/>
    <w:rsid w:val="00797BED"/>
    <w:rsid w:val="007A041F"/>
    <w:rsid w:val="007A1063"/>
    <w:rsid w:val="007A1AF7"/>
    <w:rsid w:val="007A2D62"/>
    <w:rsid w:val="007A3366"/>
    <w:rsid w:val="007A3D0D"/>
    <w:rsid w:val="007A4100"/>
    <w:rsid w:val="007A4EDF"/>
    <w:rsid w:val="007A551D"/>
    <w:rsid w:val="007A5FFD"/>
    <w:rsid w:val="007A752F"/>
    <w:rsid w:val="007A765B"/>
    <w:rsid w:val="007A7713"/>
    <w:rsid w:val="007A7D88"/>
    <w:rsid w:val="007B0F51"/>
    <w:rsid w:val="007B1DCF"/>
    <w:rsid w:val="007B1F88"/>
    <w:rsid w:val="007B2077"/>
    <w:rsid w:val="007B23E2"/>
    <w:rsid w:val="007B2410"/>
    <w:rsid w:val="007B272E"/>
    <w:rsid w:val="007B34F3"/>
    <w:rsid w:val="007B3842"/>
    <w:rsid w:val="007B6224"/>
    <w:rsid w:val="007B689E"/>
    <w:rsid w:val="007B6B3F"/>
    <w:rsid w:val="007B7268"/>
    <w:rsid w:val="007B78CB"/>
    <w:rsid w:val="007B7BBF"/>
    <w:rsid w:val="007B7BF1"/>
    <w:rsid w:val="007C0019"/>
    <w:rsid w:val="007C03E8"/>
    <w:rsid w:val="007C10C7"/>
    <w:rsid w:val="007C17A6"/>
    <w:rsid w:val="007C1AE1"/>
    <w:rsid w:val="007C2AB4"/>
    <w:rsid w:val="007C2D62"/>
    <w:rsid w:val="007C347E"/>
    <w:rsid w:val="007C411C"/>
    <w:rsid w:val="007C5C2D"/>
    <w:rsid w:val="007C698F"/>
    <w:rsid w:val="007C6D21"/>
    <w:rsid w:val="007C79B0"/>
    <w:rsid w:val="007C7F01"/>
    <w:rsid w:val="007D0289"/>
    <w:rsid w:val="007D150F"/>
    <w:rsid w:val="007D15BF"/>
    <w:rsid w:val="007D18DC"/>
    <w:rsid w:val="007D1ED9"/>
    <w:rsid w:val="007D28E1"/>
    <w:rsid w:val="007D2EFC"/>
    <w:rsid w:val="007D33F0"/>
    <w:rsid w:val="007D4737"/>
    <w:rsid w:val="007D48A8"/>
    <w:rsid w:val="007D535A"/>
    <w:rsid w:val="007D5ED1"/>
    <w:rsid w:val="007D6165"/>
    <w:rsid w:val="007D671A"/>
    <w:rsid w:val="007D6755"/>
    <w:rsid w:val="007D6BC8"/>
    <w:rsid w:val="007D754F"/>
    <w:rsid w:val="007E024B"/>
    <w:rsid w:val="007E0A50"/>
    <w:rsid w:val="007E0A8C"/>
    <w:rsid w:val="007E2736"/>
    <w:rsid w:val="007E34D2"/>
    <w:rsid w:val="007E37E6"/>
    <w:rsid w:val="007E3D82"/>
    <w:rsid w:val="007E40C7"/>
    <w:rsid w:val="007E4308"/>
    <w:rsid w:val="007E4EA4"/>
    <w:rsid w:val="007E556D"/>
    <w:rsid w:val="007E57F2"/>
    <w:rsid w:val="007E5BD4"/>
    <w:rsid w:val="007E6063"/>
    <w:rsid w:val="007F22F7"/>
    <w:rsid w:val="007F2A13"/>
    <w:rsid w:val="007F39EE"/>
    <w:rsid w:val="007F3E8A"/>
    <w:rsid w:val="007F3FE1"/>
    <w:rsid w:val="007F4A58"/>
    <w:rsid w:val="007F652A"/>
    <w:rsid w:val="007F6687"/>
    <w:rsid w:val="007F7082"/>
    <w:rsid w:val="007F773F"/>
    <w:rsid w:val="007F7B52"/>
    <w:rsid w:val="007F7C44"/>
    <w:rsid w:val="00800D7D"/>
    <w:rsid w:val="008018FA"/>
    <w:rsid w:val="008019A6"/>
    <w:rsid w:val="00803B28"/>
    <w:rsid w:val="008046C4"/>
    <w:rsid w:val="0080486C"/>
    <w:rsid w:val="008048C4"/>
    <w:rsid w:val="0080520F"/>
    <w:rsid w:val="00805555"/>
    <w:rsid w:val="008057BF"/>
    <w:rsid w:val="008073CB"/>
    <w:rsid w:val="008078B6"/>
    <w:rsid w:val="00807DA4"/>
    <w:rsid w:val="00807F51"/>
    <w:rsid w:val="00810363"/>
    <w:rsid w:val="00810B3F"/>
    <w:rsid w:val="008116AC"/>
    <w:rsid w:val="00812168"/>
    <w:rsid w:val="008129EA"/>
    <w:rsid w:val="00813B3E"/>
    <w:rsid w:val="00813CCF"/>
    <w:rsid w:val="0081484E"/>
    <w:rsid w:val="008159DB"/>
    <w:rsid w:val="008169EE"/>
    <w:rsid w:val="00816BB2"/>
    <w:rsid w:val="00817036"/>
    <w:rsid w:val="00817CA9"/>
    <w:rsid w:val="0082035F"/>
    <w:rsid w:val="00820610"/>
    <w:rsid w:val="00820F2C"/>
    <w:rsid w:val="008211D7"/>
    <w:rsid w:val="00821806"/>
    <w:rsid w:val="00821C76"/>
    <w:rsid w:val="00822124"/>
    <w:rsid w:val="0082272B"/>
    <w:rsid w:val="00822D37"/>
    <w:rsid w:val="00822E64"/>
    <w:rsid w:val="00823032"/>
    <w:rsid w:val="00823256"/>
    <w:rsid w:val="00823281"/>
    <w:rsid w:val="0082449A"/>
    <w:rsid w:val="00824911"/>
    <w:rsid w:val="00824A9C"/>
    <w:rsid w:val="00825053"/>
    <w:rsid w:val="00825336"/>
    <w:rsid w:val="00826597"/>
    <w:rsid w:val="00826E4F"/>
    <w:rsid w:val="00827DB1"/>
    <w:rsid w:val="00830064"/>
    <w:rsid w:val="0083031D"/>
    <w:rsid w:val="00830C3F"/>
    <w:rsid w:val="00830DBD"/>
    <w:rsid w:val="00830F48"/>
    <w:rsid w:val="00830F82"/>
    <w:rsid w:val="00831271"/>
    <w:rsid w:val="0083190C"/>
    <w:rsid w:val="008320E8"/>
    <w:rsid w:val="00832136"/>
    <w:rsid w:val="008326F6"/>
    <w:rsid w:val="008329DF"/>
    <w:rsid w:val="00833DE3"/>
    <w:rsid w:val="00833E23"/>
    <w:rsid w:val="00833E91"/>
    <w:rsid w:val="0083432B"/>
    <w:rsid w:val="0083588E"/>
    <w:rsid w:val="00835E7A"/>
    <w:rsid w:val="0083676A"/>
    <w:rsid w:val="00836F1A"/>
    <w:rsid w:val="00837AD3"/>
    <w:rsid w:val="00837B8D"/>
    <w:rsid w:val="00837BEF"/>
    <w:rsid w:val="00837D69"/>
    <w:rsid w:val="00840362"/>
    <w:rsid w:val="00840508"/>
    <w:rsid w:val="00840657"/>
    <w:rsid w:val="00840DDE"/>
    <w:rsid w:val="0084118F"/>
    <w:rsid w:val="008419D6"/>
    <w:rsid w:val="008423AC"/>
    <w:rsid w:val="0084306E"/>
    <w:rsid w:val="00843151"/>
    <w:rsid w:val="0084570D"/>
    <w:rsid w:val="0084695C"/>
    <w:rsid w:val="008476B2"/>
    <w:rsid w:val="008507E0"/>
    <w:rsid w:val="008524A2"/>
    <w:rsid w:val="00852988"/>
    <w:rsid w:val="00852990"/>
    <w:rsid w:val="008530DF"/>
    <w:rsid w:val="008533EB"/>
    <w:rsid w:val="008534E2"/>
    <w:rsid w:val="00853FF4"/>
    <w:rsid w:val="0085405F"/>
    <w:rsid w:val="00854CD2"/>
    <w:rsid w:val="00856174"/>
    <w:rsid w:val="00856897"/>
    <w:rsid w:val="00856A1E"/>
    <w:rsid w:val="00856BB6"/>
    <w:rsid w:val="008574E5"/>
    <w:rsid w:val="008575DA"/>
    <w:rsid w:val="008579E9"/>
    <w:rsid w:val="0086029F"/>
    <w:rsid w:val="00861248"/>
    <w:rsid w:val="00861588"/>
    <w:rsid w:val="008615B7"/>
    <w:rsid w:val="00862131"/>
    <w:rsid w:val="0086386D"/>
    <w:rsid w:val="008638D6"/>
    <w:rsid w:val="00863FB1"/>
    <w:rsid w:val="00864C00"/>
    <w:rsid w:val="00864E98"/>
    <w:rsid w:val="00865521"/>
    <w:rsid w:val="00865A13"/>
    <w:rsid w:val="00866380"/>
    <w:rsid w:val="00866A6C"/>
    <w:rsid w:val="00866F21"/>
    <w:rsid w:val="008674C5"/>
    <w:rsid w:val="00867DD9"/>
    <w:rsid w:val="00867E3F"/>
    <w:rsid w:val="00870706"/>
    <w:rsid w:val="00871311"/>
    <w:rsid w:val="008714D8"/>
    <w:rsid w:val="00871895"/>
    <w:rsid w:val="008718A5"/>
    <w:rsid w:val="00871921"/>
    <w:rsid w:val="00871FFB"/>
    <w:rsid w:val="008720D2"/>
    <w:rsid w:val="00872284"/>
    <w:rsid w:val="008722C9"/>
    <w:rsid w:val="008722D9"/>
    <w:rsid w:val="00872C47"/>
    <w:rsid w:val="00872EEC"/>
    <w:rsid w:val="0087517E"/>
    <w:rsid w:val="00875309"/>
    <w:rsid w:val="008753F7"/>
    <w:rsid w:val="00875936"/>
    <w:rsid w:val="00876971"/>
    <w:rsid w:val="008774D2"/>
    <w:rsid w:val="00877B69"/>
    <w:rsid w:val="00877F49"/>
    <w:rsid w:val="0088003E"/>
    <w:rsid w:val="00880071"/>
    <w:rsid w:val="00880586"/>
    <w:rsid w:val="008806AA"/>
    <w:rsid w:val="00880AEC"/>
    <w:rsid w:val="00881465"/>
    <w:rsid w:val="00881BB0"/>
    <w:rsid w:val="00881BD6"/>
    <w:rsid w:val="008825FA"/>
    <w:rsid w:val="00883064"/>
    <w:rsid w:val="0088325C"/>
    <w:rsid w:val="00883B7C"/>
    <w:rsid w:val="00883EB3"/>
    <w:rsid w:val="008848F1"/>
    <w:rsid w:val="00885C13"/>
    <w:rsid w:val="00885C3B"/>
    <w:rsid w:val="008866C8"/>
    <w:rsid w:val="00886B15"/>
    <w:rsid w:val="0088786A"/>
    <w:rsid w:val="0088799E"/>
    <w:rsid w:val="00887A38"/>
    <w:rsid w:val="00887B43"/>
    <w:rsid w:val="00887BFA"/>
    <w:rsid w:val="00887F92"/>
    <w:rsid w:val="00890221"/>
    <w:rsid w:val="00890477"/>
    <w:rsid w:val="00890AA9"/>
    <w:rsid w:val="0089256D"/>
    <w:rsid w:val="008928E9"/>
    <w:rsid w:val="00892DA4"/>
    <w:rsid w:val="008930C0"/>
    <w:rsid w:val="00893473"/>
    <w:rsid w:val="00893710"/>
    <w:rsid w:val="00893A26"/>
    <w:rsid w:val="00894659"/>
    <w:rsid w:val="00895318"/>
    <w:rsid w:val="00895532"/>
    <w:rsid w:val="00895DE8"/>
    <w:rsid w:val="0089604C"/>
    <w:rsid w:val="008960EE"/>
    <w:rsid w:val="0089744D"/>
    <w:rsid w:val="00897BAD"/>
    <w:rsid w:val="00897F21"/>
    <w:rsid w:val="008A10E4"/>
    <w:rsid w:val="008A147E"/>
    <w:rsid w:val="008A24C8"/>
    <w:rsid w:val="008A261B"/>
    <w:rsid w:val="008A2EB7"/>
    <w:rsid w:val="008A31DF"/>
    <w:rsid w:val="008A45C1"/>
    <w:rsid w:val="008A47A7"/>
    <w:rsid w:val="008A4DA4"/>
    <w:rsid w:val="008A5951"/>
    <w:rsid w:val="008A5A85"/>
    <w:rsid w:val="008A6257"/>
    <w:rsid w:val="008A649A"/>
    <w:rsid w:val="008A71FD"/>
    <w:rsid w:val="008A7892"/>
    <w:rsid w:val="008A7C44"/>
    <w:rsid w:val="008B0693"/>
    <w:rsid w:val="008B096A"/>
    <w:rsid w:val="008B09D8"/>
    <w:rsid w:val="008B0BA7"/>
    <w:rsid w:val="008B0D2C"/>
    <w:rsid w:val="008B0DD3"/>
    <w:rsid w:val="008B2480"/>
    <w:rsid w:val="008B28F7"/>
    <w:rsid w:val="008B2F1B"/>
    <w:rsid w:val="008B3070"/>
    <w:rsid w:val="008B3B35"/>
    <w:rsid w:val="008B48B5"/>
    <w:rsid w:val="008B5003"/>
    <w:rsid w:val="008B678B"/>
    <w:rsid w:val="008B681B"/>
    <w:rsid w:val="008B6D03"/>
    <w:rsid w:val="008B72F2"/>
    <w:rsid w:val="008B7519"/>
    <w:rsid w:val="008B778E"/>
    <w:rsid w:val="008B7F01"/>
    <w:rsid w:val="008C019B"/>
    <w:rsid w:val="008C076D"/>
    <w:rsid w:val="008C09C4"/>
    <w:rsid w:val="008C0D49"/>
    <w:rsid w:val="008C0E75"/>
    <w:rsid w:val="008C1C66"/>
    <w:rsid w:val="008C2A27"/>
    <w:rsid w:val="008C3649"/>
    <w:rsid w:val="008C3C13"/>
    <w:rsid w:val="008C40D5"/>
    <w:rsid w:val="008C4528"/>
    <w:rsid w:val="008C629A"/>
    <w:rsid w:val="008C68DE"/>
    <w:rsid w:val="008C6CDA"/>
    <w:rsid w:val="008C6D5C"/>
    <w:rsid w:val="008C73A7"/>
    <w:rsid w:val="008C7884"/>
    <w:rsid w:val="008C7DCD"/>
    <w:rsid w:val="008D0845"/>
    <w:rsid w:val="008D1430"/>
    <w:rsid w:val="008D2BF1"/>
    <w:rsid w:val="008D2CBE"/>
    <w:rsid w:val="008D3245"/>
    <w:rsid w:val="008D37B5"/>
    <w:rsid w:val="008D3DF8"/>
    <w:rsid w:val="008D487E"/>
    <w:rsid w:val="008D578F"/>
    <w:rsid w:val="008D5C69"/>
    <w:rsid w:val="008D73C3"/>
    <w:rsid w:val="008D7A08"/>
    <w:rsid w:val="008D7C81"/>
    <w:rsid w:val="008D7EE2"/>
    <w:rsid w:val="008E0009"/>
    <w:rsid w:val="008E1151"/>
    <w:rsid w:val="008E29B4"/>
    <w:rsid w:val="008E33A2"/>
    <w:rsid w:val="008E395B"/>
    <w:rsid w:val="008E4D47"/>
    <w:rsid w:val="008E511B"/>
    <w:rsid w:val="008E619A"/>
    <w:rsid w:val="008E70DC"/>
    <w:rsid w:val="008E7823"/>
    <w:rsid w:val="008E7D9D"/>
    <w:rsid w:val="008E7DCB"/>
    <w:rsid w:val="008F0420"/>
    <w:rsid w:val="008F0CD2"/>
    <w:rsid w:val="008F1384"/>
    <w:rsid w:val="008F1609"/>
    <w:rsid w:val="008F1667"/>
    <w:rsid w:val="008F1738"/>
    <w:rsid w:val="008F1D52"/>
    <w:rsid w:val="008F3F34"/>
    <w:rsid w:val="008F4108"/>
    <w:rsid w:val="008F4848"/>
    <w:rsid w:val="008F4982"/>
    <w:rsid w:val="008F4D1C"/>
    <w:rsid w:val="008F5123"/>
    <w:rsid w:val="008F57E8"/>
    <w:rsid w:val="008F5AF6"/>
    <w:rsid w:val="008F6045"/>
    <w:rsid w:val="008F7921"/>
    <w:rsid w:val="00900BA0"/>
    <w:rsid w:val="009011B6"/>
    <w:rsid w:val="00901849"/>
    <w:rsid w:val="00902851"/>
    <w:rsid w:val="00902BDD"/>
    <w:rsid w:val="009032E8"/>
    <w:rsid w:val="00904354"/>
    <w:rsid w:val="0090507A"/>
    <w:rsid w:val="0090645F"/>
    <w:rsid w:val="009069B2"/>
    <w:rsid w:val="00906D92"/>
    <w:rsid w:val="00907525"/>
    <w:rsid w:val="00907FA8"/>
    <w:rsid w:val="00910813"/>
    <w:rsid w:val="00910875"/>
    <w:rsid w:val="00911115"/>
    <w:rsid w:val="009115EA"/>
    <w:rsid w:val="00911E79"/>
    <w:rsid w:val="00912040"/>
    <w:rsid w:val="00912EF8"/>
    <w:rsid w:val="009133C1"/>
    <w:rsid w:val="0091399B"/>
    <w:rsid w:val="00914F0D"/>
    <w:rsid w:val="0091547F"/>
    <w:rsid w:val="00915F4F"/>
    <w:rsid w:val="00916236"/>
    <w:rsid w:val="00916FF3"/>
    <w:rsid w:val="009176F5"/>
    <w:rsid w:val="0092083C"/>
    <w:rsid w:val="009209E1"/>
    <w:rsid w:val="009212C8"/>
    <w:rsid w:val="009220BF"/>
    <w:rsid w:val="009221D6"/>
    <w:rsid w:val="00922314"/>
    <w:rsid w:val="0092286A"/>
    <w:rsid w:val="00922C40"/>
    <w:rsid w:val="00924039"/>
    <w:rsid w:val="009248BC"/>
    <w:rsid w:val="00925206"/>
    <w:rsid w:val="00925E54"/>
    <w:rsid w:val="0092684D"/>
    <w:rsid w:val="0092692F"/>
    <w:rsid w:val="00927F39"/>
    <w:rsid w:val="009324DB"/>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2AD7"/>
    <w:rsid w:val="00942FE6"/>
    <w:rsid w:val="0094415D"/>
    <w:rsid w:val="009449B3"/>
    <w:rsid w:val="009449CE"/>
    <w:rsid w:val="00944A67"/>
    <w:rsid w:val="00944B50"/>
    <w:rsid w:val="00944E46"/>
    <w:rsid w:val="009450E7"/>
    <w:rsid w:val="00945FC3"/>
    <w:rsid w:val="00946A69"/>
    <w:rsid w:val="00947455"/>
    <w:rsid w:val="009500CD"/>
    <w:rsid w:val="00950922"/>
    <w:rsid w:val="00950924"/>
    <w:rsid w:val="00950B2D"/>
    <w:rsid w:val="00950CE2"/>
    <w:rsid w:val="00950DD7"/>
    <w:rsid w:val="009512AC"/>
    <w:rsid w:val="0095318E"/>
    <w:rsid w:val="009532E4"/>
    <w:rsid w:val="009535F6"/>
    <w:rsid w:val="00953648"/>
    <w:rsid w:val="00953AD5"/>
    <w:rsid w:val="00953DFD"/>
    <w:rsid w:val="0095410A"/>
    <w:rsid w:val="0095448D"/>
    <w:rsid w:val="009546F1"/>
    <w:rsid w:val="009547ED"/>
    <w:rsid w:val="00955071"/>
    <w:rsid w:val="0095518F"/>
    <w:rsid w:val="009565E5"/>
    <w:rsid w:val="009566A3"/>
    <w:rsid w:val="009579E4"/>
    <w:rsid w:val="00957AD9"/>
    <w:rsid w:val="00957FF1"/>
    <w:rsid w:val="00960DC5"/>
    <w:rsid w:val="00962D10"/>
    <w:rsid w:val="0096321A"/>
    <w:rsid w:val="00964373"/>
    <w:rsid w:val="00964501"/>
    <w:rsid w:val="009648D7"/>
    <w:rsid w:val="00964B97"/>
    <w:rsid w:val="00964F50"/>
    <w:rsid w:val="00964FD8"/>
    <w:rsid w:val="00966754"/>
    <w:rsid w:val="00966B50"/>
    <w:rsid w:val="00970821"/>
    <w:rsid w:val="00970B44"/>
    <w:rsid w:val="00970C24"/>
    <w:rsid w:val="0097100A"/>
    <w:rsid w:val="00971390"/>
    <w:rsid w:val="00972C90"/>
    <w:rsid w:val="009732D0"/>
    <w:rsid w:val="00973994"/>
    <w:rsid w:val="009755BF"/>
    <w:rsid w:val="00976E65"/>
    <w:rsid w:val="00977124"/>
    <w:rsid w:val="0097724F"/>
    <w:rsid w:val="00977C46"/>
    <w:rsid w:val="009802AF"/>
    <w:rsid w:val="0098174B"/>
    <w:rsid w:val="00983219"/>
    <w:rsid w:val="0098331B"/>
    <w:rsid w:val="00984277"/>
    <w:rsid w:val="0098476E"/>
    <w:rsid w:val="00984A7C"/>
    <w:rsid w:val="00984DB6"/>
    <w:rsid w:val="00985534"/>
    <w:rsid w:val="00985737"/>
    <w:rsid w:val="009859FF"/>
    <w:rsid w:val="00985F14"/>
    <w:rsid w:val="00986D43"/>
    <w:rsid w:val="00987114"/>
    <w:rsid w:val="00987321"/>
    <w:rsid w:val="009901C6"/>
    <w:rsid w:val="00990568"/>
    <w:rsid w:val="00990641"/>
    <w:rsid w:val="00990816"/>
    <w:rsid w:val="00990FC3"/>
    <w:rsid w:val="00992C6D"/>
    <w:rsid w:val="00992F5D"/>
    <w:rsid w:val="009942AB"/>
    <w:rsid w:val="009943AD"/>
    <w:rsid w:val="009945D5"/>
    <w:rsid w:val="00994791"/>
    <w:rsid w:val="00994CEB"/>
    <w:rsid w:val="00995660"/>
    <w:rsid w:val="00995E70"/>
    <w:rsid w:val="00996065"/>
    <w:rsid w:val="00996321"/>
    <w:rsid w:val="009974C3"/>
    <w:rsid w:val="0099791D"/>
    <w:rsid w:val="009A00D1"/>
    <w:rsid w:val="009A0AA7"/>
    <w:rsid w:val="009A0E6D"/>
    <w:rsid w:val="009A173E"/>
    <w:rsid w:val="009A1A43"/>
    <w:rsid w:val="009A366A"/>
    <w:rsid w:val="009A3740"/>
    <w:rsid w:val="009A494A"/>
    <w:rsid w:val="009A4C94"/>
    <w:rsid w:val="009A5262"/>
    <w:rsid w:val="009A55E6"/>
    <w:rsid w:val="009A5761"/>
    <w:rsid w:val="009A5800"/>
    <w:rsid w:val="009A5BBF"/>
    <w:rsid w:val="009A64E4"/>
    <w:rsid w:val="009A6840"/>
    <w:rsid w:val="009A6EA7"/>
    <w:rsid w:val="009A721C"/>
    <w:rsid w:val="009A75FE"/>
    <w:rsid w:val="009A78A6"/>
    <w:rsid w:val="009A7C0A"/>
    <w:rsid w:val="009B024C"/>
    <w:rsid w:val="009B09C6"/>
    <w:rsid w:val="009B09DE"/>
    <w:rsid w:val="009B1506"/>
    <w:rsid w:val="009B1DA7"/>
    <w:rsid w:val="009B304E"/>
    <w:rsid w:val="009B325D"/>
    <w:rsid w:val="009B339B"/>
    <w:rsid w:val="009B38E7"/>
    <w:rsid w:val="009B3E11"/>
    <w:rsid w:val="009B4678"/>
    <w:rsid w:val="009B5133"/>
    <w:rsid w:val="009B52AD"/>
    <w:rsid w:val="009B590E"/>
    <w:rsid w:val="009B5BAC"/>
    <w:rsid w:val="009B61E5"/>
    <w:rsid w:val="009B6B55"/>
    <w:rsid w:val="009B6BDE"/>
    <w:rsid w:val="009B6C4B"/>
    <w:rsid w:val="009B701B"/>
    <w:rsid w:val="009B70C8"/>
    <w:rsid w:val="009B7CC3"/>
    <w:rsid w:val="009C030A"/>
    <w:rsid w:val="009C16F7"/>
    <w:rsid w:val="009C3344"/>
    <w:rsid w:val="009C4288"/>
    <w:rsid w:val="009C4326"/>
    <w:rsid w:val="009C5348"/>
    <w:rsid w:val="009C6982"/>
    <w:rsid w:val="009C6AD0"/>
    <w:rsid w:val="009C6D6D"/>
    <w:rsid w:val="009C7A71"/>
    <w:rsid w:val="009D022F"/>
    <w:rsid w:val="009D0329"/>
    <w:rsid w:val="009D071C"/>
    <w:rsid w:val="009D0A06"/>
    <w:rsid w:val="009D1346"/>
    <w:rsid w:val="009D2A42"/>
    <w:rsid w:val="009D2B4C"/>
    <w:rsid w:val="009D30A8"/>
    <w:rsid w:val="009D3B9F"/>
    <w:rsid w:val="009D3E54"/>
    <w:rsid w:val="009D44B0"/>
    <w:rsid w:val="009D49FF"/>
    <w:rsid w:val="009D5141"/>
    <w:rsid w:val="009D7D5B"/>
    <w:rsid w:val="009E18CB"/>
    <w:rsid w:val="009E2B02"/>
    <w:rsid w:val="009E2FC1"/>
    <w:rsid w:val="009E34C7"/>
    <w:rsid w:val="009E35E1"/>
    <w:rsid w:val="009E4810"/>
    <w:rsid w:val="009E4913"/>
    <w:rsid w:val="009E5902"/>
    <w:rsid w:val="009E61FE"/>
    <w:rsid w:val="009E705D"/>
    <w:rsid w:val="009E7665"/>
    <w:rsid w:val="009E79E2"/>
    <w:rsid w:val="009F0586"/>
    <w:rsid w:val="009F15E3"/>
    <w:rsid w:val="009F1D71"/>
    <w:rsid w:val="009F22F3"/>
    <w:rsid w:val="009F30D5"/>
    <w:rsid w:val="009F3EC7"/>
    <w:rsid w:val="009F4830"/>
    <w:rsid w:val="009F5BFE"/>
    <w:rsid w:val="009F5EA5"/>
    <w:rsid w:val="009F5F34"/>
    <w:rsid w:val="009F75B3"/>
    <w:rsid w:val="009F7A00"/>
    <w:rsid w:val="009F7DB9"/>
    <w:rsid w:val="009F7FC0"/>
    <w:rsid w:val="00A001FA"/>
    <w:rsid w:val="00A007F7"/>
    <w:rsid w:val="00A00A27"/>
    <w:rsid w:val="00A00AF7"/>
    <w:rsid w:val="00A00DA0"/>
    <w:rsid w:val="00A00E1E"/>
    <w:rsid w:val="00A00FB2"/>
    <w:rsid w:val="00A01089"/>
    <w:rsid w:val="00A01803"/>
    <w:rsid w:val="00A01F45"/>
    <w:rsid w:val="00A01F89"/>
    <w:rsid w:val="00A02A3F"/>
    <w:rsid w:val="00A02AC2"/>
    <w:rsid w:val="00A02F4E"/>
    <w:rsid w:val="00A033BD"/>
    <w:rsid w:val="00A0369F"/>
    <w:rsid w:val="00A0378F"/>
    <w:rsid w:val="00A04584"/>
    <w:rsid w:val="00A046B9"/>
    <w:rsid w:val="00A05161"/>
    <w:rsid w:val="00A05921"/>
    <w:rsid w:val="00A0626F"/>
    <w:rsid w:val="00A073EE"/>
    <w:rsid w:val="00A075D6"/>
    <w:rsid w:val="00A07C07"/>
    <w:rsid w:val="00A1008E"/>
    <w:rsid w:val="00A10432"/>
    <w:rsid w:val="00A10854"/>
    <w:rsid w:val="00A108ED"/>
    <w:rsid w:val="00A11AA9"/>
    <w:rsid w:val="00A12096"/>
    <w:rsid w:val="00A12153"/>
    <w:rsid w:val="00A12C78"/>
    <w:rsid w:val="00A12EAF"/>
    <w:rsid w:val="00A13076"/>
    <w:rsid w:val="00A160E1"/>
    <w:rsid w:val="00A1623D"/>
    <w:rsid w:val="00A1648D"/>
    <w:rsid w:val="00A16F24"/>
    <w:rsid w:val="00A1787C"/>
    <w:rsid w:val="00A2138E"/>
    <w:rsid w:val="00A21705"/>
    <w:rsid w:val="00A24195"/>
    <w:rsid w:val="00A25108"/>
    <w:rsid w:val="00A25220"/>
    <w:rsid w:val="00A25A12"/>
    <w:rsid w:val="00A25B7F"/>
    <w:rsid w:val="00A263BD"/>
    <w:rsid w:val="00A2655F"/>
    <w:rsid w:val="00A26DD8"/>
    <w:rsid w:val="00A27925"/>
    <w:rsid w:val="00A27C36"/>
    <w:rsid w:val="00A27CA5"/>
    <w:rsid w:val="00A306F4"/>
    <w:rsid w:val="00A30FA6"/>
    <w:rsid w:val="00A31220"/>
    <w:rsid w:val="00A314C6"/>
    <w:rsid w:val="00A319A7"/>
    <w:rsid w:val="00A32B35"/>
    <w:rsid w:val="00A335B1"/>
    <w:rsid w:val="00A340A9"/>
    <w:rsid w:val="00A342C3"/>
    <w:rsid w:val="00A3501A"/>
    <w:rsid w:val="00A354D4"/>
    <w:rsid w:val="00A357B3"/>
    <w:rsid w:val="00A36EC5"/>
    <w:rsid w:val="00A37002"/>
    <w:rsid w:val="00A3751C"/>
    <w:rsid w:val="00A376B1"/>
    <w:rsid w:val="00A37B7B"/>
    <w:rsid w:val="00A37C0B"/>
    <w:rsid w:val="00A401FF"/>
    <w:rsid w:val="00A40FBC"/>
    <w:rsid w:val="00A4139D"/>
    <w:rsid w:val="00A41537"/>
    <w:rsid w:val="00A418C6"/>
    <w:rsid w:val="00A42CEB"/>
    <w:rsid w:val="00A436E1"/>
    <w:rsid w:val="00A43E5B"/>
    <w:rsid w:val="00A44351"/>
    <w:rsid w:val="00A44AA5"/>
    <w:rsid w:val="00A4591D"/>
    <w:rsid w:val="00A462ED"/>
    <w:rsid w:val="00A471B3"/>
    <w:rsid w:val="00A4747E"/>
    <w:rsid w:val="00A47A13"/>
    <w:rsid w:val="00A47B3E"/>
    <w:rsid w:val="00A47BF0"/>
    <w:rsid w:val="00A509B6"/>
    <w:rsid w:val="00A50A6E"/>
    <w:rsid w:val="00A50FB2"/>
    <w:rsid w:val="00A51DFB"/>
    <w:rsid w:val="00A51FDC"/>
    <w:rsid w:val="00A5225B"/>
    <w:rsid w:val="00A52B97"/>
    <w:rsid w:val="00A556D1"/>
    <w:rsid w:val="00A55B6A"/>
    <w:rsid w:val="00A55ED0"/>
    <w:rsid w:val="00A569FA"/>
    <w:rsid w:val="00A570B2"/>
    <w:rsid w:val="00A57F98"/>
    <w:rsid w:val="00A600C6"/>
    <w:rsid w:val="00A61F52"/>
    <w:rsid w:val="00A62527"/>
    <w:rsid w:val="00A630A3"/>
    <w:rsid w:val="00A6330E"/>
    <w:rsid w:val="00A638CA"/>
    <w:rsid w:val="00A63AC5"/>
    <w:rsid w:val="00A6444A"/>
    <w:rsid w:val="00A64D00"/>
    <w:rsid w:val="00A651DC"/>
    <w:rsid w:val="00A65C82"/>
    <w:rsid w:val="00A66152"/>
    <w:rsid w:val="00A666A6"/>
    <w:rsid w:val="00A66E1F"/>
    <w:rsid w:val="00A67D16"/>
    <w:rsid w:val="00A71AAD"/>
    <w:rsid w:val="00A725B7"/>
    <w:rsid w:val="00A732F5"/>
    <w:rsid w:val="00A735A6"/>
    <w:rsid w:val="00A74B5E"/>
    <w:rsid w:val="00A74C0F"/>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DFC"/>
    <w:rsid w:val="00A85F95"/>
    <w:rsid w:val="00A864D7"/>
    <w:rsid w:val="00A86AF7"/>
    <w:rsid w:val="00A86B37"/>
    <w:rsid w:val="00A86FBB"/>
    <w:rsid w:val="00A8723A"/>
    <w:rsid w:val="00A879C7"/>
    <w:rsid w:val="00A87E75"/>
    <w:rsid w:val="00A87E80"/>
    <w:rsid w:val="00A87EE0"/>
    <w:rsid w:val="00A90FE0"/>
    <w:rsid w:val="00A9109E"/>
    <w:rsid w:val="00A91894"/>
    <w:rsid w:val="00A91EDA"/>
    <w:rsid w:val="00A9285A"/>
    <w:rsid w:val="00A9377E"/>
    <w:rsid w:val="00A938CA"/>
    <w:rsid w:val="00A93DB3"/>
    <w:rsid w:val="00A94999"/>
    <w:rsid w:val="00A94BE3"/>
    <w:rsid w:val="00A95440"/>
    <w:rsid w:val="00A95B29"/>
    <w:rsid w:val="00A95D54"/>
    <w:rsid w:val="00A96399"/>
    <w:rsid w:val="00A973AD"/>
    <w:rsid w:val="00A973BF"/>
    <w:rsid w:val="00A97E4D"/>
    <w:rsid w:val="00AA1270"/>
    <w:rsid w:val="00AA1589"/>
    <w:rsid w:val="00AA1FA7"/>
    <w:rsid w:val="00AA2276"/>
    <w:rsid w:val="00AA2521"/>
    <w:rsid w:val="00AA2F69"/>
    <w:rsid w:val="00AA42CA"/>
    <w:rsid w:val="00AA48D7"/>
    <w:rsid w:val="00AA4C61"/>
    <w:rsid w:val="00AA4D12"/>
    <w:rsid w:val="00AA561F"/>
    <w:rsid w:val="00AA5936"/>
    <w:rsid w:val="00AA5DC8"/>
    <w:rsid w:val="00AA6046"/>
    <w:rsid w:val="00AA690D"/>
    <w:rsid w:val="00AA6C90"/>
    <w:rsid w:val="00AA6D8D"/>
    <w:rsid w:val="00AA743C"/>
    <w:rsid w:val="00AA7BFD"/>
    <w:rsid w:val="00AB0A6B"/>
    <w:rsid w:val="00AB1407"/>
    <w:rsid w:val="00AB29B7"/>
    <w:rsid w:val="00AB2E77"/>
    <w:rsid w:val="00AB3576"/>
    <w:rsid w:val="00AB3FBB"/>
    <w:rsid w:val="00AB581E"/>
    <w:rsid w:val="00AB5DD5"/>
    <w:rsid w:val="00AB65B8"/>
    <w:rsid w:val="00AB65BA"/>
    <w:rsid w:val="00AB66D4"/>
    <w:rsid w:val="00AB69E8"/>
    <w:rsid w:val="00AB6D1D"/>
    <w:rsid w:val="00AB7BE7"/>
    <w:rsid w:val="00AC0351"/>
    <w:rsid w:val="00AC0B81"/>
    <w:rsid w:val="00AC121E"/>
    <w:rsid w:val="00AC12E9"/>
    <w:rsid w:val="00AC1B7F"/>
    <w:rsid w:val="00AC3410"/>
    <w:rsid w:val="00AC41CB"/>
    <w:rsid w:val="00AC4693"/>
    <w:rsid w:val="00AC46A7"/>
    <w:rsid w:val="00AC4A49"/>
    <w:rsid w:val="00AC6342"/>
    <w:rsid w:val="00AC6622"/>
    <w:rsid w:val="00AC67F0"/>
    <w:rsid w:val="00AC73BF"/>
    <w:rsid w:val="00AD0828"/>
    <w:rsid w:val="00AD1113"/>
    <w:rsid w:val="00AD17B4"/>
    <w:rsid w:val="00AD200E"/>
    <w:rsid w:val="00AD2F3C"/>
    <w:rsid w:val="00AD34C7"/>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7A8"/>
    <w:rsid w:val="00AE4931"/>
    <w:rsid w:val="00AE4CC4"/>
    <w:rsid w:val="00AE5317"/>
    <w:rsid w:val="00AE58B2"/>
    <w:rsid w:val="00AE5B8D"/>
    <w:rsid w:val="00AE5FAC"/>
    <w:rsid w:val="00AE66EE"/>
    <w:rsid w:val="00AE7E83"/>
    <w:rsid w:val="00AF06CF"/>
    <w:rsid w:val="00AF0A5B"/>
    <w:rsid w:val="00AF0E91"/>
    <w:rsid w:val="00AF172A"/>
    <w:rsid w:val="00AF21BF"/>
    <w:rsid w:val="00AF288B"/>
    <w:rsid w:val="00AF30D8"/>
    <w:rsid w:val="00AF3730"/>
    <w:rsid w:val="00AF3A2A"/>
    <w:rsid w:val="00AF5537"/>
    <w:rsid w:val="00AF5BD9"/>
    <w:rsid w:val="00AF5C99"/>
    <w:rsid w:val="00AF6114"/>
    <w:rsid w:val="00AF62ED"/>
    <w:rsid w:val="00AF642F"/>
    <w:rsid w:val="00AF6E25"/>
    <w:rsid w:val="00AF7485"/>
    <w:rsid w:val="00AF7CCE"/>
    <w:rsid w:val="00AF7CD6"/>
    <w:rsid w:val="00AF7ED3"/>
    <w:rsid w:val="00AF7FC2"/>
    <w:rsid w:val="00B00255"/>
    <w:rsid w:val="00B00AA6"/>
    <w:rsid w:val="00B010E2"/>
    <w:rsid w:val="00B01BE0"/>
    <w:rsid w:val="00B01E82"/>
    <w:rsid w:val="00B01FA3"/>
    <w:rsid w:val="00B02804"/>
    <w:rsid w:val="00B048D4"/>
    <w:rsid w:val="00B04E29"/>
    <w:rsid w:val="00B054B8"/>
    <w:rsid w:val="00B0579E"/>
    <w:rsid w:val="00B05C78"/>
    <w:rsid w:val="00B103F2"/>
    <w:rsid w:val="00B10D6D"/>
    <w:rsid w:val="00B10EB6"/>
    <w:rsid w:val="00B10F15"/>
    <w:rsid w:val="00B12BC3"/>
    <w:rsid w:val="00B12EBE"/>
    <w:rsid w:val="00B13448"/>
    <w:rsid w:val="00B1440B"/>
    <w:rsid w:val="00B149F5"/>
    <w:rsid w:val="00B14BE4"/>
    <w:rsid w:val="00B153EE"/>
    <w:rsid w:val="00B157C3"/>
    <w:rsid w:val="00B158BA"/>
    <w:rsid w:val="00B1643F"/>
    <w:rsid w:val="00B16517"/>
    <w:rsid w:val="00B16DA0"/>
    <w:rsid w:val="00B1741E"/>
    <w:rsid w:val="00B17709"/>
    <w:rsid w:val="00B17958"/>
    <w:rsid w:val="00B2036C"/>
    <w:rsid w:val="00B20488"/>
    <w:rsid w:val="00B205BA"/>
    <w:rsid w:val="00B2071A"/>
    <w:rsid w:val="00B20AEE"/>
    <w:rsid w:val="00B20FB3"/>
    <w:rsid w:val="00B21296"/>
    <w:rsid w:val="00B21C8D"/>
    <w:rsid w:val="00B21E9B"/>
    <w:rsid w:val="00B2297C"/>
    <w:rsid w:val="00B22A36"/>
    <w:rsid w:val="00B22E4C"/>
    <w:rsid w:val="00B22EFE"/>
    <w:rsid w:val="00B22F2D"/>
    <w:rsid w:val="00B24008"/>
    <w:rsid w:val="00B24060"/>
    <w:rsid w:val="00B249C0"/>
    <w:rsid w:val="00B24C2C"/>
    <w:rsid w:val="00B250F7"/>
    <w:rsid w:val="00B267F4"/>
    <w:rsid w:val="00B26AA4"/>
    <w:rsid w:val="00B26AD8"/>
    <w:rsid w:val="00B2711A"/>
    <w:rsid w:val="00B312E5"/>
    <w:rsid w:val="00B31B6E"/>
    <w:rsid w:val="00B31DA3"/>
    <w:rsid w:val="00B31FE5"/>
    <w:rsid w:val="00B32C96"/>
    <w:rsid w:val="00B3395E"/>
    <w:rsid w:val="00B33C2C"/>
    <w:rsid w:val="00B3400D"/>
    <w:rsid w:val="00B3482A"/>
    <w:rsid w:val="00B34869"/>
    <w:rsid w:val="00B34D49"/>
    <w:rsid w:val="00B34DFE"/>
    <w:rsid w:val="00B361C0"/>
    <w:rsid w:val="00B373BB"/>
    <w:rsid w:val="00B373D9"/>
    <w:rsid w:val="00B4130F"/>
    <w:rsid w:val="00B4140F"/>
    <w:rsid w:val="00B4144C"/>
    <w:rsid w:val="00B42E5B"/>
    <w:rsid w:val="00B431FB"/>
    <w:rsid w:val="00B432B3"/>
    <w:rsid w:val="00B438CB"/>
    <w:rsid w:val="00B43949"/>
    <w:rsid w:val="00B44088"/>
    <w:rsid w:val="00B44133"/>
    <w:rsid w:val="00B446E7"/>
    <w:rsid w:val="00B44FC6"/>
    <w:rsid w:val="00B45035"/>
    <w:rsid w:val="00B45084"/>
    <w:rsid w:val="00B452F8"/>
    <w:rsid w:val="00B46164"/>
    <w:rsid w:val="00B4638F"/>
    <w:rsid w:val="00B464FF"/>
    <w:rsid w:val="00B46AEA"/>
    <w:rsid w:val="00B46C5B"/>
    <w:rsid w:val="00B500EA"/>
    <w:rsid w:val="00B50625"/>
    <w:rsid w:val="00B50C00"/>
    <w:rsid w:val="00B518B9"/>
    <w:rsid w:val="00B51E98"/>
    <w:rsid w:val="00B52406"/>
    <w:rsid w:val="00B526A0"/>
    <w:rsid w:val="00B52C7E"/>
    <w:rsid w:val="00B53548"/>
    <w:rsid w:val="00B5365C"/>
    <w:rsid w:val="00B53E50"/>
    <w:rsid w:val="00B5437D"/>
    <w:rsid w:val="00B54C4B"/>
    <w:rsid w:val="00B54C88"/>
    <w:rsid w:val="00B5575A"/>
    <w:rsid w:val="00B561DE"/>
    <w:rsid w:val="00B564A2"/>
    <w:rsid w:val="00B56EEC"/>
    <w:rsid w:val="00B5727B"/>
    <w:rsid w:val="00B576C1"/>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70882"/>
    <w:rsid w:val="00B70E12"/>
    <w:rsid w:val="00B7106F"/>
    <w:rsid w:val="00B710EB"/>
    <w:rsid w:val="00B71151"/>
    <w:rsid w:val="00B72EEC"/>
    <w:rsid w:val="00B73520"/>
    <w:rsid w:val="00B744B9"/>
    <w:rsid w:val="00B75D98"/>
    <w:rsid w:val="00B76517"/>
    <w:rsid w:val="00B7683E"/>
    <w:rsid w:val="00B76EE1"/>
    <w:rsid w:val="00B773DA"/>
    <w:rsid w:val="00B77EDE"/>
    <w:rsid w:val="00B807D8"/>
    <w:rsid w:val="00B80D91"/>
    <w:rsid w:val="00B80E14"/>
    <w:rsid w:val="00B80FFE"/>
    <w:rsid w:val="00B81545"/>
    <w:rsid w:val="00B81641"/>
    <w:rsid w:val="00B81C6C"/>
    <w:rsid w:val="00B820BF"/>
    <w:rsid w:val="00B82770"/>
    <w:rsid w:val="00B82C24"/>
    <w:rsid w:val="00B82CD0"/>
    <w:rsid w:val="00B84125"/>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588"/>
    <w:rsid w:val="00B9492C"/>
    <w:rsid w:val="00B94E85"/>
    <w:rsid w:val="00B94E91"/>
    <w:rsid w:val="00B955D4"/>
    <w:rsid w:val="00B9585A"/>
    <w:rsid w:val="00B978E6"/>
    <w:rsid w:val="00B97D54"/>
    <w:rsid w:val="00BA03E9"/>
    <w:rsid w:val="00BA0431"/>
    <w:rsid w:val="00BA11F0"/>
    <w:rsid w:val="00BA1790"/>
    <w:rsid w:val="00BA1972"/>
    <w:rsid w:val="00BA2A12"/>
    <w:rsid w:val="00BA4524"/>
    <w:rsid w:val="00BA494C"/>
    <w:rsid w:val="00BA4B2F"/>
    <w:rsid w:val="00BA51B5"/>
    <w:rsid w:val="00BA552D"/>
    <w:rsid w:val="00BA59CC"/>
    <w:rsid w:val="00BA5A74"/>
    <w:rsid w:val="00BA5CC6"/>
    <w:rsid w:val="00BA61A2"/>
    <w:rsid w:val="00BA68F7"/>
    <w:rsid w:val="00BA6C3D"/>
    <w:rsid w:val="00BA71AD"/>
    <w:rsid w:val="00BB0369"/>
    <w:rsid w:val="00BB0986"/>
    <w:rsid w:val="00BB1270"/>
    <w:rsid w:val="00BB1437"/>
    <w:rsid w:val="00BB1470"/>
    <w:rsid w:val="00BB175E"/>
    <w:rsid w:val="00BB2570"/>
    <w:rsid w:val="00BB28EB"/>
    <w:rsid w:val="00BB3A95"/>
    <w:rsid w:val="00BB3DF6"/>
    <w:rsid w:val="00BB424B"/>
    <w:rsid w:val="00BB470C"/>
    <w:rsid w:val="00BB4BE0"/>
    <w:rsid w:val="00BB6C4A"/>
    <w:rsid w:val="00BB6CEC"/>
    <w:rsid w:val="00BB6EBA"/>
    <w:rsid w:val="00BB7CDF"/>
    <w:rsid w:val="00BC0D21"/>
    <w:rsid w:val="00BC1C95"/>
    <w:rsid w:val="00BC2718"/>
    <w:rsid w:val="00BC2C40"/>
    <w:rsid w:val="00BC36CC"/>
    <w:rsid w:val="00BC3C0D"/>
    <w:rsid w:val="00BC3F21"/>
    <w:rsid w:val="00BC41A4"/>
    <w:rsid w:val="00BC501A"/>
    <w:rsid w:val="00BC7619"/>
    <w:rsid w:val="00BC77F4"/>
    <w:rsid w:val="00BC7A35"/>
    <w:rsid w:val="00BD04DB"/>
    <w:rsid w:val="00BD0560"/>
    <w:rsid w:val="00BD05B9"/>
    <w:rsid w:val="00BD1763"/>
    <w:rsid w:val="00BD2124"/>
    <w:rsid w:val="00BD22F5"/>
    <w:rsid w:val="00BD2662"/>
    <w:rsid w:val="00BD3742"/>
    <w:rsid w:val="00BD3772"/>
    <w:rsid w:val="00BD3C61"/>
    <w:rsid w:val="00BD4C01"/>
    <w:rsid w:val="00BD5EE2"/>
    <w:rsid w:val="00BD61DE"/>
    <w:rsid w:val="00BD6435"/>
    <w:rsid w:val="00BD6B0E"/>
    <w:rsid w:val="00BD724E"/>
    <w:rsid w:val="00BE0121"/>
    <w:rsid w:val="00BE0378"/>
    <w:rsid w:val="00BE0B07"/>
    <w:rsid w:val="00BE1498"/>
    <w:rsid w:val="00BE1670"/>
    <w:rsid w:val="00BE2AE9"/>
    <w:rsid w:val="00BE361F"/>
    <w:rsid w:val="00BE4607"/>
    <w:rsid w:val="00BE5D89"/>
    <w:rsid w:val="00BE6432"/>
    <w:rsid w:val="00BE65D1"/>
    <w:rsid w:val="00BE6DC4"/>
    <w:rsid w:val="00BE7649"/>
    <w:rsid w:val="00BE7760"/>
    <w:rsid w:val="00BF029A"/>
    <w:rsid w:val="00BF02FF"/>
    <w:rsid w:val="00BF0BC4"/>
    <w:rsid w:val="00BF0BE3"/>
    <w:rsid w:val="00BF2877"/>
    <w:rsid w:val="00BF29EA"/>
    <w:rsid w:val="00BF2B81"/>
    <w:rsid w:val="00BF351B"/>
    <w:rsid w:val="00BF3ACD"/>
    <w:rsid w:val="00BF3C77"/>
    <w:rsid w:val="00BF41AF"/>
    <w:rsid w:val="00BF4311"/>
    <w:rsid w:val="00BF4E83"/>
    <w:rsid w:val="00BF5147"/>
    <w:rsid w:val="00BF59A3"/>
    <w:rsid w:val="00BF68CC"/>
    <w:rsid w:val="00BF70E1"/>
    <w:rsid w:val="00BF73F8"/>
    <w:rsid w:val="00BF7980"/>
    <w:rsid w:val="00BF7F44"/>
    <w:rsid w:val="00C00317"/>
    <w:rsid w:val="00C00CA9"/>
    <w:rsid w:val="00C01199"/>
    <w:rsid w:val="00C01485"/>
    <w:rsid w:val="00C016A5"/>
    <w:rsid w:val="00C027A1"/>
    <w:rsid w:val="00C034F2"/>
    <w:rsid w:val="00C03CCD"/>
    <w:rsid w:val="00C04F3C"/>
    <w:rsid w:val="00C05618"/>
    <w:rsid w:val="00C06209"/>
    <w:rsid w:val="00C065FE"/>
    <w:rsid w:val="00C06AB9"/>
    <w:rsid w:val="00C06B3F"/>
    <w:rsid w:val="00C06F2D"/>
    <w:rsid w:val="00C07A1C"/>
    <w:rsid w:val="00C10192"/>
    <w:rsid w:val="00C10AE3"/>
    <w:rsid w:val="00C10B02"/>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1E5"/>
    <w:rsid w:val="00C2132A"/>
    <w:rsid w:val="00C2150F"/>
    <w:rsid w:val="00C22645"/>
    <w:rsid w:val="00C24D97"/>
    <w:rsid w:val="00C252CC"/>
    <w:rsid w:val="00C26425"/>
    <w:rsid w:val="00C266FC"/>
    <w:rsid w:val="00C27879"/>
    <w:rsid w:val="00C27A83"/>
    <w:rsid w:val="00C30790"/>
    <w:rsid w:val="00C30BC3"/>
    <w:rsid w:val="00C30FC8"/>
    <w:rsid w:val="00C31867"/>
    <w:rsid w:val="00C31A70"/>
    <w:rsid w:val="00C33959"/>
    <w:rsid w:val="00C33A3A"/>
    <w:rsid w:val="00C34468"/>
    <w:rsid w:val="00C346B3"/>
    <w:rsid w:val="00C359F8"/>
    <w:rsid w:val="00C35B30"/>
    <w:rsid w:val="00C363C8"/>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4977"/>
    <w:rsid w:val="00C454ED"/>
    <w:rsid w:val="00C460F9"/>
    <w:rsid w:val="00C46208"/>
    <w:rsid w:val="00C46399"/>
    <w:rsid w:val="00C46438"/>
    <w:rsid w:val="00C467BD"/>
    <w:rsid w:val="00C46978"/>
    <w:rsid w:val="00C46A80"/>
    <w:rsid w:val="00C47096"/>
    <w:rsid w:val="00C47664"/>
    <w:rsid w:val="00C4799B"/>
    <w:rsid w:val="00C500EA"/>
    <w:rsid w:val="00C5064D"/>
    <w:rsid w:val="00C50C09"/>
    <w:rsid w:val="00C511FA"/>
    <w:rsid w:val="00C518D6"/>
    <w:rsid w:val="00C51A5F"/>
    <w:rsid w:val="00C51D01"/>
    <w:rsid w:val="00C52252"/>
    <w:rsid w:val="00C52500"/>
    <w:rsid w:val="00C52BAC"/>
    <w:rsid w:val="00C533D6"/>
    <w:rsid w:val="00C5353E"/>
    <w:rsid w:val="00C53DD0"/>
    <w:rsid w:val="00C540E9"/>
    <w:rsid w:val="00C55844"/>
    <w:rsid w:val="00C562C4"/>
    <w:rsid w:val="00C563D9"/>
    <w:rsid w:val="00C56845"/>
    <w:rsid w:val="00C56903"/>
    <w:rsid w:val="00C56BD5"/>
    <w:rsid w:val="00C57C3F"/>
    <w:rsid w:val="00C57E3E"/>
    <w:rsid w:val="00C6018E"/>
    <w:rsid w:val="00C60A33"/>
    <w:rsid w:val="00C61AC1"/>
    <w:rsid w:val="00C634F6"/>
    <w:rsid w:val="00C64541"/>
    <w:rsid w:val="00C64997"/>
    <w:rsid w:val="00C649B2"/>
    <w:rsid w:val="00C64CE2"/>
    <w:rsid w:val="00C64E54"/>
    <w:rsid w:val="00C64F71"/>
    <w:rsid w:val="00C64FFD"/>
    <w:rsid w:val="00C65142"/>
    <w:rsid w:val="00C651BF"/>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BF5"/>
    <w:rsid w:val="00C73E15"/>
    <w:rsid w:val="00C74F3F"/>
    <w:rsid w:val="00C76198"/>
    <w:rsid w:val="00C76895"/>
    <w:rsid w:val="00C774F3"/>
    <w:rsid w:val="00C77FAE"/>
    <w:rsid w:val="00C80194"/>
    <w:rsid w:val="00C807B3"/>
    <w:rsid w:val="00C81334"/>
    <w:rsid w:val="00C814F4"/>
    <w:rsid w:val="00C82957"/>
    <w:rsid w:val="00C830C0"/>
    <w:rsid w:val="00C842A6"/>
    <w:rsid w:val="00C848B4"/>
    <w:rsid w:val="00C84B86"/>
    <w:rsid w:val="00C85185"/>
    <w:rsid w:val="00C85AE8"/>
    <w:rsid w:val="00C865F0"/>
    <w:rsid w:val="00C87577"/>
    <w:rsid w:val="00C87CDA"/>
    <w:rsid w:val="00C87FA1"/>
    <w:rsid w:val="00C901AB"/>
    <w:rsid w:val="00C903C2"/>
    <w:rsid w:val="00C90588"/>
    <w:rsid w:val="00C909EA"/>
    <w:rsid w:val="00C90EE5"/>
    <w:rsid w:val="00C910EC"/>
    <w:rsid w:val="00C91BF3"/>
    <w:rsid w:val="00C91FA4"/>
    <w:rsid w:val="00C92E8D"/>
    <w:rsid w:val="00C93301"/>
    <w:rsid w:val="00C9387B"/>
    <w:rsid w:val="00C93940"/>
    <w:rsid w:val="00C93F95"/>
    <w:rsid w:val="00C93FD7"/>
    <w:rsid w:val="00C95982"/>
    <w:rsid w:val="00C95CCC"/>
    <w:rsid w:val="00C95D76"/>
    <w:rsid w:val="00C96585"/>
    <w:rsid w:val="00C971C5"/>
    <w:rsid w:val="00C97225"/>
    <w:rsid w:val="00CA048F"/>
    <w:rsid w:val="00CA0904"/>
    <w:rsid w:val="00CA1164"/>
    <w:rsid w:val="00CA2035"/>
    <w:rsid w:val="00CA237E"/>
    <w:rsid w:val="00CA23D6"/>
    <w:rsid w:val="00CA3314"/>
    <w:rsid w:val="00CA36CE"/>
    <w:rsid w:val="00CA3A73"/>
    <w:rsid w:val="00CA4245"/>
    <w:rsid w:val="00CA43DB"/>
    <w:rsid w:val="00CA6C51"/>
    <w:rsid w:val="00CB092C"/>
    <w:rsid w:val="00CB1542"/>
    <w:rsid w:val="00CB15CC"/>
    <w:rsid w:val="00CB1A99"/>
    <w:rsid w:val="00CB1F60"/>
    <w:rsid w:val="00CB1FC2"/>
    <w:rsid w:val="00CB2EAF"/>
    <w:rsid w:val="00CB3152"/>
    <w:rsid w:val="00CB35DE"/>
    <w:rsid w:val="00CB5309"/>
    <w:rsid w:val="00CB596C"/>
    <w:rsid w:val="00CB6890"/>
    <w:rsid w:val="00CB6AFA"/>
    <w:rsid w:val="00CB7246"/>
    <w:rsid w:val="00CB7670"/>
    <w:rsid w:val="00CB790D"/>
    <w:rsid w:val="00CB7F70"/>
    <w:rsid w:val="00CC0919"/>
    <w:rsid w:val="00CC0F12"/>
    <w:rsid w:val="00CC1147"/>
    <w:rsid w:val="00CC1249"/>
    <w:rsid w:val="00CC1CCA"/>
    <w:rsid w:val="00CC2022"/>
    <w:rsid w:val="00CC214D"/>
    <w:rsid w:val="00CC2309"/>
    <w:rsid w:val="00CC237B"/>
    <w:rsid w:val="00CC27B6"/>
    <w:rsid w:val="00CC3B53"/>
    <w:rsid w:val="00CC3C53"/>
    <w:rsid w:val="00CC47FD"/>
    <w:rsid w:val="00CC50D8"/>
    <w:rsid w:val="00CC5790"/>
    <w:rsid w:val="00CC5B14"/>
    <w:rsid w:val="00CC5C31"/>
    <w:rsid w:val="00CC5F8E"/>
    <w:rsid w:val="00CC621A"/>
    <w:rsid w:val="00CC6603"/>
    <w:rsid w:val="00CC6C7F"/>
    <w:rsid w:val="00CC7391"/>
    <w:rsid w:val="00CC78FA"/>
    <w:rsid w:val="00CC7AC6"/>
    <w:rsid w:val="00CC7CE7"/>
    <w:rsid w:val="00CD0114"/>
    <w:rsid w:val="00CD05A4"/>
    <w:rsid w:val="00CD128D"/>
    <w:rsid w:val="00CD25E0"/>
    <w:rsid w:val="00CD265D"/>
    <w:rsid w:val="00CD2A95"/>
    <w:rsid w:val="00CD3A9A"/>
    <w:rsid w:val="00CD420A"/>
    <w:rsid w:val="00CD4459"/>
    <w:rsid w:val="00CD4B4D"/>
    <w:rsid w:val="00CD61D7"/>
    <w:rsid w:val="00CD6ABE"/>
    <w:rsid w:val="00CD7E90"/>
    <w:rsid w:val="00CE0577"/>
    <w:rsid w:val="00CE1263"/>
    <w:rsid w:val="00CE17BC"/>
    <w:rsid w:val="00CE2A0B"/>
    <w:rsid w:val="00CE2A38"/>
    <w:rsid w:val="00CE2E85"/>
    <w:rsid w:val="00CE30BF"/>
    <w:rsid w:val="00CE4E11"/>
    <w:rsid w:val="00CE4F4D"/>
    <w:rsid w:val="00CE521F"/>
    <w:rsid w:val="00CE5298"/>
    <w:rsid w:val="00CE5891"/>
    <w:rsid w:val="00CE5D21"/>
    <w:rsid w:val="00CE6212"/>
    <w:rsid w:val="00CE69F2"/>
    <w:rsid w:val="00CE6DE2"/>
    <w:rsid w:val="00CE78AC"/>
    <w:rsid w:val="00CE7A92"/>
    <w:rsid w:val="00CE7D7D"/>
    <w:rsid w:val="00CF0001"/>
    <w:rsid w:val="00CF03C9"/>
    <w:rsid w:val="00CF1ED8"/>
    <w:rsid w:val="00CF266B"/>
    <w:rsid w:val="00CF34B7"/>
    <w:rsid w:val="00CF350C"/>
    <w:rsid w:val="00CF44AB"/>
    <w:rsid w:val="00CF5B33"/>
    <w:rsid w:val="00CF63E2"/>
    <w:rsid w:val="00D00134"/>
    <w:rsid w:val="00D0125B"/>
    <w:rsid w:val="00D013D6"/>
    <w:rsid w:val="00D013E9"/>
    <w:rsid w:val="00D017B8"/>
    <w:rsid w:val="00D01932"/>
    <w:rsid w:val="00D01FDD"/>
    <w:rsid w:val="00D0247A"/>
    <w:rsid w:val="00D0265D"/>
    <w:rsid w:val="00D02AA4"/>
    <w:rsid w:val="00D030C6"/>
    <w:rsid w:val="00D04A96"/>
    <w:rsid w:val="00D059AE"/>
    <w:rsid w:val="00D059C1"/>
    <w:rsid w:val="00D06203"/>
    <w:rsid w:val="00D07733"/>
    <w:rsid w:val="00D078E1"/>
    <w:rsid w:val="00D07B34"/>
    <w:rsid w:val="00D07F04"/>
    <w:rsid w:val="00D104AC"/>
    <w:rsid w:val="00D1050F"/>
    <w:rsid w:val="00D106B4"/>
    <w:rsid w:val="00D10C4A"/>
    <w:rsid w:val="00D10F6F"/>
    <w:rsid w:val="00D11B39"/>
    <w:rsid w:val="00D12199"/>
    <w:rsid w:val="00D14506"/>
    <w:rsid w:val="00D145FB"/>
    <w:rsid w:val="00D151E4"/>
    <w:rsid w:val="00D15761"/>
    <w:rsid w:val="00D158AF"/>
    <w:rsid w:val="00D175B9"/>
    <w:rsid w:val="00D177DC"/>
    <w:rsid w:val="00D17CDE"/>
    <w:rsid w:val="00D215ED"/>
    <w:rsid w:val="00D218E7"/>
    <w:rsid w:val="00D221D6"/>
    <w:rsid w:val="00D224FE"/>
    <w:rsid w:val="00D23B3E"/>
    <w:rsid w:val="00D23D38"/>
    <w:rsid w:val="00D23EBC"/>
    <w:rsid w:val="00D24354"/>
    <w:rsid w:val="00D25887"/>
    <w:rsid w:val="00D25EAD"/>
    <w:rsid w:val="00D26FD9"/>
    <w:rsid w:val="00D2718E"/>
    <w:rsid w:val="00D276C6"/>
    <w:rsid w:val="00D301D2"/>
    <w:rsid w:val="00D30377"/>
    <w:rsid w:val="00D31563"/>
    <w:rsid w:val="00D319FC"/>
    <w:rsid w:val="00D31A31"/>
    <w:rsid w:val="00D31D43"/>
    <w:rsid w:val="00D32963"/>
    <w:rsid w:val="00D32AB9"/>
    <w:rsid w:val="00D338A2"/>
    <w:rsid w:val="00D34806"/>
    <w:rsid w:val="00D355FB"/>
    <w:rsid w:val="00D35C99"/>
    <w:rsid w:val="00D371B6"/>
    <w:rsid w:val="00D37339"/>
    <w:rsid w:val="00D37E38"/>
    <w:rsid w:val="00D40839"/>
    <w:rsid w:val="00D40C3A"/>
    <w:rsid w:val="00D40C9D"/>
    <w:rsid w:val="00D41311"/>
    <w:rsid w:val="00D41CA8"/>
    <w:rsid w:val="00D42D07"/>
    <w:rsid w:val="00D4319A"/>
    <w:rsid w:val="00D43C89"/>
    <w:rsid w:val="00D44701"/>
    <w:rsid w:val="00D449E8"/>
    <w:rsid w:val="00D449F8"/>
    <w:rsid w:val="00D45454"/>
    <w:rsid w:val="00D454FB"/>
    <w:rsid w:val="00D45667"/>
    <w:rsid w:val="00D45D88"/>
    <w:rsid w:val="00D461C7"/>
    <w:rsid w:val="00D462F9"/>
    <w:rsid w:val="00D46E9C"/>
    <w:rsid w:val="00D4748D"/>
    <w:rsid w:val="00D474A9"/>
    <w:rsid w:val="00D474DD"/>
    <w:rsid w:val="00D47676"/>
    <w:rsid w:val="00D50210"/>
    <w:rsid w:val="00D5025C"/>
    <w:rsid w:val="00D50568"/>
    <w:rsid w:val="00D50BCE"/>
    <w:rsid w:val="00D51141"/>
    <w:rsid w:val="00D522B2"/>
    <w:rsid w:val="00D5271A"/>
    <w:rsid w:val="00D53653"/>
    <w:rsid w:val="00D53C28"/>
    <w:rsid w:val="00D56113"/>
    <w:rsid w:val="00D56274"/>
    <w:rsid w:val="00D563CD"/>
    <w:rsid w:val="00D5659E"/>
    <w:rsid w:val="00D56C1E"/>
    <w:rsid w:val="00D57053"/>
    <w:rsid w:val="00D5769F"/>
    <w:rsid w:val="00D577F2"/>
    <w:rsid w:val="00D579CE"/>
    <w:rsid w:val="00D57A8D"/>
    <w:rsid w:val="00D57B2B"/>
    <w:rsid w:val="00D57EB9"/>
    <w:rsid w:val="00D60167"/>
    <w:rsid w:val="00D6017B"/>
    <w:rsid w:val="00D60254"/>
    <w:rsid w:val="00D604B5"/>
    <w:rsid w:val="00D60A50"/>
    <w:rsid w:val="00D61134"/>
    <w:rsid w:val="00D6131E"/>
    <w:rsid w:val="00D61533"/>
    <w:rsid w:val="00D617FB"/>
    <w:rsid w:val="00D61B02"/>
    <w:rsid w:val="00D62713"/>
    <w:rsid w:val="00D62E74"/>
    <w:rsid w:val="00D634BF"/>
    <w:rsid w:val="00D63BD6"/>
    <w:rsid w:val="00D646E1"/>
    <w:rsid w:val="00D64867"/>
    <w:rsid w:val="00D64DEB"/>
    <w:rsid w:val="00D65A2F"/>
    <w:rsid w:val="00D65E6C"/>
    <w:rsid w:val="00D664C7"/>
    <w:rsid w:val="00D671AE"/>
    <w:rsid w:val="00D67B32"/>
    <w:rsid w:val="00D67B74"/>
    <w:rsid w:val="00D7037A"/>
    <w:rsid w:val="00D71C17"/>
    <w:rsid w:val="00D74015"/>
    <w:rsid w:val="00D74EEF"/>
    <w:rsid w:val="00D75114"/>
    <w:rsid w:val="00D751E7"/>
    <w:rsid w:val="00D75397"/>
    <w:rsid w:val="00D757AD"/>
    <w:rsid w:val="00D758AD"/>
    <w:rsid w:val="00D75D3D"/>
    <w:rsid w:val="00D76E4B"/>
    <w:rsid w:val="00D77A4E"/>
    <w:rsid w:val="00D800C2"/>
    <w:rsid w:val="00D8032C"/>
    <w:rsid w:val="00D8059D"/>
    <w:rsid w:val="00D8099A"/>
    <w:rsid w:val="00D80E51"/>
    <w:rsid w:val="00D80E69"/>
    <w:rsid w:val="00D80FE9"/>
    <w:rsid w:val="00D811F5"/>
    <w:rsid w:val="00D81A69"/>
    <w:rsid w:val="00D82855"/>
    <w:rsid w:val="00D8525A"/>
    <w:rsid w:val="00D859D1"/>
    <w:rsid w:val="00D85CEB"/>
    <w:rsid w:val="00D86050"/>
    <w:rsid w:val="00D86A06"/>
    <w:rsid w:val="00D87687"/>
    <w:rsid w:val="00D901A0"/>
    <w:rsid w:val="00D90418"/>
    <w:rsid w:val="00D908DB"/>
    <w:rsid w:val="00D90AF2"/>
    <w:rsid w:val="00D90C6C"/>
    <w:rsid w:val="00D91000"/>
    <w:rsid w:val="00D9100B"/>
    <w:rsid w:val="00D91F55"/>
    <w:rsid w:val="00D927D3"/>
    <w:rsid w:val="00D934A8"/>
    <w:rsid w:val="00D93720"/>
    <w:rsid w:val="00D938A7"/>
    <w:rsid w:val="00D938C4"/>
    <w:rsid w:val="00D94372"/>
    <w:rsid w:val="00D9480A"/>
    <w:rsid w:val="00D96CB9"/>
    <w:rsid w:val="00D97831"/>
    <w:rsid w:val="00D97FB4"/>
    <w:rsid w:val="00DA0142"/>
    <w:rsid w:val="00DA0331"/>
    <w:rsid w:val="00DA2403"/>
    <w:rsid w:val="00DA2DA6"/>
    <w:rsid w:val="00DA2EDB"/>
    <w:rsid w:val="00DA326E"/>
    <w:rsid w:val="00DA354D"/>
    <w:rsid w:val="00DA3EB2"/>
    <w:rsid w:val="00DA44AE"/>
    <w:rsid w:val="00DA5179"/>
    <w:rsid w:val="00DA569A"/>
    <w:rsid w:val="00DA5A77"/>
    <w:rsid w:val="00DA5EC9"/>
    <w:rsid w:val="00DA6B6F"/>
    <w:rsid w:val="00DA6F92"/>
    <w:rsid w:val="00DA74AB"/>
    <w:rsid w:val="00DA7E57"/>
    <w:rsid w:val="00DB01FA"/>
    <w:rsid w:val="00DB141B"/>
    <w:rsid w:val="00DB1C4F"/>
    <w:rsid w:val="00DB1DA5"/>
    <w:rsid w:val="00DB21A5"/>
    <w:rsid w:val="00DB2B65"/>
    <w:rsid w:val="00DB2F6E"/>
    <w:rsid w:val="00DB30A9"/>
    <w:rsid w:val="00DB34A0"/>
    <w:rsid w:val="00DB36D0"/>
    <w:rsid w:val="00DB4CD3"/>
    <w:rsid w:val="00DB564F"/>
    <w:rsid w:val="00DB598D"/>
    <w:rsid w:val="00DB7203"/>
    <w:rsid w:val="00DB7933"/>
    <w:rsid w:val="00DB7BAF"/>
    <w:rsid w:val="00DB7C57"/>
    <w:rsid w:val="00DB7C63"/>
    <w:rsid w:val="00DB7DDD"/>
    <w:rsid w:val="00DB7FF3"/>
    <w:rsid w:val="00DC095B"/>
    <w:rsid w:val="00DC0C46"/>
    <w:rsid w:val="00DC1EF2"/>
    <w:rsid w:val="00DC37CF"/>
    <w:rsid w:val="00DC410A"/>
    <w:rsid w:val="00DC41AD"/>
    <w:rsid w:val="00DC5A8F"/>
    <w:rsid w:val="00DC685E"/>
    <w:rsid w:val="00DC7497"/>
    <w:rsid w:val="00DD13B2"/>
    <w:rsid w:val="00DD16F0"/>
    <w:rsid w:val="00DD248E"/>
    <w:rsid w:val="00DD334F"/>
    <w:rsid w:val="00DD34E1"/>
    <w:rsid w:val="00DD3D6D"/>
    <w:rsid w:val="00DD3F88"/>
    <w:rsid w:val="00DD505A"/>
    <w:rsid w:val="00DD576B"/>
    <w:rsid w:val="00DD5B4D"/>
    <w:rsid w:val="00DD605C"/>
    <w:rsid w:val="00DD74CD"/>
    <w:rsid w:val="00DD76F6"/>
    <w:rsid w:val="00DD77A5"/>
    <w:rsid w:val="00DE0071"/>
    <w:rsid w:val="00DE01C1"/>
    <w:rsid w:val="00DE0C1F"/>
    <w:rsid w:val="00DE0DC5"/>
    <w:rsid w:val="00DE1860"/>
    <w:rsid w:val="00DE1D23"/>
    <w:rsid w:val="00DE28D7"/>
    <w:rsid w:val="00DE3ACA"/>
    <w:rsid w:val="00DE4A41"/>
    <w:rsid w:val="00DE512A"/>
    <w:rsid w:val="00DE617D"/>
    <w:rsid w:val="00DE66B1"/>
    <w:rsid w:val="00DE7F53"/>
    <w:rsid w:val="00DF108E"/>
    <w:rsid w:val="00DF165A"/>
    <w:rsid w:val="00DF20C0"/>
    <w:rsid w:val="00DF280E"/>
    <w:rsid w:val="00DF2872"/>
    <w:rsid w:val="00DF42E1"/>
    <w:rsid w:val="00DF4357"/>
    <w:rsid w:val="00DF46B2"/>
    <w:rsid w:val="00DF46E6"/>
    <w:rsid w:val="00DF5F6C"/>
    <w:rsid w:val="00E00092"/>
    <w:rsid w:val="00E00A53"/>
    <w:rsid w:val="00E00ADA"/>
    <w:rsid w:val="00E01D1E"/>
    <w:rsid w:val="00E01F7C"/>
    <w:rsid w:val="00E0214A"/>
    <w:rsid w:val="00E0297E"/>
    <w:rsid w:val="00E02C19"/>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1F4"/>
    <w:rsid w:val="00E126A6"/>
    <w:rsid w:val="00E12833"/>
    <w:rsid w:val="00E12A6B"/>
    <w:rsid w:val="00E13F76"/>
    <w:rsid w:val="00E14C3F"/>
    <w:rsid w:val="00E1552B"/>
    <w:rsid w:val="00E1557E"/>
    <w:rsid w:val="00E157BC"/>
    <w:rsid w:val="00E15A7F"/>
    <w:rsid w:val="00E16CE5"/>
    <w:rsid w:val="00E1738B"/>
    <w:rsid w:val="00E17F55"/>
    <w:rsid w:val="00E17FFD"/>
    <w:rsid w:val="00E20A53"/>
    <w:rsid w:val="00E21392"/>
    <w:rsid w:val="00E214E1"/>
    <w:rsid w:val="00E21566"/>
    <w:rsid w:val="00E21F07"/>
    <w:rsid w:val="00E222DD"/>
    <w:rsid w:val="00E2293E"/>
    <w:rsid w:val="00E233A1"/>
    <w:rsid w:val="00E23962"/>
    <w:rsid w:val="00E23A53"/>
    <w:rsid w:val="00E23C06"/>
    <w:rsid w:val="00E242AB"/>
    <w:rsid w:val="00E25B0F"/>
    <w:rsid w:val="00E25F58"/>
    <w:rsid w:val="00E263DD"/>
    <w:rsid w:val="00E2661B"/>
    <w:rsid w:val="00E2692B"/>
    <w:rsid w:val="00E26D54"/>
    <w:rsid w:val="00E26EA7"/>
    <w:rsid w:val="00E2700A"/>
    <w:rsid w:val="00E27B6F"/>
    <w:rsid w:val="00E27B83"/>
    <w:rsid w:val="00E27D36"/>
    <w:rsid w:val="00E315D4"/>
    <w:rsid w:val="00E31683"/>
    <w:rsid w:val="00E324B5"/>
    <w:rsid w:val="00E32554"/>
    <w:rsid w:val="00E33337"/>
    <w:rsid w:val="00E335AA"/>
    <w:rsid w:val="00E33969"/>
    <w:rsid w:val="00E355AE"/>
    <w:rsid w:val="00E35879"/>
    <w:rsid w:val="00E36769"/>
    <w:rsid w:val="00E36782"/>
    <w:rsid w:val="00E36AB7"/>
    <w:rsid w:val="00E36B67"/>
    <w:rsid w:val="00E37045"/>
    <w:rsid w:val="00E37892"/>
    <w:rsid w:val="00E37990"/>
    <w:rsid w:val="00E37BFF"/>
    <w:rsid w:val="00E37D15"/>
    <w:rsid w:val="00E40D1E"/>
    <w:rsid w:val="00E421A4"/>
    <w:rsid w:val="00E42FE8"/>
    <w:rsid w:val="00E43C5A"/>
    <w:rsid w:val="00E43E8E"/>
    <w:rsid w:val="00E44B3E"/>
    <w:rsid w:val="00E462C4"/>
    <w:rsid w:val="00E46EA6"/>
    <w:rsid w:val="00E46FB7"/>
    <w:rsid w:val="00E47BC4"/>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65FB"/>
    <w:rsid w:val="00E57196"/>
    <w:rsid w:val="00E5741D"/>
    <w:rsid w:val="00E57C8E"/>
    <w:rsid w:val="00E6004B"/>
    <w:rsid w:val="00E601F3"/>
    <w:rsid w:val="00E60B5A"/>
    <w:rsid w:val="00E60DA2"/>
    <w:rsid w:val="00E617BB"/>
    <w:rsid w:val="00E617D6"/>
    <w:rsid w:val="00E61AFE"/>
    <w:rsid w:val="00E61CD5"/>
    <w:rsid w:val="00E62C7A"/>
    <w:rsid w:val="00E62D88"/>
    <w:rsid w:val="00E638CC"/>
    <w:rsid w:val="00E63C73"/>
    <w:rsid w:val="00E644F7"/>
    <w:rsid w:val="00E67BF8"/>
    <w:rsid w:val="00E70820"/>
    <w:rsid w:val="00E70DF4"/>
    <w:rsid w:val="00E70E94"/>
    <w:rsid w:val="00E71393"/>
    <w:rsid w:val="00E718FE"/>
    <w:rsid w:val="00E72735"/>
    <w:rsid w:val="00E73418"/>
    <w:rsid w:val="00E73783"/>
    <w:rsid w:val="00E738A6"/>
    <w:rsid w:val="00E73A62"/>
    <w:rsid w:val="00E74834"/>
    <w:rsid w:val="00E74957"/>
    <w:rsid w:val="00E74A6C"/>
    <w:rsid w:val="00E74F41"/>
    <w:rsid w:val="00E754B1"/>
    <w:rsid w:val="00E7550F"/>
    <w:rsid w:val="00E75749"/>
    <w:rsid w:val="00E75C1E"/>
    <w:rsid w:val="00E7629C"/>
    <w:rsid w:val="00E76AB2"/>
    <w:rsid w:val="00E76B0D"/>
    <w:rsid w:val="00E76D0B"/>
    <w:rsid w:val="00E77BFC"/>
    <w:rsid w:val="00E800E0"/>
    <w:rsid w:val="00E80D3F"/>
    <w:rsid w:val="00E80D55"/>
    <w:rsid w:val="00E81450"/>
    <w:rsid w:val="00E8258E"/>
    <w:rsid w:val="00E83191"/>
    <w:rsid w:val="00E8394B"/>
    <w:rsid w:val="00E845E9"/>
    <w:rsid w:val="00E845F9"/>
    <w:rsid w:val="00E853ED"/>
    <w:rsid w:val="00E854A3"/>
    <w:rsid w:val="00E85F94"/>
    <w:rsid w:val="00E860A9"/>
    <w:rsid w:val="00E86189"/>
    <w:rsid w:val="00E8696F"/>
    <w:rsid w:val="00E878B3"/>
    <w:rsid w:val="00E9035F"/>
    <w:rsid w:val="00E90881"/>
    <w:rsid w:val="00E91BD0"/>
    <w:rsid w:val="00E931F8"/>
    <w:rsid w:val="00E93E55"/>
    <w:rsid w:val="00E94CD1"/>
    <w:rsid w:val="00E950B9"/>
    <w:rsid w:val="00E95A17"/>
    <w:rsid w:val="00E9663B"/>
    <w:rsid w:val="00E96692"/>
    <w:rsid w:val="00E966BD"/>
    <w:rsid w:val="00E967BE"/>
    <w:rsid w:val="00E96929"/>
    <w:rsid w:val="00E96E08"/>
    <w:rsid w:val="00E96E1F"/>
    <w:rsid w:val="00E97234"/>
    <w:rsid w:val="00E97D8A"/>
    <w:rsid w:val="00EA03D3"/>
    <w:rsid w:val="00EA1093"/>
    <w:rsid w:val="00EA16A7"/>
    <w:rsid w:val="00EA1BAF"/>
    <w:rsid w:val="00EA1E8A"/>
    <w:rsid w:val="00EA2915"/>
    <w:rsid w:val="00EA2FD0"/>
    <w:rsid w:val="00EA35D4"/>
    <w:rsid w:val="00EA45A9"/>
    <w:rsid w:val="00EA46E4"/>
    <w:rsid w:val="00EA54FE"/>
    <w:rsid w:val="00EA5827"/>
    <w:rsid w:val="00EB15EA"/>
    <w:rsid w:val="00EB1F78"/>
    <w:rsid w:val="00EB23B1"/>
    <w:rsid w:val="00EB2BE9"/>
    <w:rsid w:val="00EB2DBA"/>
    <w:rsid w:val="00EB30FE"/>
    <w:rsid w:val="00EB3402"/>
    <w:rsid w:val="00EB3E7B"/>
    <w:rsid w:val="00EB4778"/>
    <w:rsid w:val="00EB4C5D"/>
    <w:rsid w:val="00EB5423"/>
    <w:rsid w:val="00EB5C8D"/>
    <w:rsid w:val="00EB6C19"/>
    <w:rsid w:val="00EB7595"/>
    <w:rsid w:val="00EC02C9"/>
    <w:rsid w:val="00EC03D1"/>
    <w:rsid w:val="00EC09FD"/>
    <w:rsid w:val="00EC0C1C"/>
    <w:rsid w:val="00EC0C95"/>
    <w:rsid w:val="00EC0E8C"/>
    <w:rsid w:val="00EC1520"/>
    <w:rsid w:val="00EC18EF"/>
    <w:rsid w:val="00EC1F3B"/>
    <w:rsid w:val="00EC4A7C"/>
    <w:rsid w:val="00EC5265"/>
    <w:rsid w:val="00EC5485"/>
    <w:rsid w:val="00EC6149"/>
    <w:rsid w:val="00EC6739"/>
    <w:rsid w:val="00EC6B59"/>
    <w:rsid w:val="00EC7596"/>
    <w:rsid w:val="00EC75E9"/>
    <w:rsid w:val="00EC769D"/>
    <w:rsid w:val="00EC7E89"/>
    <w:rsid w:val="00EC7E9B"/>
    <w:rsid w:val="00ED00B3"/>
    <w:rsid w:val="00ED0764"/>
    <w:rsid w:val="00ED0BAA"/>
    <w:rsid w:val="00ED1691"/>
    <w:rsid w:val="00ED1B7D"/>
    <w:rsid w:val="00ED1B8E"/>
    <w:rsid w:val="00ED2ACB"/>
    <w:rsid w:val="00ED3C94"/>
    <w:rsid w:val="00ED411D"/>
    <w:rsid w:val="00ED43B7"/>
    <w:rsid w:val="00ED4A34"/>
    <w:rsid w:val="00ED4ECC"/>
    <w:rsid w:val="00ED6471"/>
    <w:rsid w:val="00ED6973"/>
    <w:rsid w:val="00ED6CD7"/>
    <w:rsid w:val="00ED6EA1"/>
    <w:rsid w:val="00ED6F76"/>
    <w:rsid w:val="00ED78A6"/>
    <w:rsid w:val="00EE0973"/>
    <w:rsid w:val="00EE18BA"/>
    <w:rsid w:val="00EE1BAB"/>
    <w:rsid w:val="00EE2533"/>
    <w:rsid w:val="00EE2D19"/>
    <w:rsid w:val="00EE2D98"/>
    <w:rsid w:val="00EE3AE4"/>
    <w:rsid w:val="00EE3B30"/>
    <w:rsid w:val="00EE48F1"/>
    <w:rsid w:val="00EE5399"/>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2D80"/>
    <w:rsid w:val="00EF3613"/>
    <w:rsid w:val="00EF4925"/>
    <w:rsid w:val="00EF4C73"/>
    <w:rsid w:val="00EF777E"/>
    <w:rsid w:val="00EF78B6"/>
    <w:rsid w:val="00EF7E72"/>
    <w:rsid w:val="00F01046"/>
    <w:rsid w:val="00F0261B"/>
    <w:rsid w:val="00F02A48"/>
    <w:rsid w:val="00F0327D"/>
    <w:rsid w:val="00F0354F"/>
    <w:rsid w:val="00F03886"/>
    <w:rsid w:val="00F044B6"/>
    <w:rsid w:val="00F044C7"/>
    <w:rsid w:val="00F048F2"/>
    <w:rsid w:val="00F04D02"/>
    <w:rsid w:val="00F05234"/>
    <w:rsid w:val="00F06DD2"/>
    <w:rsid w:val="00F10404"/>
    <w:rsid w:val="00F1157C"/>
    <w:rsid w:val="00F117D1"/>
    <w:rsid w:val="00F1195F"/>
    <w:rsid w:val="00F12444"/>
    <w:rsid w:val="00F12E0A"/>
    <w:rsid w:val="00F13495"/>
    <w:rsid w:val="00F1375B"/>
    <w:rsid w:val="00F145B1"/>
    <w:rsid w:val="00F1479D"/>
    <w:rsid w:val="00F150D5"/>
    <w:rsid w:val="00F1515E"/>
    <w:rsid w:val="00F15EAD"/>
    <w:rsid w:val="00F16DA1"/>
    <w:rsid w:val="00F20448"/>
    <w:rsid w:val="00F2166C"/>
    <w:rsid w:val="00F2196D"/>
    <w:rsid w:val="00F224C8"/>
    <w:rsid w:val="00F24330"/>
    <w:rsid w:val="00F2444B"/>
    <w:rsid w:val="00F25424"/>
    <w:rsid w:val="00F256FD"/>
    <w:rsid w:val="00F25837"/>
    <w:rsid w:val="00F260AC"/>
    <w:rsid w:val="00F26176"/>
    <w:rsid w:val="00F261FF"/>
    <w:rsid w:val="00F264BE"/>
    <w:rsid w:val="00F27C64"/>
    <w:rsid w:val="00F27D8F"/>
    <w:rsid w:val="00F30405"/>
    <w:rsid w:val="00F30959"/>
    <w:rsid w:val="00F309A5"/>
    <w:rsid w:val="00F309FD"/>
    <w:rsid w:val="00F30EA0"/>
    <w:rsid w:val="00F314D1"/>
    <w:rsid w:val="00F31C6D"/>
    <w:rsid w:val="00F31C81"/>
    <w:rsid w:val="00F31CF5"/>
    <w:rsid w:val="00F327E2"/>
    <w:rsid w:val="00F3396C"/>
    <w:rsid w:val="00F3410F"/>
    <w:rsid w:val="00F346FB"/>
    <w:rsid w:val="00F34FAA"/>
    <w:rsid w:val="00F35575"/>
    <w:rsid w:val="00F363DD"/>
    <w:rsid w:val="00F36443"/>
    <w:rsid w:val="00F36974"/>
    <w:rsid w:val="00F37221"/>
    <w:rsid w:val="00F37336"/>
    <w:rsid w:val="00F37BF2"/>
    <w:rsid w:val="00F40865"/>
    <w:rsid w:val="00F40AF4"/>
    <w:rsid w:val="00F41446"/>
    <w:rsid w:val="00F41908"/>
    <w:rsid w:val="00F41947"/>
    <w:rsid w:val="00F4197B"/>
    <w:rsid w:val="00F41E6B"/>
    <w:rsid w:val="00F420DE"/>
    <w:rsid w:val="00F429D4"/>
    <w:rsid w:val="00F42E74"/>
    <w:rsid w:val="00F43C92"/>
    <w:rsid w:val="00F44CF1"/>
    <w:rsid w:val="00F4614F"/>
    <w:rsid w:val="00F46258"/>
    <w:rsid w:val="00F46998"/>
    <w:rsid w:val="00F47753"/>
    <w:rsid w:val="00F5057A"/>
    <w:rsid w:val="00F50E1C"/>
    <w:rsid w:val="00F50E58"/>
    <w:rsid w:val="00F50F08"/>
    <w:rsid w:val="00F515C8"/>
    <w:rsid w:val="00F517B4"/>
    <w:rsid w:val="00F5190C"/>
    <w:rsid w:val="00F51C2E"/>
    <w:rsid w:val="00F525D7"/>
    <w:rsid w:val="00F52AF3"/>
    <w:rsid w:val="00F549BF"/>
    <w:rsid w:val="00F54A39"/>
    <w:rsid w:val="00F54BF2"/>
    <w:rsid w:val="00F55A09"/>
    <w:rsid w:val="00F56AC6"/>
    <w:rsid w:val="00F56F53"/>
    <w:rsid w:val="00F602A3"/>
    <w:rsid w:val="00F60601"/>
    <w:rsid w:val="00F61F67"/>
    <w:rsid w:val="00F63F46"/>
    <w:rsid w:val="00F65382"/>
    <w:rsid w:val="00F65688"/>
    <w:rsid w:val="00F65E26"/>
    <w:rsid w:val="00F670C7"/>
    <w:rsid w:val="00F67F15"/>
    <w:rsid w:val="00F71CEB"/>
    <w:rsid w:val="00F722B3"/>
    <w:rsid w:val="00F7261F"/>
    <w:rsid w:val="00F73AB8"/>
    <w:rsid w:val="00F74BCE"/>
    <w:rsid w:val="00F74EB1"/>
    <w:rsid w:val="00F75497"/>
    <w:rsid w:val="00F756D6"/>
    <w:rsid w:val="00F759F0"/>
    <w:rsid w:val="00F75B3B"/>
    <w:rsid w:val="00F75C70"/>
    <w:rsid w:val="00F76E5A"/>
    <w:rsid w:val="00F77FC9"/>
    <w:rsid w:val="00F80784"/>
    <w:rsid w:val="00F8094D"/>
    <w:rsid w:val="00F80ED3"/>
    <w:rsid w:val="00F813C1"/>
    <w:rsid w:val="00F8242E"/>
    <w:rsid w:val="00F84005"/>
    <w:rsid w:val="00F84344"/>
    <w:rsid w:val="00F84917"/>
    <w:rsid w:val="00F84BE6"/>
    <w:rsid w:val="00F84EA4"/>
    <w:rsid w:val="00F8616C"/>
    <w:rsid w:val="00F86BCD"/>
    <w:rsid w:val="00F877BA"/>
    <w:rsid w:val="00F87FB5"/>
    <w:rsid w:val="00F908C9"/>
    <w:rsid w:val="00F90C54"/>
    <w:rsid w:val="00F91594"/>
    <w:rsid w:val="00F91B59"/>
    <w:rsid w:val="00F91D67"/>
    <w:rsid w:val="00F920BF"/>
    <w:rsid w:val="00F92682"/>
    <w:rsid w:val="00F927FD"/>
    <w:rsid w:val="00F92850"/>
    <w:rsid w:val="00F92F68"/>
    <w:rsid w:val="00F9328B"/>
    <w:rsid w:val="00F95586"/>
    <w:rsid w:val="00F95773"/>
    <w:rsid w:val="00F96125"/>
    <w:rsid w:val="00F96ED4"/>
    <w:rsid w:val="00F97237"/>
    <w:rsid w:val="00F97D07"/>
    <w:rsid w:val="00FA161F"/>
    <w:rsid w:val="00FA28EE"/>
    <w:rsid w:val="00FA2D23"/>
    <w:rsid w:val="00FA3A61"/>
    <w:rsid w:val="00FA48D6"/>
    <w:rsid w:val="00FA50EC"/>
    <w:rsid w:val="00FA5C01"/>
    <w:rsid w:val="00FA67A0"/>
    <w:rsid w:val="00FA721E"/>
    <w:rsid w:val="00FA7EA1"/>
    <w:rsid w:val="00FB039A"/>
    <w:rsid w:val="00FB1000"/>
    <w:rsid w:val="00FB181C"/>
    <w:rsid w:val="00FB1DC9"/>
    <w:rsid w:val="00FB2D22"/>
    <w:rsid w:val="00FB34B6"/>
    <w:rsid w:val="00FB36C9"/>
    <w:rsid w:val="00FB3E00"/>
    <w:rsid w:val="00FB44C2"/>
    <w:rsid w:val="00FB4FA4"/>
    <w:rsid w:val="00FB66DF"/>
    <w:rsid w:val="00FB6E00"/>
    <w:rsid w:val="00FB7131"/>
    <w:rsid w:val="00FB774F"/>
    <w:rsid w:val="00FC0313"/>
    <w:rsid w:val="00FC0403"/>
    <w:rsid w:val="00FC0ABC"/>
    <w:rsid w:val="00FC0C33"/>
    <w:rsid w:val="00FC19B7"/>
    <w:rsid w:val="00FC1CFA"/>
    <w:rsid w:val="00FC3DE8"/>
    <w:rsid w:val="00FC3E2D"/>
    <w:rsid w:val="00FC4A79"/>
    <w:rsid w:val="00FC4DB6"/>
    <w:rsid w:val="00FC63BA"/>
    <w:rsid w:val="00FC6A97"/>
    <w:rsid w:val="00FC6E6F"/>
    <w:rsid w:val="00FD0911"/>
    <w:rsid w:val="00FD1468"/>
    <w:rsid w:val="00FD15F6"/>
    <w:rsid w:val="00FD1851"/>
    <w:rsid w:val="00FD1B07"/>
    <w:rsid w:val="00FD293B"/>
    <w:rsid w:val="00FD376F"/>
    <w:rsid w:val="00FD3A57"/>
    <w:rsid w:val="00FD3AC2"/>
    <w:rsid w:val="00FD48AB"/>
    <w:rsid w:val="00FD5815"/>
    <w:rsid w:val="00FD6425"/>
    <w:rsid w:val="00FD6733"/>
    <w:rsid w:val="00FD6C4A"/>
    <w:rsid w:val="00FD79DA"/>
    <w:rsid w:val="00FD7AD8"/>
    <w:rsid w:val="00FD7E7C"/>
    <w:rsid w:val="00FE0011"/>
    <w:rsid w:val="00FE016C"/>
    <w:rsid w:val="00FE1381"/>
    <w:rsid w:val="00FE14DE"/>
    <w:rsid w:val="00FE1C12"/>
    <w:rsid w:val="00FE2238"/>
    <w:rsid w:val="00FE2380"/>
    <w:rsid w:val="00FE2D5D"/>
    <w:rsid w:val="00FE33A9"/>
    <w:rsid w:val="00FE3650"/>
    <w:rsid w:val="00FE4258"/>
    <w:rsid w:val="00FE4EBA"/>
    <w:rsid w:val="00FE582E"/>
    <w:rsid w:val="00FE69D5"/>
    <w:rsid w:val="00FE6A20"/>
    <w:rsid w:val="00FF027D"/>
    <w:rsid w:val="00FF0E4B"/>
    <w:rsid w:val="00FF1474"/>
    <w:rsid w:val="00FF45A8"/>
    <w:rsid w:val="00FF46FD"/>
    <w:rsid w:val="00FF4CC6"/>
    <w:rsid w:val="00FF53A8"/>
    <w:rsid w:val="00FF5716"/>
    <w:rsid w:val="00FF57DA"/>
    <w:rsid w:val="00FF672C"/>
    <w:rsid w:val="00FF692F"/>
    <w:rsid w:val="00FF6C0E"/>
    <w:rsid w:val="00FF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DD4BA"/>
  <w15:docId w15:val="{18946379-919B-474A-932B-BDDFFA3E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57"/>
    <w:rPr>
      <w:rFonts w:ascii="Arial" w:hAnsi="Arial"/>
      <w:sz w:val="22"/>
      <w:szCs w:val="24"/>
    </w:rPr>
  </w:style>
  <w:style w:type="paragraph" w:styleId="Heading1">
    <w:name w:val="heading 1"/>
    <w:basedOn w:val="Normal"/>
    <w:next w:val="Normal"/>
    <w:link w:val="Heading1Char"/>
    <w:qFormat/>
    <w:rsid w:val="001C4132"/>
    <w:pPr>
      <w:keepNext/>
      <w:keepLines/>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DA7E57"/>
    <w:pPr>
      <w:numPr>
        <w:numId w:val="2"/>
      </w:numPr>
      <w:spacing w:after="60"/>
      <w:jc w:val="both"/>
    </w:pPr>
  </w:style>
  <w:style w:type="character" w:styleId="FootnoteReference">
    <w:name w:val="footnote reference"/>
    <w:rsid w:val="00054ADF"/>
    <w:rPr>
      <w:rFonts w:ascii="Frutiger Linotype" w:hAnsi="Frutiger Linotype"/>
      <w:sz w:val="22"/>
      <w:szCs w:val="16"/>
      <w:vertAlign w:val="superscript"/>
    </w:rPr>
  </w:style>
  <w:style w:type="paragraph" w:styleId="FootnoteText">
    <w:name w:val="footnote text"/>
    <w:basedOn w:val="Normal"/>
    <w:link w:val="FootnoteTextChar"/>
    <w:rsid w:val="00054ADF"/>
    <w:rPr>
      <w:sz w:val="20"/>
      <w:szCs w:val="20"/>
    </w:rPr>
  </w:style>
  <w:style w:type="character" w:customStyle="1" w:styleId="FootnoteTextChar">
    <w:name w:val="Footnote Text Char"/>
    <w:basedOn w:val="DefaultParagraphFont"/>
    <w:link w:val="FootnoteText"/>
    <w:rsid w:val="00054ADF"/>
  </w:style>
  <w:style w:type="paragraph" w:customStyle="1" w:styleId="ZchnZchn1">
    <w:name w:val="Zchn Zchn1"/>
    <w:basedOn w:val="Normal"/>
    <w:rsid w:val="00B94588"/>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823281"/>
    <w:rPr>
      <w:sz w:val="24"/>
      <w:szCs w:val="24"/>
    </w:rPr>
  </w:style>
  <w:style w:type="paragraph" w:customStyle="1" w:styleId="Default">
    <w:name w:val="Default"/>
    <w:rsid w:val="00A630A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F0B8E"/>
    <w:rPr>
      <w:sz w:val="16"/>
      <w:szCs w:val="16"/>
    </w:rPr>
  </w:style>
  <w:style w:type="paragraph" w:styleId="CommentText">
    <w:name w:val="annotation text"/>
    <w:basedOn w:val="Normal"/>
    <w:link w:val="CommentTextChar"/>
    <w:semiHidden/>
    <w:unhideWhenUsed/>
    <w:rsid w:val="002F0B8E"/>
    <w:rPr>
      <w:sz w:val="20"/>
      <w:szCs w:val="20"/>
    </w:rPr>
  </w:style>
  <w:style w:type="character" w:customStyle="1" w:styleId="CommentTextChar">
    <w:name w:val="Comment Text Char"/>
    <w:basedOn w:val="DefaultParagraphFont"/>
    <w:link w:val="CommentText"/>
    <w:semiHidden/>
    <w:rsid w:val="002F0B8E"/>
  </w:style>
  <w:style w:type="paragraph" w:styleId="CommentSubject">
    <w:name w:val="annotation subject"/>
    <w:basedOn w:val="CommentText"/>
    <w:next w:val="CommentText"/>
    <w:link w:val="CommentSubjectChar"/>
    <w:semiHidden/>
    <w:unhideWhenUsed/>
    <w:rsid w:val="002F0B8E"/>
    <w:rPr>
      <w:b/>
      <w:bCs/>
    </w:rPr>
  </w:style>
  <w:style w:type="character" w:customStyle="1" w:styleId="CommentSubjectChar">
    <w:name w:val="Comment Subject Char"/>
    <w:basedOn w:val="CommentTextChar"/>
    <w:link w:val="CommentSubject"/>
    <w:semiHidden/>
    <w:rsid w:val="002F0B8E"/>
    <w:rPr>
      <w:b/>
      <w:bCs/>
    </w:rPr>
  </w:style>
  <w:style w:type="character" w:styleId="FollowedHyperlink">
    <w:name w:val="FollowedHyperlink"/>
    <w:basedOn w:val="DefaultParagraphFont"/>
    <w:semiHidden/>
    <w:unhideWhenUsed/>
    <w:rsid w:val="0005396C"/>
    <w:rPr>
      <w:color w:val="800080" w:themeColor="followedHyperlink"/>
      <w:u w:val="single"/>
    </w:rPr>
  </w:style>
  <w:style w:type="character" w:customStyle="1" w:styleId="Heading1Char">
    <w:name w:val="Heading 1 Char"/>
    <w:basedOn w:val="DefaultParagraphFont"/>
    <w:link w:val="Heading1"/>
    <w:rsid w:val="001C4132"/>
    <w:rPr>
      <w:rFonts w:ascii="Arial" w:eastAsiaTheme="majorEastAsia" w:hAnsi="Arial" w:cstheme="majorBidi"/>
      <w:b/>
      <w:bCs/>
      <w:color w:val="365F91" w:themeColor="accent1" w:themeShade="BF"/>
      <w:sz w:val="22"/>
      <w:szCs w:val="28"/>
    </w:rPr>
  </w:style>
  <w:style w:type="paragraph" w:styleId="NormalWeb">
    <w:name w:val="Normal (Web)"/>
    <w:basedOn w:val="Normal"/>
    <w:uiPriority w:val="99"/>
    <w:semiHidden/>
    <w:unhideWhenUsed/>
    <w:rsid w:val="003B0759"/>
    <w:pPr>
      <w:spacing w:before="100" w:beforeAutospacing="1" w:after="100" w:afterAutospacing="1"/>
    </w:pPr>
    <w:rPr>
      <w:rFonts w:ascii="Times New Roman" w:hAnsi="Times New Roman"/>
      <w:sz w:val="24"/>
    </w:rPr>
  </w:style>
  <w:style w:type="paragraph" w:styleId="Revision">
    <w:name w:val="Revision"/>
    <w:hidden/>
    <w:uiPriority w:val="99"/>
    <w:semiHidden/>
    <w:rsid w:val="00FB7131"/>
    <w:rPr>
      <w:rFonts w:ascii="Arial" w:hAnsi="Arial"/>
      <w:sz w:val="22"/>
      <w:szCs w:val="24"/>
    </w:rPr>
  </w:style>
  <w:style w:type="character" w:styleId="UnresolvedMention">
    <w:name w:val="Unresolved Mention"/>
    <w:basedOn w:val="DefaultParagraphFont"/>
    <w:uiPriority w:val="99"/>
    <w:semiHidden/>
    <w:unhideWhenUsed/>
    <w:rsid w:val="004B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7966">
      <w:bodyDiv w:val="1"/>
      <w:marLeft w:val="0"/>
      <w:marRight w:val="0"/>
      <w:marTop w:val="0"/>
      <w:marBottom w:val="0"/>
      <w:divBdr>
        <w:top w:val="none" w:sz="0" w:space="0" w:color="auto"/>
        <w:left w:val="none" w:sz="0" w:space="0" w:color="auto"/>
        <w:bottom w:val="none" w:sz="0" w:space="0" w:color="auto"/>
        <w:right w:val="none" w:sz="0" w:space="0" w:color="auto"/>
      </w:divBdr>
    </w:div>
    <w:div w:id="639264089">
      <w:bodyDiv w:val="1"/>
      <w:marLeft w:val="0"/>
      <w:marRight w:val="0"/>
      <w:marTop w:val="0"/>
      <w:marBottom w:val="0"/>
      <w:divBdr>
        <w:top w:val="none" w:sz="0" w:space="0" w:color="auto"/>
        <w:left w:val="none" w:sz="0" w:space="0" w:color="auto"/>
        <w:bottom w:val="none" w:sz="0" w:space="0" w:color="auto"/>
        <w:right w:val="none" w:sz="0" w:space="0" w:color="auto"/>
      </w:divBdr>
    </w:div>
    <w:div w:id="1146093997">
      <w:bodyDiv w:val="1"/>
      <w:marLeft w:val="0"/>
      <w:marRight w:val="0"/>
      <w:marTop w:val="0"/>
      <w:marBottom w:val="0"/>
      <w:divBdr>
        <w:top w:val="none" w:sz="0" w:space="0" w:color="auto"/>
        <w:left w:val="none" w:sz="0" w:space="0" w:color="auto"/>
        <w:bottom w:val="none" w:sz="0" w:space="0" w:color="auto"/>
        <w:right w:val="none" w:sz="0" w:space="0" w:color="auto"/>
      </w:divBdr>
    </w:div>
    <w:div w:id="1241983912">
      <w:bodyDiv w:val="1"/>
      <w:marLeft w:val="0"/>
      <w:marRight w:val="0"/>
      <w:marTop w:val="0"/>
      <w:marBottom w:val="0"/>
      <w:divBdr>
        <w:top w:val="none" w:sz="0" w:space="0" w:color="auto"/>
        <w:left w:val="none" w:sz="0" w:space="0" w:color="auto"/>
        <w:bottom w:val="none" w:sz="0" w:space="0" w:color="auto"/>
        <w:right w:val="none" w:sz="0" w:space="0" w:color="auto"/>
      </w:divBdr>
    </w:div>
    <w:div w:id="149214251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 w:id="1561090164">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61032193">
      <w:bodyDiv w:val="1"/>
      <w:marLeft w:val="0"/>
      <w:marRight w:val="0"/>
      <w:marTop w:val="0"/>
      <w:marBottom w:val="0"/>
      <w:divBdr>
        <w:top w:val="none" w:sz="0" w:space="0" w:color="auto"/>
        <w:left w:val="none" w:sz="0" w:space="0" w:color="auto"/>
        <w:bottom w:val="none" w:sz="0" w:space="0" w:color="auto"/>
        <w:right w:val="none" w:sz="0" w:space="0" w:color="auto"/>
      </w:divBdr>
    </w:div>
    <w:div w:id="1790855856">
      <w:bodyDiv w:val="1"/>
      <w:marLeft w:val="0"/>
      <w:marRight w:val="0"/>
      <w:marTop w:val="0"/>
      <w:marBottom w:val="0"/>
      <w:divBdr>
        <w:top w:val="none" w:sz="0" w:space="0" w:color="auto"/>
        <w:left w:val="none" w:sz="0" w:space="0" w:color="auto"/>
        <w:bottom w:val="none" w:sz="0" w:space="0" w:color="auto"/>
        <w:right w:val="none" w:sz="0" w:space="0" w:color="auto"/>
      </w:divBdr>
    </w:div>
    <w:div w:id="19575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d.ro" TargetMode="External"/><Relationship Id="rId18" Type="http://schemas.openxmlformats.org/officeDocument/2006/relationships/hyperlink" Target="https://www.roclear.ro/Detinatori/DetinatoriDistribuireDividende" TargetMode="External"/><Relationship Id="rId26" Type="http://schemas.openxmlformats.org/officeDocument/2006/relationships/hyperlink" Target="https://www.roclear.ro/Detinatori/DetinatoriDistribuireDividende" TargetMode="External"/><Relationship Id="rId39" Type="http://schemas.openxmlformats.org/officeDocument/2006/relationships/hyperlink" Target="mailto:office@fondulproprietatea.ro" TargetMode="External"/><Relationship Id="rId21" Type="http://schemas.openxmlformats.org/officeDocument/2006/relationships/hyperlink" Target="http://www.fondulproprietatea.ro/ro/investi%C5%A3iile-pe-scurt/dividende-%C5%9Fi-distribu%C5%A3ii" TargetMode="External"/><Relationship Id="rId34" Type="http://schemas.openxmlformats.org/officeDocument/2006/relationships/hyperlink" Target="http://www.depozitarulcentral.ro"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ondulproprietatea.ro" TargetMode="External"/><Relationship Id="rId29" Type="http://schemas.openxmlformats.org/officeDocument/2006/relationships/hyperlink" Target="mailto:titluri@brd.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lear.ro/Detinatori/DetinatoriDistribuireDividende" TargetMode="External"/><Relationship Id="rId24" Type="http://schemas.openxmlformats.org/officeDocument/2006/relationships/hyperlink" Target="mailto:office@fondulproprietatea.ro" TargetMode="External"/><Relationship Id="rId32" Type="http://schemas.openxmlformats.org/officeDocument/2006/relationships/hyperlink" Target="http://www.fondulproprietatea.ro" TargetMode="External"/><Relationship Id="rId37" Type="http://schemas.openxmlformats.org/officeDocument/2006/relationships/hyperlink" Target="mailto:office@fondulproprietatea.ro" TargetMode="External"/><Relationship Id="rId40" Type="http://schemas.openxmlformats.org/officeDocument/2006/relationships/hyperlink" Target="mailto:office@fondulproprietatea.ro"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vidende@depozitarulcentral.ro" TargetMode="External"/><Relationship Id="rId23" Type="http://schemas.openxmlformats.org/officeDocument/2006/relationships/hyperlink" Target="mailto:office@fondulproprietatea.ro" TargetMode="External"/><Relationship Id="rId28" Type="http://schemas.openxmlformats.org/officeDocument/2006/relationships/hyperlink" Target="http://www.brd.ro" TargetMode="External"/><Relationship Id="rId36" Type="http://schemas.openxmlformats.org/officeDocument/2006/relationships/hyperlink" Target="https://www.fondulproprietatea.ro/home/investor-relations/dividends-distributions.html" TargetMode="External"/><Relationship Id="rId10" Type="http://schemas.openxmlformats.org/officeDocument/2006/relationships/endnotes" Target="endnotes.xml"/><Relationship Id="rId19" Type="http://schemas.openxmlformats.org/officeDocument/2006/relationships/hyperlink" Target="https://www.roclear.ro/Detinatori/DetinatoriDistribuireDividende" TargetMode="External"/><Relationship Id="rId31" Type="http://schemas.openxmlformats.org/officeDocument/2006/relationships/hyperlink" Target="http://www.fondulproprietatea.ro"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uri@brd.ro" TargetMode="External"/><Relationship Id="rId22" Type="http://schemas.openxmlformats.org/officeDocument/2006/relationships/hyperlink" Target="mailto:office@fondulproprietatea.ro" TargetMode="External"/><Relationship Id="rId27" Type="http://schemas.openxmlformats.org/officeDocument/2006/relationships/hyperlink" Target="mailto:dividende@depozitarulcentral.ro" TargetMode="External"/><Relationship Id="rId30" Type="http://schemas.openxmlformats.org/officeDocument/2006/relationships/hyperlink" Target="mailto:dividende@depozitarulcentral.ro" TargetMode="External"/><Relationship Id="rId35" Type="http://schemas.openxmlformats.org/officeDocument/2006/relationships/hyperlink" Target="https://www.brd.ro/en/financial-markets/custody-storage-issuers/issuer-servic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ividende@depozitarulcentral.ro" TargetMode="External"/><Relationship Id="rId17" Type="http://schemas.openxmlformats.org/officeDocument/2006/relationships/hyperlink" Target="http://www.fondulproprietatea.ro" TargetMode="External"/><Relationship Id="rId25" Type="http://schemas.openxmlformats.org/officeDocument/2006/relationships/hyperlink" Target="mailto:office@fondulproprietatea.ro" TargetMode="External"/><Relationship Id="rId33" Type="http://schemas.openxmlformats.org/officeDocument/2006/relationships/hyperlink" Target="https://www.roclear.ro/Detinatori/DetinatoriDistribuireDividende" TargetMode="External"/><Relationship Id="rId38" Type="http://schemas.openxmlformats.org/officeDocument/2006/relationships/hyperlink" Target="mailto:office@fondulproprietatea.ro" TargetMode="External"/><Relationship Id="rId20" Type="http://schemas.openxmlformats.org/officeDocument/2006/relationships/hyperlink" Target="https://www.fondulproprietatea.ro/ro/investitiile-pe-scurt/dividende-si-distributii"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7" ma:contentTypeDescription="Create a new document." ma:contentTypeScope="" ma:versionID="25a8f2c0b6cbb488d7bafffd63d97a37">
  <xsd:schema xmlns:xsd="http://www.w3.org/2001/XMLSchema" xmlns:xs="http://www.w3.org/2001/XMLSchema" xmlns:p="http://schemas.microsoft.com/office/2006/metadata/properties" xmlns:ns3="7547466d-f5d2-4bd2-8da1-a007f6155ab1" targetNamespace="http://schemas.microsoft.com/office/2006/metadata/properties" ma:root="true" ma:fieldsID="dde81719d1d8aca7a59965e67ed5b631" ns3:_="">
    <xsd:import namespace="7547466d-f5d2-4bd2-8da1-a007f6155a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DAC4-827A-4EBA-9391-33369817A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85D20A-7337-4013-999E-A428B5FCE346}">
  <ds:schemaRefs>
    <ds:schemaRef ds:uri="http://schemas.microsoft.com/sharepoint/v3/contenttype/forms"/>
  </ds:schemaRefs>
</ds:datastoreItem>
</file>

<file path=customXml/itemProps3.xml><?xml version="1.0" encoding="utf-8"?>
<ds:datastoreItem xmlns:ds="http://schemas.openxmlformats.org/officeDocument/2006/customXml" ds:itemID="{B68BC72F-FDD7-4020-84DE-8FC7B08E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D4166-5FC2-4EB5-B48B-41FADEB2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7847</Words>
  <Characters>47548</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General dividend payment procedure</vt:lpstr>
    </vt:vector>
  </TitlesOfParts>
  <Company>Franklin Templeton Investments</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dividend payment procedure</dc:title>
  <dc:creator>vnistor</dc:creator>
  <cp:lastModifiedBy>Cazan, Teodora</cp:lastModifiedBy>
  <cp:revision>14</cp:revision>
  <cp:lastPrinted>2021-07-28T10:45:00Z</cp:lastPrinted>
  <dcterms:created xsi:type="dcterms:W3CDTF">2022-01-06T11:37:00Z</dcterms:created>
  <dcterms:modified xsi:type="dcterms:W3CDTF">2022-01-06T12:24:00Z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